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86" w:rsidRPr="00746A62" w:rsidRDefault="00532900" w:rsidP="00532900">
      <w:pPr>
        <w:spacing w:after="120" w:line="240" w:lineRule="auto"/>
        <w:jc w:val="center"/>
        <w:rPr>
          <w:rFonts w:ascii="Times New Roman" w:hAnsi="Times New Roman" w:cs="Times New Roman"/>
          <w:sz w:val="18"/>
          <w:szCs w:val="18"/>
        </w:rPr>
      </w:pPr>
      <w:r w:rsidRPr="00532900">
        <w:rPr>
          <w:rFonts w:ascii="Times New Roman" w:hAnsi="Times New Roman" w:cs="Times New Roman"/>
          <w:sz w:val="18"/>
          <w:szCs w:val="18"/>
        </w:rPr>
        <w:t xml:space="preserve">Pengelolaan Konflik </w:t>
      </w:r>
      <w:r w:rsidRPr="00532900">
        <w:rPr>
          <w:rFonts w:ascii="Times New Roman" w:hAnsi="Times New Roman" w:cs="Times New Roman"/>
          <w:sz w:val="18"/>
          <w:szCs w:val="18"/>
          <w:lang w:val="en-US"/>
        </w:rPr>
        <w:t xml:space="preserve">Antara Perusahaan Perkebunan Dengan Komunitas </w:t>
      </w:r>
      <w:proofErr w:type="spellStart"/>
      <w:r w:rsidRPr="00532900">
        <w:rPr>
          <w:rFonts w:ascii="Times New Roman" w:hAnsi="Times New Roman" w:cs="Times New Roman"/>
          <w:sz w:val="18"/>
          <w:szCs w:val="18"/>
          <w:lang w:val="en-US"/>
        </w:rPr>
        <w:t>Terdampak</w:t>
      </w:r>
      <w:proofErr w:type="spellEnd"/>
      <w:r w:rsidRPr="00532900">
        <w:rPr>
          <w:rFonts w:ascii="Times New Roman" w:hAnsi="Times New Roman" w:cs="Times New Roman"/>
          <w:sz w:val="18"/>
          <w:szCs w:val="18"/>
          <w:lang w:val="en-US"/>
        </w:rPr>
        <w:t xml:space="preserve"> Dengan </w:t>
      </w:r>
      <w:r w:rsidRPr="00532900">
        <w:rPr>
          <w:rFonts w:ascii="Times New Roman" w:hAnsi="Times New Roman" w:cs="Times New Roman"/>
          <w:i/>
          <w:sz w:val="18"/>
          <w:szCs w:val="18"/>
        </w:rPr>
        <w:t>Corporate Social Responsibility</w:t>
      </w:r>
      <w:r w:rsidRPr="00532900">
        <w:rPr>
          <w:rFonts w:ascii="Times New Roman" w:hAnsi="Times New Roman" w:cs="Times New Roman"/>
          <w:sz w:val="18"/>
          <w:szCs w:val="18"/>
          <w:lang w:val="en-US"/>
        </w:rPr>
        <w:t xml:space="preserve">: Studi Kasus </w:t>
      </w:r>
      <w:r w:rsidRPr="00532900">
        <w:rPr>
          <w:rFonts w:ascii="Times New Roman" w:hAnsi="Times New Roman" w:cs="Times New Roman"/>
          <w:sz w:val="18"/>
          <w:szCs w:val="18"/>
        </w:rPr>
        <w:t>Pt Asam Jawa</w:t>
      </w:r>
    </w:p>
    <w:p w:rsidR="00263086" w:rsidRPr="00746A62" w:rsidRDefault="00263086" w:rsidP="00746DA8">
      <w:pPr>
        <w:spacing w:after="0" w:line="360" w:lineRule="auto"/>
        <w:ind w:left="2448"/>
        <w:jc w:val="center"/>
        <w:rPr>
          <w:rFonts w:ascii="Times New Roman" w:hAnsi="Times New Roman" w:cs="Times New Roman"/>
          <w:b/>
          <w:sz w:val="18"/>
          <w:szCs w:val="18"/>
        </w:rPr>
      </w:pPr>
    </w:p>
    <w:p w:rsidR="00263086" w:rsidRPr="00746A62" w:rsidRDefault="00263086" w:rsidP="001A5EB3">
      <w:pPr>
        <w:spacing w:after="0" w:line="360" w:lineRule="auto"/>
        <w:jc w:val="center"/>
        <w:rPr>
          <w:rFonts w:ascii="Times New Roman" w:hAnsi="Times New Roman" w:cs="Times New Roman"/>
          <w:sz w:val="18"/>
          <w:szCs w:val="18"/>
        </w:rPr>
      </w:pPr>
      <w:r w:rsidRPr="00746A62">
        <w:rPr>
          <w:rFonts w:ascii="Times New Roman" w:hAnsi="Times New Roman" w:cs="Times New Roman"/>
          <w:sz w:val="18"/>
          <w:szCs w:val="18"/>
        </w:rPr>
        <w:t>Rahma Hayati Harahap</w:t>
      </w:r>
      <w:r w:rsidRPr="00746A62">
        <w:rPr>
          <w:rStyle w:val="FootnoteReference"/>
          <w:rFonts w:ascii="Times New Roman" w:hAnsi="Times New Roman"/>
          <w:sz w:val="18"/>
          <w:szCs w:val="18"/>
        </w:rPr>
        <w:footnoteReference w:id="1"/>
      </w:r>
    </w:p>
    <w:p w:rsidR="00263086" w:rsidRPr="00746A62" w:rsidRDefault="00263086" w:rsidP="001A5EB3">
      <w:pPr>
        <w:spacing w:after="0" w:line="360" w:lineRule="auto"/>
        <w:jc w:val="center"/>
        <w:rPr>
          <w:rFonts w:ascii="Times New Roman" w:hAnsi="Times New Roman" w:cs="Times New Roman"/>
          <w:sz w:val="18"/>
          <w:szCs w:val="18"/>
        </w:rPr>
      </w:pPr>
      <w:r w:rsidRPr="00746A62">
        <w:rPr>
          <w:rFonts w:ascii="Times New Roman" w:hAnsi="Times New Roman" w:cs="Times New Roman"/>
          <w:sz w:val="18"/>
          <w:szCs w:val="18"/>
        </w:rPr>
        <w:t>Afrizal</w:t>
      </w:r>
      <w:r w:rsidRPr="00746A62">
        <w:rPr>
          <w:rStyle w:val="FootnoteReference"/>
          <w:rFonts w:ascii="Times New Roman" w:hAnsi="Times New Roman"/>
          <w:sz w:val="18"/>
          <w:szCs w:val="18"/>
        </w:rPr>
        <w:footnoteReference w:id="2"/>
      </w:r>
    </w:p>
    <w:p w:rsidR="00263086" w:rsidRPr="00746A62" w:rsidRDefault="00263086" w:rsidP="001A5EB3">
      <w:pPr>
        <w:spacing w:after="0" w:line="360" w:lineRule="auto"/>
        <w:jc w:val="center"/>
        <w:rPr>
          <w:rFonts w:ascii="Times New Roman" w:hAnsi="Times New Roman" w:cs="Times New Roman"/>
          <w:sz w:val="18"/>
          <w:szCs w:val="18"/>
        </w:rPr>
      </w:pPr>
      <w:r w:rsidRPr="00746A62">
        <w:rPr>
          <w:rFonts w:ascii="Times New Roman" w:hAnsi="Times New Roman" w:cs="Times New Roman"/>
          <w:sz w:val="18"/>
          <w:szCs w:val="18"/>
        </w:rPr>
        <w:t>Azwar</w:t>
      </w:r>
      <w:r w:rsidRPr="00746A62">
        <w:rPr>
          <w:rStyle w:val="FootnoteReference"/>
          <w:rFonts w:ascii="Times New Roman" w:hAnsi="Times New Roman"/>
          <w:sz w:val="18"/>
          <w:szCs w:val="18"/>
        </w:rPr>
        <w:footnoteReference w:id="3"/>
      </w:r>
    </w:p>
    <w:p w:rsidR="001A5EB3" w:rsidRPr="00746A62" w:rsidRDefault="001A5EB3" w:rsidP="001A5EB3">
      <w:pPr>
        <w:spacing w:after="0" w:line="360" w:lineRule="auto"/>
        <w:jc w:val="center"/>
        <w:rPr>
          <w:rFonts w:ascii="Times New Roman" w:hAnsi="Times New Roman" w:cs="Times New Roman"/>
          <w:sz w:val="18"/>
          <w:szCs w:val="18"/>
        </w:rPr>
      </w:pPr>
    </w:p>
    <w:p w:rsidR="00263086" w:rsidRPr="003807DA" w:rsidRDefault="00CF2F74" w:rsidP="001A5EB3">
      <w:pPr>
        <w:spacing w:after="0" w:line="360" w:lineRule="auto"/>
        <w:jc w:val="center"/>
        <w:rPr>
          <w:rFonts w:ascii="Times New Roman" w:hAnsi="Times New Roman" w:cs="Times New Roman"/>
          <w:b/>
          <w:sz w:val="18"/>
          <w:szCs w:val="18"/>
        </w:rPr>
      </w:pPr>
      <w:r>
        <w:rPr>
          <w:rFonts w:ascii="Times New Roman" w:hAnsi="Times New Roman" w:cs="Times New Roman"/>
          <w:b/>
          <w:sz w:val="18"/>
          <w:szCs w:val="18"/>
        </w:rPr>
        <w:t>ABSTRACT</w:t>
      </w:r>
    </w:p>
    <w:p w:rsidR="00F5505B" w:rsidRDefault="00F5505B" w:rsidP="00C81FA7">
      <w:pPr>
        <w:spacing w:after="0" w:line="240" w:lineRule="auto"/>
        <w:jc w:val="both"/>
        <w:rPr>
          <w:rFonts w:ascii="Times New Roman" w:hAnsi="Times New Roman" w:cs="Times New Roman"/>
          <w:sz w:val="18"/>
          <w:szCs w:val="18"/>
          <w:lang w:val="en-US"/>
        </w:rPr>
      </w:pPr>
      <w:r w:rsidRPr="006F580B">
        <w:rPr>
          <w:rFonts w:ascii="Times New Roman" w:hAnsi="Times New Roman" w:cs="Times New Roman"/>
          <w:sz w:val="18"/>
          <w:szCs w:val="18"/>
        </w:rPr>
        <w:t>An important problem with the expansion of oil palm plantations is the escalation of widespread conflicts between plantation companies and affected residents. This article about managing conflict is based on a case study of CSR practices by an oil palm plantation company, PT Asam Jawa. According to the literature, CSR can be used to manage conflicts with communities affected by company operations. PT Asam Jawa has been running the Corporate Social Responsibility (CSR) program since its foundation. Using Lewis Coser's savety valve theory, this article presents the results of research on the function of CSR as a rescue valve for conflicts between companies and residents affected by company activities. The question that was answered was whether the implementation of CSR could be an alternative effort to manage conflicts between PT Asam Jawa and affected residents. The results showed that the CSR program implemented by PT Asam Jawa was able to be a lifesaving valve for some conflicts between the company and residents, but not for conflicts where residents demanded that land be returned. In this article, it is explained that the cause of CSR of PT Asam Jawa is not able to be a valve to save the conflict between the company and the people who demand the land be returned. The argument that this article wants to advance is that CSR cannot replace FPIC</w:t>
      </w:r>
      <w:r w:rsidR="005A36BC">
        <w:rPr>
          <w:rFonts w:ascii="Times New Roman" w:hAnsi="Times New Roman" w:cs="Times New Roman"/>
          <w:sz w:val="18"/>
          <w:szCs w:val="18"/>
          <w:lang w:val="en-US"/>
        </w:rPr>
        <w:t>.</w:t>
      </w:r>
    </w:p>
    <w:p w:rsidR="005A36BC" w:rsidRPr="005A36BC" w:rsidRDefault="005A36BC" w:rsidP="00F5505B">
      <w:pPr>
        <w:spacing w:after="0" w:line="240" w:lineRule="auto"/>
        <w:jc w:val="both"/>
        <w:rPr>
          <w:rFonts w:ascii="Times New Roman" w:hAnsi="Times New Roman" w:cs="Times New Roman"/>
          <w:sz w:val="18"/>
          <w:szCs w:val="18"/>
          <w:lang w:val="en-US"/>
        </w:rPr>
      </w:pPr>
    </w:p>
    <w:p w:rsidR="00150008" w:rsidRPr="00150008" w:rsidRDefault="00150008" w:rsidP="00150008">
      <w:pPr>
        <w:shd w:val="clear" w:color="auto" w:fill="F8F9FA"/>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00" w:hanging="900"/>
        <w:rPr>
          <w:rFonts w:ascii="Times New Roman" w:hAnsi="Times New Roman" w:cs="Times New Roman"/>
          <w:color w:val="222222"/>
          <w:sz w:val="18"/>
          <w:szCs w:val="18"/>
          <w:lang w:val="en-US"/>
        </w:rPr>
      </w:pPr>
      <w:r w:rsidRPr="00150008">
        <w:rPr>
          <w:rFonts w:ascii="Times New Roman" w:hAnsi="Times New Roman" w:cs="Times New Roman"/>
          <w:color w:val="222222"/>
          <w:sz w:val="18"/>
          <w:szCs w:val="18"/>
          <w:lang w:val="en"/>
        </w:rPr>
        <w:t xml:space="preserve">Keywords: CSR, </w:t>
      </w:r>
      <w:r>
        <w:rPr>
          <w:rFonts w:ascii="Times New Roman" w:hAnsi="Times New Roman" w:cs="Times New Roman"/>
          <w:color w:val="222222"/>
          <w:sz w:val="18"/>
          <w:szCs w:val="18"/>
          <w:lang w:val="en"/>
        </w:rPr>
        <w:t xml:space="preserve">oil palm </w:t>
      </w:r>
      <w:r w:rsidRPr="00150008">
        <w:rPr>
          <w:rFonts w:ascii="Times New Roman" w:hAnsi="Times New Roman" w:cs="Times New Roman"/>
          <w:color w:val="222222"/>
          <w:sz w:val="18"/>
          <w:szCs w:val="18"/>
          <w:lang w:val="en"/>
        </w:rPr>
        <w:t>plantation conflict, conflict managem</w:t>
      </w:r>
      <w:r>
        <w:rPr>
          <w:rFonts w:ascii="Times New Roman" w:hAnsi="Times New Roman" w:cs="Times New Roman"/>
          <w:color w:val="222222"/>
          <w:sz w:val="18"/>
          <w:szCs w:val="18"/>
          <w:lang w:val="en"/>
        </w:rPr>
        <w:t xml:space="preserve">ent, conflict resolution, </w:t>
      </w:r>
      <w:proofErr w:type="spellStart"/>
      <w:r>
        <w:rPr>
          <w:rFonts w:ascii="Times New Roman" w:hAnsi="Times New Roman" w:cs="Times New Roman"/>
          <w:color w:val="222222"/>
          <w:sz w:val="18"/>
          <w:szCs w:val="18"/>
          <w:lang w:val="en"/>
        </w:rPr>
        <w:t>savety</w:t>
      </w:r>
      <w:proofErr w:type="spellEnd"/>
      <w:r w:rsidRPr="00150008">
        <w:rPr>
          <w:rFonts w:ascii="Times New Roman" w:hAnsi="Times New Roman" w:cs="Times New Roman"/>
          <w:color w:val="222222"/>
          <w:sz w:val="18"/>
          <w:szCs w:val="18"/>
          <w:lang w:val="en"/>
        </w:rPr>
        <w:t xml:space="preserve"> valve.</w:t>
      </w:r>
    </w:p>
    <w:p w:rsidR="0009502E" w:rsidRPr="006F580B" w:rsidRDefault="0009502E" w:rsidP="00F5505B">
      <w:pPr>
        <w:tabs>
          <w:tab w:val="left" w:pos="1620"/>
        </w:tabs>
        <w:spacing w:after="0" w:line="240" w:lineRule="auto"/>
        <w:ind w:left="1166" w:hanging="1166"/>
        <w:jc w:val="both"/>
        <w:rPr>
          <w:rFonts w:ascii="Times New Roman" w:hAnsi="Times New Roman" w:cs="Times New Roman"/>
          <w:sz w:val="18"/>
          <w:szCs w:val="18"/>
        </w:rPr>
      </w:pPr>
    </w:p>
    <w:p w:rsidR="00CF2F74" w:rsidRDefault="00CF2F74" w:rsidP="00397497">
      <w:pPr>
        <w:tabs>
          <w:tab w:val="left" w:pos="1620"/>
        </w:tabs>
        <w:spacing w:after="0" w:line="240" w:lineRule="auto"/>
        <w:ind w:left="1166" w:hanging="1166"/>
        <w:jc w:val="both"/>
        <w:rPr>
          <w:rFonts w:ascii="Times New Roman" w:hAnsi="Times New Roman" w:cs="Times New Roman"/>
          <w:sz w:val="18"/>
          <w:szCs w:val="18"/>
        </w:rPr>
      </w:pPr>
    </w:p>
    <w:p w:rsidR="00CF2F74" w:rsidRDefault="00CF2F74" w:rsidP="00CF2F74">
      <w:pPr>
        <w:tabs>
          <w:tab w:val="left" w:pos="1620"/>
        </w:tabs>
        <w:spacing w:after="0" w:line="240" w:lineRule="auto"/>
        <w:ind w:left="1166" w:hanging="1166"/>
        <w:jc w:val="center"/>
        <w:rPr>
          <w:rFonts w:ascii="Times New Roman" w:hAnsi="Times New Roman" w:cs="Times New Roman"/>
          <w:b/>
          <w:sz w:val="18"/>
          <w:szCs w:val="18"/>
          <w:lang w:val="en-US"/>
        </w:rPr>
      </w:pPr>
      <w:r w:rsidRPr="00CF2F74">
        <w:rPr>
          <w:rFonts w:ascii="Times New Roman" w:hAnsi="Times New Roman" w:cs="Times New Roman"/>
          <w:b/>
          <w:sz w:val="18"/>
          <w:szCs w:val="18"/>
          <w:lang w:val="en-US"/>
        </w:rPr>
        <w:t>ABSTRAK</w:t>
      </w:r>
    </w:p>
    <w:p w:rsidR="0070110D" w:rsidRPr="00CF2F74" w:rsidRDefault="0070110D" w:rsidP="00CF2F74">
      <w:pPr>
        <w:tabs>
          <w:tab w:val="left" w:pos="1620"/>
        </w:tabs>
        <w:spacing w:after="0" w:line="240" w:lineRule="auto"/>
        <w:ind w:left="1166" w:hanging="1166"/>
        <w:jc w:val="center"/>
        <w:rPr>
          <w:rFonts w:ascii="Times New Roman" w:hAnsi="Times New Roman" w:cs="Times New Roman"/>
          <w:b/>
          <w:sz w:val="18"/>
          <w:szCs w:val="18"/>
          <w:lang w:val="en-US"/>
        </w:rPr>
      </w:pPr>
    </w:p>
    <w:p w:rsidR="00397497" w:rsidRPr="00753FD3" w:rsidRDefault="00CF2F74" w:rsidP="00C81FA7">
      <w:pPr>
        <w:spacing w:after="0" w:line="240" w:lineRule="auto"/>
        <w:jc w:val="both"/>
        <w:rPr>
          <w:rFonts w:ascii="Times New Roman" w:hAnsi="Times New Roman" w:cs="Times New Roman"/>
          <w:sz w:val="18"/>
          <w:szCs w:val="18"/>
        </w:rPr>
      </w:pPr>
      <w:r w:rsidRPr="00CF2F74">
        <w:rPr>
          <w:rFonts w:ascii="Times New Roman" w:hAnsi="Times New Roman" w:cs="Times New Roman"/>
          <w:sz w:val="18"/>
          <w:szCs w:val="18"/>
        </w:rPr>
        <w:t xml:space="preserve">Masalah penting dengan ekspansi perkebunan kelapa sawit adalah meningkatnya konflik yang meluas antara perusahaan perkebunan dan penduduk yang terkena dampak. Artikel </w:t>
      </w:r>
      <w:r w:rsidR="0070110D">
        <w:rPr>
          <w:rFonts w:ascii="Times New Roman" w:hAnsi="Times New Roman" w:cs="Times New Roman"/>
          <w:sz w:val="18"/>
          <w:szCs w:val="18"/>
          <w:lang w:val="en-US"/>
        </w:rPr>
        <w:t xml:space="preserve">ini </w:t>
      </w:r>
      <w:r w:rsidR="0070110D">
        <w:rPr>
          <w:rFonts w:ascii="Times New Roman" w:hAnsi="Times New Roman" w:cs="Times New Roman"/>
          <w:sz w:val="18"/>
          <w:szCs w:val="18"/>
        </w:rPr>
        <w:t>tentang p</w:t>
      </w:r>
      <w:r w:rsidRPr="00CF2F74">
        <w:rPr>
          <w:rFonts w:ascii="Times New Roman" w:hAnsi="Times New Roman" w:cs="Times New Roman"/>
          <w:sz w:val="18"/>
          <w:szCs w:val="18"/>
        </w:rPr>
        <w:t>engelola</w:t>
      </w:r>
      <w:r w:rsidR="0070110D">
        <w:rPr>
          <w:rFonts w:ascii="Times New Roman" w:hAnsi="Times New Roman" w:cs="Times New Roman"/>
          <w:sz w:val="18"/>
          <w:szCs w:val="18"/>
          <w:lang w:val="en-US"/>
        </w:rPr>
        <w:t>an</w:t>
      </w:r>
      <w:r w:rsidRPr="00CF2F74">
        <w:rPr>
          <w:rFonts w:ascii="Times New Roman" w:hAnsi="Times New Roman" w:cs="Times New Roman"/>
          <w:sz w:val="18"/>
          <w:szCs w:val="18"/>
        </w:rPr>
        <w:t xml:space="preserve"> konflik ini didasarkan pada studi kasus praktik CSR oleh perusahaan perkebunan kelapa sawit, PT Asam Jawa. Menurut literatur, CSR dapat digunakan untuk mengelola konflik dengan masyarakat yang terkena dampak operasi perusahaan. PT Asam Jawa telah menjalankan program Tanggung Jawab Sosial Perusahaan (CSR) sejak didirikan. Meng</w:t>
      </w:r>
      <w:r w:rsidR="0070110D">
        <w:rPr>
          <w:rFonts w:ascii="Times New Roman" w:hAnsi="Times New Roman" w:cs="Times New Roman"/>
          <w:sz w:val="18"/>
          <w:szCs w:val="18"/>
        </w:rPr>
        <w:t>gunakan teori Katup Penyelamat</w:t>
      </w:r>
      <w:r w:rsidRPr="00CF2F74">
        <w:rPr>
          <w:rFonts w:ascii="Times New Roman" w:hAnsi="Times New Roman" w:cs="Times New Roman"/>
          <w:sz w:val="18"/>
          <w:szCs w:val="18"/>
        </w:rPr>
        <w:t xml:space="preserve"> Lewis Coser, artikel ini </w:t>
      </w:r>
      <w:r w:rsidRPr="00CF2F74">
        <w:rPr>
          <w:rFonts w:ascii="Times New Roman" w:hAnsi="Times New Roman" w:cs="Times New Roman"/>
          <w:sz w:val="18"/>
          <w:szCs w:val="18"/>
        </w:rPr>
        <w:lastRenderedPageBreak/>
        <w:t xml:space="preserve">menyajikan hasil penelitian tentang fungsi CSR sebagai katup penyelamat untuk konflik antara perusahaan dan penduduk yang </w:t>
      </w:r>
      <w:proofErr w:type="spellStart"/>
      <w:r w:rsidR="0070110D">
        <w:rPr>
          <w:rFonts w:ascii="Times New Roman" w:hAnsi="Times New Roman" w:cs="Times New Roman"/>
          <w:sz w:val="18"/>
          <w:szCs w:val="18"/>
          <w:lang w:val="en-US"/>
        </w:rPr>
        <w:t>terdampak</w:t>
      </w:r>
      <w:proofErr w:type="spellEnd"/>
      <w:r w:rsidRPr="00CF2F74">
        <w:rPr>
          <w:rFonts w:ascii="Times New Roman" w:hAnsi="Times New Roman" w:cs="Times New Roman"/>
          <w:sz w:val="18"/>
          <w:szCs w:val="18"/>
        </w:rPr>
        <w:t xml:space="preserve"> oleh kegiatan perusahaan. Pertanyaan yang dijawab adalah apakah penerapa</w:t>
      </w:r>
      <w:r w:rsidR="0070110D">
        <w:rPr>
          <w:rFonts w:ascii="Times New Roman" w:hAnsi="Times New Roman" w:cs="Times New Roman"/>
          <w:sz w:val="18"/>
          <w:szCs w:val="18"/>
        </w:rPr>
        <w:t>n CSR dapat</w:t>
      </w:r>
      <w:r w:rsidRPr="00CF2F74">
        <w:rPr>
          <w:rFonts w:ascii="Times New Roman" w:hAnsi="Times New Roman" w:cs="Times New Roman"/>
          <w:sz w:val="18"/>
          <w:szCs w:val="18"/>
        </w:rPr>
        <w:t xml:space="preserve"> menjadi upaya alternatif untuk mengelola konflik antara PT Asam Jawa dan warga yang terkena dampak. Hasil penelitian menunjukkan bahwa program CSR yang dilaksanakan oleh PT Asam Jawa mampu menjadi katup penyelamat untuk beberapa konflik antara perusahaan dan penduduk, tetapi tidak untuk konflik di mana warga menuntut tanah </w:t>
      </w:r>
      <w:r w:rsidR="0070110D">
        <w:rPr>
          <w:rFonts w:ascii="Times New Roman" w:hAnsi="Times New Roman" w:cs="Times New Roman"/>
          <w:sz w:val="18"/>
          <w:szCs w:val="18"/>
        </w:rPr>
        <w:t>dikembalikan. Dalam artikel ini</w:t>
      </w:r>
      <w:r w:rsidRPr="00CF2F74">
        <w:rPr>
          <w:rFonts w:ascii="Times New Roman" w:hAnsi="Times New Roman" w:cs="Times New Roman"/>
          <w:sz w:val="18"/>
          <w:szCs w:val="18"/>
        </w:rPr>
        <w:t xml:space="preserve"> dijelaskan penyebab CSR PT Asam Jawa tidak dapat menjadi katup </w:t>
      </w:r>
      <w:r w:rsidR="0070110D">
        <w:rPr>
          <w:rFonts w:ascii="Times New Roman" w:hAnsi="Times New Roman" w:cs="Times New Roman"/>
          <w:sz w:val="18"/>
          <w:szCs w:val="18"/>
          <w:lang w:val="en-US"/>
        </w:rPr>
        <w:t xml:space="preserve">penyelamat </w:t>
      </w:r>
      <w:r w:rsidRPr="00CF2F74">
        <w:rPr>
          <w:rFonts w:ascii="Times New Roman" w:hAnsi="Times New Roman" w:cs="Times New Roman"/>
          <w:sz w:val="18"/>
          <w:szCs w:val="18"/>
        </w:rPr>
        <w:t xml:space="preserve"> konflik antara perusahaan dan orang-orang yang menuntut tanah dikembalikan. Argumen yang ingin diajukan artikel ini adalah bahwa CSR tidak dapat menggantikan FPIC.</w:t>
      </w:r>
    </w:p>
    <w:p w:rsidR="00150008" w:rsidRDefault="00150008" w:rsidP="00150008">
      <w:pPr>
        <w:tabs>
          <w:tab w:val="left" w:pos="1620"/>
        </w:tabs>
        <w:spacing w:after="0" w:line="240" w:lineRule="auto"/>
        <w:ind w:left="900" w:hanging="900"/>
        <w:jc w:val="both"/>
        <w:rPr>
          <w:rFonts w:ascii="Times New Roman" w:hAnsi="Times New Roman" w:cs="Times New Roman"/>
          <w:sz w:val="18"/>
          <w:szCs w:val="18"/>
        </w:rPr>
      </w:pPr>
    </w:p>
    <w:p w:rsidR="00150008" w:rsidRDefault="00150008" w:rsidP="00150008">
      <w:pPr>
        <w:tabs>
          <w:tab w:val="left" w:pos="1620"/>
        </w:tabs>
        <w:spacing w:after="0" w:line="240" w:lineRule="auto"/>
        <w:ind w:left="1080" w:hanging="1080"/>
        <w:jc w:val="both"/>
        <w:rPr>
          <w:rFonts w:ascii="Times New Roman" w:hAnsi="Times New Roman" w:cs="Times New Roman"/>
          <w:sz w:val="18"/>
          <w:szCs w:val="18"/>
        </w:rPr>
      </w:pPr>
      <w:r>
        <w:rPr>
          <w:rFonts w:ascii="Times New Roman" w:hAnsi="Times New Roman" w:cs="Times New Roman"/>
          <w:sz w:val="18"/>
          <w:szCs w:val="18"/>
        </w:rPr>
        <w:t xml:space="preserve">Kata kunci: </w:t>
      </w:r>
      <w:r w:rsidRPr="006F580B">
        <w:rPr>
          <w:rFonts w:ascii="Times New Roman" w:hAnsi="Times New Roman" w:cs="Times New Roman"/>
          <w:sz w:val="18"/>
          <w:szCs w:val="18"/>
        </w:rPr>
        <w:t>CSR, konflik perkebunan</w:t>
      </w:r>
      <w:r>
        <w:rPr>
          <w:rFonts w:ascii="Times New Roman" w:hAnsi="Times New Roman" w:cs="Times New Roman"/>
          <w:sz w:val="18"/>
          <w:szCs w:val="18"/>
          <w:lang w:val="en-US"/>
        </w:rPr>
        <w:t xml:space="preserve"> sawit</w:t>
      </w:r>
      <w:r w:rsidRPr="006F580B">
        <w:rPr>
          <w:rFonts w:ascii="Times New Roman" w:hAnsi="Times New Roman" w:cs="Times New Roman"/>
          <w:sz w:val="18"/>
          <w:szCs w:val="18"/>
        </w:rPr>
        <w:t>, pengelolaan konflik, resolusi konflik, katup penyelamat.</w:t>
      </w:r>
    </w:p>
    <w:p w:rsidR="00C81FA7" w:rsidRDefault="00C81FA7" w:rsidP="008526B1">
      <w:pPr>
        <w:spacing w:after="0" w:line="240" w:lineRule="auto"/>
        <w:jc w:val="both"/>
        <w:rPr>
          <w:rFonts w:ascii="Times New Roman" w:hAnsi="Times New Roman" w:cs="Times New Roman"/>
          <w:b/>
          <w:sz w:val="24"/>
          <w:szCs w:val="24"/>
        </w:rPr>
      </w:pPr>
    </w:p>
    <w:p w:rsidR="00ED722B" w:rsidRPr="00094820" w:rsidRDefault="00ED722B" w:rsidP="008526B1">
      <w:pPr>
        <w:spacing w:after="0" w:line="240" w:lineRule="auto"/>
        <w:jc w:val="both"/>
        <w:rPr>
          <w:rFonts w:ascii="Times New Roman" w:hAnsi="Times New Roman" w:cs="Times New Roman"/>
          <w:b/>
          <w:sz w:val="24"/>
          <w:szCs w:val="24"/>
        </w:rPr>
      </w:pPr>
      <w:r w:rsidRPr="00094820">
        <w:rPr>
          <w:rFonts w:ascii="Times New Roman" w:hAnsi="Times New Roman" w:cs="Times New Roman"/>
          <w:b/>
          <w:sz w:val="24"/>
          <w:szCs w:val="24"/>
        </w:rPr>
        <w:t>Pendahuluan</w:t>
      </w:r>
    </w:p>
    <w:p w:rsidR="00ED722B" w:rsidRPr="00B03199" w:rsidRDefault="00763508" w:rsidP="00C81FA7">
      <w:pPr>
        <w:pStyle w:val="ListParagraph"/>
        <w:spacing w:after="120" w:line="240" w:lineRule="auto"/>
        <w:ind w:left="0" w:firstLine="720"/>
        <w:jc w:val="both"/>
        <w:rPr>
          <w:rFonts w:ascii="Times New Roman" w:hAnsi="Times New Roman" w:cs="Times New Roman"/>
          <w:sz w:val="18"/>
          <w:szCs w:val="18"/>
        </w:rPr>
      </w:pPr>
      <w:r w:rsidRPr="00B03199">
        <w:rPr>
          <w:rFonts w:ascii="Times New Roman" w:hAnsi="Times New Roman" w:cs="Times New Roman"/>
          <w:sz w:val="18"/>
          <w:szCs w:val="18"/>
          <w:lang w:val="en-US"/>
        </w:rPr>
        <w:t xml:space="preserve">Perkebunan kelapa sawit telah mentransformasi perekonomian perdesaan Indonesia di Pulau Sumatera dan Kalimantan. Namun dari sisi yang lain, </w:t>
      </w:r>
      <w:r w:rsidR="00ED722B" w:rsidRPr="00B03199">
        <w:rPr>
          <w:rFonts w:ascii="Times New Roman" w:hAnsi="Times New Roman" w:cs="Times New Roman"/>
          <w:sz w:val="18"/>
          <w:szCs w:val="18"/>
        </w:rPr>
        <w:t>masalah perkebunan kelapa sawit di Indonesia yang banyak mendapatkan perhatian adalah konflik antara perusahaan perkebunan kelapa sawit besar dengan komunitas terdampak terkait dengan tanah yang digunakan untuk perkebunan dan pabrik CPO</w:t>
      </w:r>
      <w:r w:rsidRPr="00B03199">
        <w:rPr>
          <w:rFonts w:ascii="Times New Roman" w:hAnsi="Times New Roman" w:cs="Times New Roman"/>
          <w:sz w:val="18"/>
          <w:szCs w:val="18"/>
          <w:lang w:val="en-US"/>
        </w:rPr>
        <w:t xml:space="preserve">. </w:t>
      </w:r>
      <w:r w:rsidR="00ED722B" w:rsidRPr="00B03199">
        <w:rPr>
          <w:rFonts w:ascii="Times New Roman" w:hAnsi="Times New Roman" w:cs="Times New Roman"/>
          <w:sz w:val="18"/>
          <w:szCs w:val="18"/>
        </w:rPr>
        <w:t>Konflik tersebut telah terjadi semenjak era Orde Baru dan memuncak ketika Era Reformasi (Afrizal dan Edi Indrizal, 2010:5</w:t>
      </w:r>
      <w:r w:rsidR="00ED722B" w:rsidRPr="00B03199">
        <w:rPr>
          <w:rFonts w:ascii="Times New Roman" w:hAnsi="Times New Roman" w:cs="Times New Roman"/>
          <w:sz w:val="18"/>
          <w:szCs w:val="18"/>
          <w:lang w:val="en-US"/>
        </w:rPr>
        <w:t>;</w:t>
      </w:r>
      <w:r w:rsidR="00ED722B" w:rsidRPr="00B03199">
        <w:rPr>
          <w:rFonts w:ascii="Times New Roman" w:hAnsi="Times New Roman" w:cs="Times New Roman"/>
          <w:sz w:val="18"/>
          <w:szCs w:val="18"/>
        </w:rPr>
        <w:t xml:space="preserve"> Colchester, dkk., 2006:11-29</w:t>
      </w:r>
      <w:r w:rsidR="00ED722B" w:rsidRPr="00B03199">
        <w:rPr>
          <w:rFonts w:ascii="Times New Roman" w:hAnsi="Times New Roman" w:cs="Times New Roman"/>
          <w:sz w:val="18"/>
          <w:szCs w:val="18"/>
          <w:lang w:val="en-US"/>
        </w:rPr>
        <w:t>;</w:t>
      </w:r>
      <w:r w:rsidR="00ED722B" w:rsidRPr="00B03199">
        <w:rPr>
          <w:rFonts w:ascii="Times New Roman" w:hAnsi="Times New Roman" w:cs="Times New Roman"/>
          <w:sz w:val="18"/>
          <w:szCs w:val="18"/>
        </w:rPr>
        <w:t xml:space="preserve"> Elsam-Sawit Watch-Pilnet, 2012:17</w:t>
      </w:r>
      <w:r w:rsidR="00ED722B" w:rsidRPr="00B03199">
        <w:rPr>
          <w:rFonts w:ascii="Times New Roman" w:hAnsi="Times New Roman" w:cs="Times New Roman"/>
          <w:sz w:val="18"/>
          <w:szCs w:val="18"/>
          <w:lang w:val="en-US"/>
        </w:rPr>
        <w:t>;</w:t>
      </w:r>
      <w:r w:rsidR="00ED722B" w:rsidRPr="00B03199">
        <w:rPr>
          <w:rFonts w:ascii="Times New Roman" w:hAnsi="Times New Roman" w:cs="Times New Roman"/>
          <w:sz w:val="18"/>
          <w:szCs w:val="18"/>
        </w:rPr>
        <w:t>Widiani, 2016:8</w:t>
      </w:r>
      <w:r w:rsidR="00ED722B" w:rsidRPr="00B03199">
        <w:rPr>
          <w:rFonts w:ascii="Times New Roman" w:hAnsi="Times New Roman" w:cs="Times New Roman"/>
          <w:sz w:val="18"/>
          <w:szCs w:val="18"/>
          <w:lang w:val="en-US"/>
        </w:rPr>
        <w:t>;</w:t>
      </w:r>
      <w:r w:rsidR="00ED722B" w:rsidRPr="00B03199">
        <w:rPr>
          <w:rFonts w:ascii="Times New Roman" w:hAnsi="Times New Roman" w:cs="Times New Roman"/>
          <w:sz w:val="18"/>
          <w:szCs w:val="18"/>
        </w:rPr>
        <w:t xml:space="preserve"> Liandra, 2014:2). Sektor perkebunan selama empat tahun (2015-2018) menempati posisi tertinggi penyumbang konflik agraria dengan jumlah 83 kasus atau 60% dari semua sektor (K</w:t>
      </w:r>
      <w:r w:rsidR="00ED722B" w:rsidRPr="00B03199">
        <w:rPr>
          <w:rFonts w:ascii="Times New Roman" w:hAnsi="Times New Roman" w:cs="Times New Roman"/>
          <w:sz w:val="18"/>
          <w:szCs w:val="18"/>
          <w:lang w:val="en-US"/>
        </w:rPr>
        <w:t>PA</w:t>
      </w:r>
      <w:r w:rsidR="00ED722B" w:rsidRPr="00B03199">
        <w:rPr>
          <w:rFonts w:ascii="Times New Roman" w:hAnsi="Times New Roman" w:cs="Times New Roman"/>
          <w:sz w:val="18"/>
          <w:szCs w:val="18"/>
        </w:rPr>
        <w:t xml:space="preserve"> 2018:17). Konflik perkebunan kelapa sawit yang banyak terjadi itu berlanjut sampai tahun 201</w:t>
      </w:r>
      <w:r w:rsidR="00ED722B" w:rsidRPr="00B03199">
        <w:rPr>
          <w:rFonts w:ascii="Times New Roman" w:hAnsi="Times New Roman" w:cs="Times New Roman"/>
          <w:sz w:val="18"/>
          <w:szCs w:val="18"/>
          <w:lang w:val="en-US"/>
        </w:rPr>
        <w:t xml:space="preserve">8seperti </w:t>
      </w:r>
      <w:r w:rsidR="00ED722B" w:rsidRPr="00B03199">
        <w:rPr>
          <w:rFonts w:ascii="Times New Roman" w:hAnsi="Times New Roman" w:cs="Times New Roman"/>
          <w:sz w:val="18"/>
          <w:szCs w:val="18"/>
        </w:rPr>
        <w:t>yang dicatat oleh Konsorsium Pembaruan Agraria (KPA</w:t>
      </w:r>
      <w:r w:rsidR="00ED722B" w:rsidRPr="00B03199">
        <w:rPr>
          <w:rFonts w:ascii="Times New Roman" w:hAnsi="Times New Roman" w:cs="Times New Roman"/>
          <w:sz w:val="18"/>
          <w:szCs w:val="18"/>
          <w:lang w:val="en-US"/>
        </w:rPr>
        <w:t xml:space="preserve"> 2019</w:t>
      </w:r>
      <w:r w:rsidR="00ED722B" w:rsidRPr="00B03199">
        <w:rPr>
          <w:rFonts w:ascii="Times New Roman" w:hAnsi="Times New Roman" w:cs="Times New Roman"/>
          <w:sz w:val="18"/>
          <w:szCs w:val="18"/>
        </w:rPr>
        <w:t xml:space="preserve">). </w:t>
      </w:r>
    </w:p>
    <w:p w:rsidR="00263086" w:rsidRPr="00B03199" w:rsidRDefault="00ED722B" w:rsidP="00C81FA7">
      <w:pPr>
        <w:spacing w:after="120" w:line="240" w:lineRule="auto"/>
        <w:ind w:firstLine="720"/>
        <w:jc w:val="both"/>
        <w:rPr>
          <w:rFonts w:ascii="Times New Roman" w:hAnsi="Times New Roman" w:cs="Times New Roman"/>
          <w:sz w:val="18"/>
          <w:szCs w:val="18"/>
        </w:rPr>
      </w:pPr>
      <w:r w:rsidRPr="00B03199">
        <w:rPr>
          <w:rFonts w:ascii="Times New Roman" w:hAnsi="Times New Roman" w:cs="Times New Roman"/>
          <w:sz w:val="18"/>
          <w:szCs w:val="18"/>
        </w:rPr>
        <w:t xml:space="preserve">Pengakuan </w:t>
      </w:r>
      <w:r w:rsidR="00275AE8" w:rsidRPr="00B03199">
        <w:rPr>
          <w:rFonts w:ascii="Times New Roman" w:hAnsi="Times New Roman" w:cs="Times New Roman"/>
          <w:sz w:val="18"/>
          <w:szCs w:val="18"/>
        </w:rPr>
        <w:t>dan penghargaan terhadap hak</w:t>
      </w:r>
      <w:r w:rsidRPr="00B03199">
        <w:rPr>
          <w:rFonts w:ascii="Times New Roman" w:hAnsi="Times New Roman" w:cs="Times New Roman"/>
          <w:sz w:val="18"/>
          <w:szCs w:val="18"/>
        </w:rPr>
        <w:t xml:space="preserve"> adat masyarakat adat atas tanah </w:t>
      </w:r>
      <w:r w:rsidRPr="00B03199">
        <w:rPr>
          <w:rFonts w:ascii="Times New Roman" w:hAnsi="Times New Roman" w:cs="Times New Roman"/>
          <w:sz w:val="18"/>
          <w:szCs w:val="18"/>
          <w:lang w:val="en-US"/>
        </w:rPr>
        <w:t>adalah i</w:t>
      </w:r>
      <w:r w:rsidRPr="00B03199">
        <w:rPr>
          <w:rFonts w:ascii="Times New Roman" w:hAnsi="Times New Roman" w:cs="Times New Roman"/>
          <w:sz w:val="18"/>
          <w:szCs w:val="18"/>
        </w:rPr>
        <w:t>su utama konflik perkebunan kelapa sawit. Ini karena ekspansi perkebunan kelapa sawit terjadi di pe</w:t>
      </w:r>
      <w:r w:rsidRPr="00B03199">
        <w:rPr>
          <w:rFonts w:ascii="Times New Roman" w:hAnsi="Times New Roman" w:cs="Times New Roman"/>
          <w:sz w:val="18"/>
          <w:szCs w:val="18"/>
          <w:lang w:val="en-US"/>
        </w:rPr>
        <w:t>r</w:t>
      </w:r>
      <w:r w:rsidRPr="00B03199">
        <w:rPr>
          <w:rFonts w:ascii="Times New Roman" w:hAnsi="Times New Roman" w:cs="Times New Roman"/>
          <w:sz w:val="18"/>
          <w:szCs w:val="18"/>
        </w:rPr>
        <w:t>desaan Indonesia yang disana hidup masyarakat hukum adat (Afrizal, 2006, 2010, 2018, Afrizal dan Indrizal, 2010, Maring, dkk, 2011, KPA, 2017: 8).</w:t>
      </w:r>
    </w:p>
    <w:p w:rsidR="00ED722B" w:rsidRPr="00B03199" w:rsidRDefault="00ED722B" w:rsidP="00C81FA7">
      <w:pPr>
        <w:spacing w:after="120" w:line="240" w:lineRule="auto"/>
        <w:ind w:firstLine="720"/>
        <w:jc w:val="both"/>
        <w:rPr>
          <w:rFonts w:ascii="Times New Roman" w:hAnsi="Times New Roman" w:cs="Times New Roman"/>
          <w:sz w:val="18"/>
          <w:szCs w:val="18"/>
        </w:rPr>
      </w:pPr>
      <w:r w:rsidRPr="00B03199">
        <w:rPr>
          <w:rFonts w:ascii="Times New Roman" w:hAnsi="Times New Roman" w:cs="Times New Roman"/>
          <w:sz w:val="18"/>
          <w:szCs w:val="18"/>
        </w:rPr>
        <w:t>Di samping menjelaskan konflik tersebut, perhatian perlu pula diberikan terhadap mitigasi konflik perkebunan</w:t>
      </w:r>
      <w:r w:rsidRPr="00B03199">
        <w:rPr>
          <w:rFonts w:ascii="Times New Roman" w:hAnsi="Times New Roman" w:cs="Times New Roman"/>
          <w:sz w:val="18"/>
          <w:szCs w:val="18"/>
          <w:lang w:val="en-US"/>
        </w:rPr>
        <w:t xml:space="preserve"> kelapa sawit</w:t>
      </w:r>
      <w:r w:rsidRPr="00B03199">
        <w:rPr>
          <w:rFonts w:ascii="Times New Roman" w:hAnsi="Times New Roman" w:cs="Times New Roman"/>
          <w:sz w:val="18"/>
          <w:szCs w:val="18"/>
        </w:rPr>
        <w:t xml:space="preserve"> (Afrizal, 2018:192). Menurut Afrizal</w:t>
      </w:r>
      <w:r w:rsidRPr="00B03199">
        <w:rPr>
          <w:rFonts w:ascii="Times New Roman" w:hAnsi="Times New Roman" w:cs="Times New Roman"/>
          <w:sz w:val="18"/>
          <w:szCs w:val="18"/>
          <w:lang w:val="en-US"/>
        </w:rPr>
        <w:t xml:space="preserve"> (2018:</w:t>
      </w:r>
      <w:r w:rsidRPr="00B03199">
        <w:rPr>
          <w:rFonts w:ascii="Times New Roman" w:hAnsi="Times New Roman" w:cs="Times New Roman"/>
          <w:sz w:val="18"/>
          <w:szCs w:val="18"/>
        </w:rPr>
        <w:t>192</w:t>
      </w:r>
      <w:r w:rsidRPr="00B03199">
        <w:rPr>
          <w:rFonts w:ascii="Times New Roman" w:hAnsi="Times New Roman" w:cs="Times New Roman"/>
          <w:sz w:val="18"/>
          <w:szCs w:val="18"/>
          <w:lang w:val="en-US"/>
        </w:rPr>
        <w:t>)</w:t>
      </w:r>
      <w:r w:rsidRPr="00B03199">
        <w:rPr>
          <w:rFonts w:ascii="Times New Roman" w:hAnsi="Times New Roman" w:cs="Times New Roman"/>
          <w:sz w:val="18"/>
          <w:szCs w:val="18"/>
        </w:rPr>
        <w:t>, mitigasi konflik adalah upaya untuk menangani konflik yang terdiri dari dua bentuk yakni, pengelolaan konflik dan resolusi konflik. Artikel ini fokus pada pengelolaan konflik perkebunan</w:t>
      </w:r>
      <w:r w:rsidR="00EB30C0" w:rsidRPr="00B03199">
        <w:rPr>
          <w:rFonts w:ascii="Times New Roman" w:hAnsi="Times New Roman" w:cs="Times New Roman"/>
          <w:sz w:val="18"/>
          <w:szCs w:val="18"/>
          <w:lang w:val="en-US"/>
        </w:rPr>
        <w:t>, ini diartikan sebagai</w:t>
      </w:r>
      <w:r w:rsidRPr="00B03199">
        <w:rPr>
          <w:rFonts w:ascii="Times New Roman" w:hAnsi="Times New Roman" w:cs="Times New Roman"/>
          <w:sz w:val="18"/>
          <w:szCs w:val="18"/>
        </w:rPr>
        <w:t xml:space="preserve"> upaya satu pihak </w:t>
      </w:r>
      <w:r w:rsidRPr="00B03199">
        <w:rPr>
          <w:rFonts w:ascii="Times New Roman" w:hAnsi="Times New Roman" w:cs="Times New Roman"/>
          <w:sz w:val="18"/>
          <w:szCs w:val="18"/>
        </w:rPr>
        <w:lastRenderedPageBreak/>
        <w:t xml:space="preserve">atau kedua belah pihak atau oleh pihak ketiga untuk menjaga pola hubungan di antara </w:t>
      </w:r>
      <w:r w:rsidRPr="00B03199">
        <w:rPr>
          <w:rFonts w:ascii="Times New Roman" w:hAnsi="Times New Roman" w:cs="Times New Roman"/>
          <w:sz w:val="18"/>
          <w:szCs w:val="18"/>
          <w:lang w:val="en-US"/>
        </w:rPr>
        <w:t xml:space="preserve">para </w:t>
      </w:r>
      <w:proofErr w:type="spellStart"/>
      <w:r w:rsidRPr="00B03199">
        <w:rPr>
          <w:rFonts w:ascii="Times New Roman" w:hAnsi="Times New Roman" w:cs="Times New Roman"/>
          <w:sz w:val="18"/>
          <w:szCs w:val="18"/>
          <w:lang w:val="en-US"/>
        </w:rPr>
        <w:t>pihak</w:t>
      </w:r>
      <w:r w:rsidR="00EB30C0" w:rsidRPr="00B03199">
        <w:rPr>
          <w:rFonts w:ascii="Times New Roman" w:hAnsi="Times New Roman" w:cs="Times New Roman"/>
          <w:sz w:val="18"/>
          <w:szCs w:val="18"/>
          <w:lang w:val="en-US"/>
        </w:rPr>
        <w:t>agar</w:t>
      </w:r>
      <w:proofErr w:type="spellEnd"/>
      <w:r w:rsidR="00EB30C0" w:rsidRPr="00B03199">
        <w:rPr>
          <w:rFonts w:ascii="Times New Roman" w:hAnsi="Times New Roman" w:cs="Times New Roman"/>
          <w:sz w:val="18"/>
          <w:szCs w:val="18"/>
          <w:lang w:val="en-US"/>
        </w:rPr>
        <w:t xml:space="preserve"> </w:t>
      </w:r>
      <w:r w:rsidR="00EB30C0" w:rsidRPr="00B03199">
        <w:rPr>
          <w:rFonts w:ascii="Times New Roman" w:hAnsi="Times New Roman" w:cs="Times New Roman"/>
          <w:sz w:val="18"/>
          <w:szCs w:val="18"/>
        </w:rPr>
        <w:t>tidak bereskalasi</w:t>
      </w:r>
      <w:r w:rsidRPr="00B03199">
        <w:rPr>
          <w:rFonts w:ascii="Times New Roman" w:hAnsi="Times New Roman" w:cs="Times New Roman"/>
          <w:sz w:val="18"/>
          <w:szCs w:val="18"/>
        </w:rPr>
        <w:t xml:space="preserve"> ke arah yang destruktif (Afrizal, 2018:192, Susan, 2009:122, </w:t>
      </w:r>
      <w:r w:rsidR="00EB30C0" w:rsidRPr="00B03199">
        <w:rPr>
          <w:rFonts w:ascii="Times New Roman" w:hAnsi="Times New Roman" w:cs="Times New Roman"/>
          <w:sz w:val="18"/>
          <w:szCs w:val="18"/>
          <w:lang w:val="en-US"/>
        </w:rPr>
        <w:t xml:space="preserve">dan </w:t>
      </w:r>
      <w:r w:rsidRPr="00B03199">
        <w:rPr>
          <w:rFonts w:ascii="Times New Roman" w:hAnsi="Times New Roman" w:cs="Times New Roman"/>
          <w:sz w:val="18"/>
          <w:szCs w:val="18"/>
        </w:rPr>
        <w:t>Miall,</w:t>
      </w:r>
      <w:r w:rsidR="00EB30C0" w:rsidRPr="00B03199">
        <w:rPr>
          <w:rFonts w:ascii="Times New Roman" w:hAnsi="Times New Roman" w:cs="Times New Roman"/>
          <w:sz w:val="18"/>
          <w:szCs w:val="18"/>
          <w:lang w:val="en-US"/>
        </w:rPr>
        <w:t xml:space="preserve"> dkk.</w:t>
      </w:r>
      <w:r w:rsidRPr="00B03199">
        <w:rPr>
          <w:rFonts w:ascii="Times New Roman" w:hAnsi="Times New Roman" w:cs="Times New Roman"/>
          <w:sz w:val="18"/>
          <w:szCs w:val="18"/>
        </w:rPr>
        <w:t xml:space="preserve"> 2004:3).</w:t>
      </w:r>
    </w:p>
    <w:p w:rsidR="00ED722B" w:rsidRPr="00B03199" w:rsidRDefault="00ED722B" w:rsidP="00C81FA7">
      <w:pPr>
        <w:pStyle w:val="NormalWeb"/>
        <w:spacing w:before="0" w:beforeAutospacing="0" w:after="120" w:afterAutospacing="0"/>
        <w:ind w:firstLine="720"/>
        <w:jc w:val="both"/>
        <w:rPr>
          <w:rFonts w:ascii="Times New Roman" w:hAnsi="Times New Roman"/>
          <w:sz w:val="18"/>
          <w:szCs w:val="18"/>
        </w:rPr>
      </w:pPr>
      <w:r w:rsidRPr="00B03199">
        <w:rPr>
          <w:rFonts w:ascii="Times New Roman" w:hAnsi="Times New Roman"/>
          <w:sz w:val="18"/>
          <w:szCs w:val="18"/>
        </w:rPr>
        <w:t xml:space="preserve">Beberapa penelitian yang telah memusatkan perhatian pada konflik agraria struktural memberikan rekomendasi akan perlunya upaya-upaya untuk memulihkan hubungan antara perusahaan dengan komunitas terdampak kearah rekonsiliasi. Perhatian diberikan pada CSR atau yang dalam bahasa Indonesia disebut sebagai Tanggung Jawab Sosial Korporasi sebagai pendekatan yang memungkinkan konflik antara perusahaan dengan komunitas terdampak dapat dikelola secara berkelanjutan (Afrizal, 2013:184, Pujiriyani dan Hajiansyah Wahab, 2013:104, Hadi, 2011:22, Sukandarrumidi, 2012: 56). </w:t>
      </w:r>
    </w:p>
    <w:p w:rsidR="00ED722B" w:rsidRPr="00B03199" w:rsidRDefault="00ED722B" w:rsidP="00C81FA7">
      <w:pPr>
        <w:pStyle w:val="NormalWeb"/>
        <w:spacing w:before="0" w:beforeAutospacing="0" w:after="120" w:afterAutospacing="0"/>
        <w:ind w:firstLine="720"/>
        <w:jc w:val="both"/>
        <w:rPr>
          <w:rFonts w:ascii="Times New Roman" w:hAnsi="Times New Roman"/>
          <w:sz w:val="18"/>
          <w:szCs w:val="18"/>
        </w:rPr>
      </w:pPr>
      <w:r w:rsidRPr="00B03199">
        <w:rPr>
          <w:rFonts w:ascii="Times New Roman" w:hAnsi="Times New Roman"/>
          <w:color w:val="000000" w:themeColor="text1"/>
          <w:sz w:val="18"/>
          <w:szCs w:val="18"/>
        </w:rPr>
        <w:t xml:space="preserve">Di Indonesia, CSR telah berubah </w:t>
      </w:r>
      <w:r w:rsidRPr="00B03199">
        <w:rPr>
          <w:rFonts w:ascii="Times New Roman" w:hAnsi="Times New Roman"/>
          <w:color w:val="000000" w:themeColor="text1"/>
          <w:sz w:val="18"/>
          <w:szCs w:val="18"/>
          <w:lang w:val="en-US"/>
        </w:rPr>
        <w:t xml:space="preserve">dari </w:t>
      </w:r>
      <w:r w:rsidRPr="00B03199">
        <w:rPr>
          <w:rFonts w:ascii="Times New Roman" w:hAnsi="Times New Roman"/>
          <w:i/>
          <w:color w:val="000000" w:themeColor="text1"/>
          <w:sz w:val="18"/>
          <w:szCs w:val="18"/>
        </w:rPr>
        <w:t>voluntary</w:t>
      </w:r>
      <w:r w:rsidR="009A5935" w:rsidRPr="00B03199">
        <w:rPr>
          <w:rFonts w:ascii="Times New Roman" w:hAnsi="Times New Roman"/>
          <w:color w:val="000000" w:themeColor="text1"/>
          <w:sz w:val="18"/>
          <w:szCs w:val="18"/>
        </w:rPr>
        <w:t xml:space="preserve"> (kesukarelaan</w:t>
      </w:r>
      <w:r w:rsidRPr="00B03199">
        <w:rPr>
          <w:rFonts w:ascii="Times New Roman" w:hAnsi="Times New Roman"/>
          <w:color w:val="000000" w:themeColor="text1"/>
          <w:sz w:val="18"/>
          <w:szCs w:val="18"/>
        </w:rPr>
        <w:t xml:space="preserve">) menjadi </w:t>
      </w:r>
      <w:r w:rsidRPr="00B03199">
        <w:rPr>
          <w:rFonts w:ascii="Times New Roman" w:hAnsi="Times New Roman"/>
          <w:i/>
          <w:color w:val="000000" w:themeColor="text1"/>
          <w:sz w:val="18"/>
          <w:szCs w:val="18"/>
        </w:rPr>
        <w:t>mandatory</w:t>
      </w:r>
      <w:r w:rsidRPr="00B03199">
        <w:rPr>
          <w:rFonts w:ascii="Times New Roman" w:hAnsi="Times New Roman"/>
          <w:color w:val="000000" w:themeColor="text1"/>
          <w:sz w:val="18"/>
          <w:szCs w:val="18"/>
        </w:rPr>
        <w:t xml:space="preserve"> (wajib)</w:t>
      </w:r>
      <w:r w:rsidRPr="00B03199">
        <w:rPr>
          <w:rFonts w:ascii="Times New Roman" w:hAnsi="Times New Roman"/>
          <w:color w:val="000000" w:themeColor="text1"/>
          <w:sz w:val="18"/>
          <w:szCs w:val="18"/>
          <w:lang w:val="en-US"/>
        </w:rPr>
        <w:t>.</w:t>
      </w:r>
      <w:r w:rsidRPr="00B03199">
        <w:rPr>
          <w:rFonts w:ascii="Times New Roman" w:hAnsi="Times New Roman"/>
          <w:color w:val="000000" w:themeColor="text1"/>
          <w:sz w:val="18"/>
          <w:szCs w:val="18"/>
        </w:rPr>
        <w:t xml:space="preserve"> CSR telah diwajibkan </w:t>
      </w:r>
      <w:r w:rsidRPr="00B03199">
        <w:rPr>
          <w:rFonts w:ascii="Times New Roman" w:hAnsi="Times New Roman"/>
          <w:color w:val="000000" w:themeColor="text1"/>
          <w:sz w:val="18"/>
          <w:szCs w:val="18"/>
          <w:lang w:val="en-US"/>
        </w:rPr>
        <w:t xml:space="preserve">oleh pemerintah </w:t>
      </w:r>
      <w:r w:rsidRPr="00B03199">
        <w:rPr>
          <w:rFonts w:ascii="Times New Roman" w:hAnsi="Times New Roman"/>
          <w:color w:val="000000" w:themeColor="text1"/>
          <w:sz w:val="18"/>
          <w:szCs w:val="18"/>
        </w:rPr>
        <w:t xml:space="preserve">untuk dilakukan oleh perusahaan melalui Undang-Undang Nomor 40 Tahun 2007 tentang Perseroan Terbatas (UUPT), </w:t>
      </w:r>
      <w:r w:rsidRPr="00B03199">
        <w:rPr>
          <w:rFonts w:ascii="Times New Roman" w:hAnsi="Times New Roman"/>
          <w:sz w:val="18"/>
          <w:szCs w:val="18"/>
        </w:rPr>
        <w:t>Undang-Undang Nomor  25 Tahun 2007 tentang Penanaman Modal (UUPM). CSR juga telah diwajibkan melalui Peraturan Pemerintah Nomor 47 Tahun 2012 tentang tanggung jawab sosial, serta Kepmen BUMN Per-05/MBU/2007, tentang Program Kemitraan Bina Lingkungan (PKBL) dan dilengkapi lagi dengan Permen Sosial-RI Nomor 13 Tahun 2012, tentang Forum Tanggung Jawab Dunia Usaha dalam Penyelenggaraan Kesejahteraan Sosial. Peraturan tersebut menekankan CSR sebagai kewajiban</w:t>
      </w:r>
      <w:r w:rsidR="00275AE8" w:rsidRPr="00B03199">
        <w:rPr>
          <w:rFonts w:ascii="Times New Roman" w:hAnsi="Times New Roman"/>
          <w:sz w:val="18"/>
          <w:szCs w:val="18"/>
          <w:lang w:val="en-US"/>
        </w:rPr>
        <w:t xml:space="preserve"> perusahaan untuk</w:t>
      </w:r>
      <w:r w:rsidR="00275AE8" w:rsidRPr="00B03199">
        <w:rPr>
          <w:rFonts w:ascii="Times New Roman" w:hAnsi="Times New Roman"/>
          <w:sz w:val="18"/>
          <w:szCs w:val="18"/>
        </w:rPr>
        <w:t xml:space="preserve"> memberikan kontribusi terhadap</w:t>
      </w:r>
      <w:r w:rsidRPr="00B03199">
        <w:rPr>
          <w:rFonts w:ascii="Times New Roman" w:hAnsi="Times New Roman"/>
          <w:sz w:val="18"/>
          <w:szCs w:val="18"/>
        </w:rPr>
        <w:t xml:space="preserve"> lingkungan dan </w:t>
      </w:r>
      <w:r w:rsidR="00275AE8" w:rsidRPr="00B03199">
        <w:rPr>
          <w:rFonts w:ascii="Times New Roman" w:hAnsi="Times New Roman"/>
          <w:sz w:val="18"/>
          <w:szCs w:val="18"/>
          <w:lang w:val="en-US"/>
        </w:rPr>
        <w:t>komunitas</w:t>
      </w:r>
      <w:r w:rsidRPr="00B03199">
        <w:rPr>
          <w:rFonts w:ascii="Times New Roman" w:hAnsi="Times New Roman"/>
          <w:sz w:val="18"/>
          <w:szCs w:val="18"/>
        </w:rPr>
        <w:t xml:space="preserve"> sekitar </w:t>
      </w:r>
      <w:proofErr w:type="spellStart"/>
      <w:r w:rsidR="00275AE8" w:rsidRPr="00B03199">
        <w:rPr>
          <w:rFonts w:ascii="Times New Roman" w:hAnsi="Times New Roman"/>
          <w:sz w:val="18"/>
          <w:szCs w:val="18"/>
          <w:lang w:val="en-US"/>
        </w:rPr>
        <w:t>terdampak</w:t>
      </w:r>
      <w:proofErr w:type="spellEnd"/>
      <w:r w:rsidRPr="00B03199">
        <w:rPr>
          <w:rFonts w:ascii="Times New Roman" w:hAnsi="Times New Roman"/>
          <w:sz w:val="18"/>
          <w:szCs w:val="18"/>
        </w:rPr>
        <w:t xml:space="preserve">. </w:t>
      </w:r>
    </w:p>
    <w:p w:rsidR="00680DFA" w:rsidRPr="00B03199" w:rsidRDefault="00680DFA" w:rsidP="008526B1">
      <w:pPr>
        <w:pStyle w:val="NormalWeb"/>
        <w:spacing w:before="0" w:beforeAutospacing="0" w:after="0" w:afterAutospacing="0"/>
        <w:ind w:firstLine="720"/>
        <w:jc w:val="both"/>
        <w:rPr>
          <w:rFonts w:ascii="Times New Roman" w:hAnsi="Times New Roman"/>
          <w:color w:val="000000" w:themeColor="text1"/>
          <w:sz w:val="18"/>
          <w:szCs w:val="18"/>
        </w:rPr>
      </w:pPr>
      <w:r w:rsidRPr="00B03199">
        <w:rPr>
          <w:rFonts w:ascii="Times New Roman" w:hAnsi="Times New Roman"/>
          <w:sz w:val="18"/>
          <w:szCs w:val="18"/>
        </w:rPr>
        <w:t xml:space="preserve">Artikel ini terinspirasi oleh gagasan CSR sebagai upaya pengelolaan konflik antara perusahaan perkebunan kelapa sawit dengan komunitas yang tanahnya diambil alih oleh perusahaan untuk pengembangan perkebunan kelapa sawit. Afrizal </w:t>
      </w:r>
      <w:r w:rsidRPr="00B03199">
        <w:rPr>
          <w:rFonts w:ascii="Times New Roman" w:hAnsi="Times New Roman"/>
          <w:sz w:val="18"/>
          <w:szCs w:val="18"/>
          <w:lang w:val="en-US"/>
        </w:rPr>
        <w:t>(</w:t>
      </w:r>
      <w:r w:rsidRPr="00B03199">
        <w:rPr>
          <w:rFonts w:ascii="Times New Roman" w:hAnsi="Times New Roman"/>
          <w:sz w:val="18"/>
          <w:szCs w:val="18"/>
        </w:rPr>
        <w:t>2013:181)</w:t>
      </w:r>
      <w:r w:rsidRPr="00B03199">
        <w:rPr>
          <w:rFonts w:ascii="Times New Roman" w:hAnsi="Times New Roman"/>
          <w:color w:val="000000" w:themeColor="text1"/>
          <w:sz w:val="18"/>
          <w:szCs w:val="18"/>
        </w:rPr>
        <w:t xml:space="preserve">menyatakan CSR merupakan salah satu inovasi kebijakan yang dapat digunakan untuk menangani konflik agraria struktural. Hal ini juga didukung oleh gagasan Pujiriyani dan Wahab </w:t>
      </w:r>
      <w:r w:rsidR="003E60DA" w:rsidRPr="00B03199">
        <w:rPr>
          <w:rFonts w:ascii="Times New Roman" w:hAnsi="Times New Roman"/>
          <w:color w:val="000000" w:themeColor="text1"/>
          <w:sz w:val="18"/>
          <w:szCs w:val="18"/>
        </w:rPr>
        <w:t>(2013:114</w:t>
      </w:r>
      <w:r w:rsidR="003E60DA" w:rsidRPr="00B03199">
        <w:rPr>
          <w:rFonts w:ascii="Times New Roman" w:hAnsi="Times New Roman"/>
          <w:color w:val="000000" w:themeColor="text1"/>
          <w:sz w:val="18"/>
          <w:szCs w:val="18"/>
          <w:lang w:val="en-US"/>
        </w:rPr>
        <w:t>)</w:t>
      </w:r>
      <w:r w:rsidRPr="00B03199">
        <w:rPr>
          <w:rFonts w:ascii="Times New Roman" w:hAnsi="Times New Roman"/>
          <w:color w:val="000000" w:themeColor="text1"/>
          <w:sz w:val="18"/>
          <w:szCs w:val="18"/>
        </w:rPr>
        <w:t>bahwa CSR adalah bentuk kesadaran baru yang harusnya sensitif terhadap isu hak atas tanah</w:t>
      </w:r>
      <w:r w:rsidR="00AF58D7" w:rsidRPr="00B03199">
        <w:rPr>
          <w:rFonts w:ascii="Times New Roman" w:hAnsi="Times New Roman"/>
          <w:color w:val="000000" w:themeColor="text1"/>
          <w:sz w:val="18"/>
          <w:szCs w:val="18"/>
          <w:lang w:val="en-US"/>
        </w:rPr>
        <w:t>. K</w:t>
      </w:r>
      <w:r w:rsidRPr="00B03199">
        <w:rPr>
          <w:rFonts w:ascii="Times New Roman" w:hAnsi="Times New Roman"/>
          <w:color w:val="000000" w:themeColor="text1"/>
          <w:sz w:val="18"/>
          <w:szCs w:val="18"/>
        </w:rPr>
        <w:t>arena</w:t>
      </w:r>
      <w:r w:rsidR="00AF58D7" w:rsidRPr="00B03199">
        <w:rPr>
          <w:rFonts w:ascii="Times New Roman" w:hAnsi="Times New Roman"/>
          <w:color w:val="000000" w:themeColor="text1"/>
          <w:sz w:val="18"/>
          <w:szCs w:val="18"/>
          <w:lang w:val="en-US"/>
        </w:rPr>
        <w:t>nya</w:t>
      </w:r>
      <w:r w:rsidRPr="00B03199">
        <w:rPr>
          <w:rFonts w:ascii="Times New Roman" w:hAnsi="Times New Roman"/>
          <w:color w:val="000000" w:themeColor="text1"/>
          <w:sz w:val="18"/>
          <w:szCs w:val="18"/>
        </w:rPr>
        <w:t xml:space="preserve"> CSR dapat menjadi salah satu instrumen </w:t>
      </w:r>
      <w:r w:rsidR="00AF58D7" w:rsidRPr="00B03199">
        <w:rPr>
          <w:rFonts w:ascii="Times New Roman" w:hAnsi="Times New Roman"/>
          <w:color w:val="000000" w:themeColor="text1"/>
          <w:sz w:val="18"/>
          <w:szCs w:val="18"/>
          <w:lang w:val="en-US"/>
        </w:rPr>
        <w:t>m</w:t>
      </w:r>
      <w:r w:rsidRPr="00B03199">
        <w:rPr>
          <w:rFonts w:ascii="Times New Roman" w:hAnsi="Times New Roman"/>
          <w:color w:val="000000" w:themeColor="text1"/>
          <w:sz w:val="18"/>
          <w:szCs w:val="18"/>
        </w:rPr>
        <w:t>itigasi konflik</w:t>
      </w:r>
      <w:r w:rsidR="003E60DA" w:rsidRPr="00B03199">
        <w:rPr>
          <w:rFonts w:ascii="Times New Roman" w:hAnsi="Times New Roman"/>
          <w:color w:val="000000" w:themeColor="text1"/>
          <w:sz w:val="18"/>
          <w:szCs w:val="18"/>
        </w:rPr>
        <w:t>.</w:t>
      </w:r>
    </w:p>
    <w:p w:rsidR="00533416" w:rsidRPr="00B03199" w:rsidRDefault="00D42A71" w:rsidP="009B2662">
      <w:pPr>
        <w:autoSpaceDE w:val="0"/>
        <w:autoSpaceDN w:val="0"/>
        <w:adjustRightInd w:val="0"/>
        <w:spacing w:after="120" w:line="240" w:lineRule="auto"/>
        <w:ind w:firstLine="720"/>
        <w:jc w:val="both"/>
        <w:rPr>
          <w:rFonts w:ascii="Times New Roman" w:hAnsi="Times New Roman" w:cs="Times New Roman"/>
          <w:color w:val="000000" w:themeColor="text1"/>
          <w:sz w:val="18"/>
          <w:szCs w:val="18"/>
        </w:rPr>
      </w:pPr>
      <w:r w:rsidRPr="00B03199">
        <w:rPr>
          <w:rFonts w:ascii="Times New Roman" w:hAnsi="Times New Roman" w:cs="Times New Roman"/>
          <w:color w:val="000000" w:themeColor="text1"/>
          <w:sz w:val="18"/>
          <w:szCs w:val="18"/>
        </w:rPr>
        <w:t xml:space="preserve">Pembahasan mengenai implementasi CSR </w:t>
      </w:r>
      <w:r w:rsidRPr="00B03199">
        <w:rPr>
          <w:rFonts w:ascii="Times New Roman" w:hAnsi="Times New Roman" w:cs="Times New Roman"/>
          <w:color w:val="000000" w:themeColor="text1"/>
          <w:sz w:val="18"/>
          <w:szCs w:val="18"/>
          <w:lang w:val="en-US"/>
        </w:rPr>
        <w:t xml:space="preserve">yang </w:t>
      </w:r>
      <w:r w:rsidR="00F66612" w:rsidRPr="00B03199">
        <w:rPr>
          <w:rFonts w:ascii="Times New Roman" w:hAnsi="Times New Roman" w:cs="Times New Roman"/>
          <w:color w:val="000000" w:themeColor="text1"/>
          <w:sz w:val="18"/>
          <w:szCs w:val="18"/>
        </w:rPr>
        <w:t>dikaitkan dengan hak</w:t>
      </w:r>
      <w:r w:rsidRPr="00B03199">
        <w:rPr>
          <w:rFonts w:ascii="Times New Roman" w:hAnsi="Times New Roman" w:cs="Times New Roman"/>
          <w:color w:val="000000" w:themeColor="text1"/>
          <w:sz w:val="18"/>
          <w:szCs w:val="18"/>
        </w:rPr>
        <w:t xml:space="preserve"> masyarakat hukum adat atas tanah sangat penting karena persoalan yang berkembang bersinggungan dengan relasi kuasa ant</w:t>
      </w:r>
      <w:r w:rsidR="00860B54" w:rsidRPr="00B03199">
        <w:rPr>
          <w:rFonts w:ascii="Times New Roman" w:hAnsi="Times New Roman" w:cs="Times New Roman"/>
          <w:color w:val="000000" w:themeColor="text1"/>
          <w:sz w:val="18"/>
          <w:szCs w:val="18"/>
        </w:rPr>
        <w:t>ara perusahaan dengan komunitas</w:t>
      </w:r>
      <w:r w:rsidRPr="00B03199">
        <w:rPr>
          <w:rFonts w:ascii="Times New Roman" w:hAnsi="Times New Roman" w:cs="Times New Roman"/>
          <w:color w:val="000000" w:themeColor="text1"/>
          <w:sz w:val="18"/>
          <w:szCs w:val="18"/>
        </w:rPr>
        <w:t xml:space="preserve"> sekitar, tidak hanya berkenaan dengan pencemaran, lapangan pekerjaan, dan donasi melainkan juga mengenai rekog</w:t>
      </w:r>
      <w:r w:rsidR="00F66612" w:rsidRPr="00B03199">
        <w:rPr>
          <w:rFonts w:ascii="Times New Roman" w:hAnsi="Times New Roman" w:cs="Times New Roman"/>
          <w:color w:val="000000" w:themeColor="text1"/>
          <w:sz w:val="18"/>
          <w:szCs w:val="18"/>
        </w:rPr>
        <w:t>nisi perusahaan terhadap hak</w:t>
      </w:r>
      <w:r w:rsidRPr="00B03199">
        <w:rPr>
          <w:rFonts w:ascii="Times New Roman" w:hAnsi="Times New Roman" w:cs="Times New Roman"/>
          <w:color w:val="000000" w:themeColor="text1"/>
          <w:sz w:val="18"/>
          <w:szCs w:val="18"/>
        </w:rPr>
        <w:t xml:space="preserve"> masyarakat hukum adat atas su</w:t>
      </w:r>
      <w:r w:rsidR="00F66612" w:rsidRPr="00B03199">
        <w:rPr>
          <w:rFonts w:ascii="Times New Roman" w:hAnsi="Times New Roman" w:cs="Times New Roman"/>
          <w:color w:val="000000" w:themeColor="text1"/>
          <w:sz w:val="18"/>
          <w:szCs w:val="18"/>
        </w:rPr>
        <w:t>mber-sumber agraria</w:t>
      </w:r>
      <w:r w:rsidR="00D80C50" w:rsidRPr="00B03199">
        <w:rPr>
          <w:rFonts w:ascii="Times New Roman" w:hAnsi="Times New Roman" w:cs="Times New Roman"/>
          <w:color w:val="000000" w:themeColor="text1"/>
          <w:sz w:val="18"/>
          <w:szCs w:val="18"/>
          <w:lang w:val="en-US"/>
        </w:rPr>
        <w:t xml:space="preserve"> (Afrizal 2018)</w:t>
      </w:r>
      <w:r w:rsidR="00F66612" w:rsidRPr="00B03199">
        <w:rPr>
          <w:rFonts w:ascii="Times New Roman" w:hAnsi="Times New Roman" w:cs="Times New Roman"/>
          <w:color w:val="000000" w:themeColor="text1"/>
          <w:sz w:val="18"/>
          <w:szCs w:val="18"/>
        </w:rPr>
        <w:t xml:space="preserve">. </w:t>
      </w:r>
      <w:r w:rsidR="00F66612" w:rsidRPr="00B03199">
        <w:rPr>
          <w:rFonts w:ascii="Times New Roman" w:hAnsi="Times New Roman" w:cs="Times New Roman"/>
          <w:color w:val="000000" w:themeColor="text1"/>
          <w:sz w:val="18"/>
          <w:szCs w:val="18"/>
          <w:lang w:val="en-US"/>
        </w:rPr>
        <w:t>Pe</w:t>
      </w:r>
      <w:r w:rsidR="00F66612" w:rsidRPr="00B03199">
        <w:rPr>
          <w:rFonts w:ascii="Times New Roman" w:hAnsi="Times New Roman" w:cs="Times New Roman"/>
          <w:color w:val="000000" w:themeColor="text1"/>
          <w:sz w:val="18"/>
          <w:szCs w:val="18"/>
        </w:rPr>
        <w:t>mbicara</w:t>
      </w:r>
      <w:r w:rsidRPr="00B03199">
        <w:rPr>
          <w:rFonts w:ascii="Times New Roman" w:hAnsi="Times New Roman" w:cs="Times New Roman"/>
          <w:color w:val="000000" w:themeColor="text1"/>
          <w:sz w:val="18"/>
          <w:szCs w:val="18"/>
        </w:rPr>
        <w:t xml:space="preserve">an CSR </w:t>
      </w:r>
      <w:r w:rsidR="00F66612" w:rsidRPr="00B03199">
        <w:rPr>
          <w:rFonts w:ascii="Times New Roman" w:hAnsi="Times New Roman" w:cs="Times New Roman"/>
          <w:color w:val="000000" w:themeColor="text1"/>
          <w:sz w:val="18"/>
          <w:szCs w:val="18"/>
          <w:lang w:val="en-US"/>
        </w:rPr>
        <w:t xml:space="preserve">yang </w:t>
      </w:r>
      <w:r w:rsidRPr="00B03199">
        <w:rPr>
          <w:rFonts w:ascii="Times New Roman" w:hAnsi="Times New Roman" w:cs="Times New Roman"/>
          <w:color w:val="000000" w:themeColor="text1"/>
          <w:sz w:val="18"/>
          <w:szCs w:val="18"/>
        </w:rPr>
        <w:t>dikaitkan den</w:t>
      </w:r>
      <w:r w:rsidR="00F66612" w:rsidRPr="00B03199">
        <w:rPr>
          <w:rFonts w:ascii="Times New Roman" w:hAnsi="Times New Roman" w:cs="Times New Roman"/>
          <w:color w:val="000000" w:themeColor="text1"/>
          <w:sz w:val="18"/>
          <w:szCs w:val="18"/>
        </w:rPr>
        <w:t>gan hak</w:t>
      </w:r>
      <w:r w:rsidRPr="00B03199">
        <w:rPr>
          <w:rFonts w:ascii="Times New Roman" w:hAnsi="Times New Roman" w:cs="Times New Roman"/>
          <w:color w:val="000000" w:themeColor="text1"/>
          <w:sz w:val="18"/>
          <w:szCs w:val="18"/>
        </w:rPr>
        <w:t xml:space="preserve"> masyarakat setempat terhadap tanah meru</w:t>
      </w:r>
      <w:r w:rsidR="00F66612" w:rsidRPr="00B03199">
        <w:rPr>
          <w:rFonts w:ascii="Times New Roman" w:hAnsi="Times New Roman" w:cs="Times New Roman"/>
          <w:color w:val="000000" w:themeColor="text1"/>
          <w:sz w:val="18"/>
          <w:szCs w:val="18"/>
        </w:rPr>
        <w:t>pakan rekomendasi solusi untuk pengendali</w:t>
      </w:r>
      <w:r w:rsidRPr="00B03199">
        <w:rPr>
          <w:rFonts w:ascii="Times New Roman" w:hAnsi="Times New Roman" w:cs="Times New Roman"/>
          <w:color w:val="000000" w:themeColor="text1"/>
          <w:sz w:val="18"/>
          <w:szCs w:val="18"/>
        </w:rPr>
        <w:t>an perilaku perusahaan sebagai korporas</w:t>
      </w:r>
      <w:r w:rsidR="00F66612" w:rsidRPr="00B03199">
        <w:rPr>
          <w:rFonts w:ascii="Times New Roman" w:hAnsi="Times New Roman" w:cs="Times New Roman"/>
          <w:color w:val="000000" w:themeColor="text1"/>
          <w:sz w:val="18"/>
          <w:szCs w:val="18"/>
        </w:rPr>
        <w:t>i di Indonesia mengingat hak</w:t>
      </w:r>
      <w:r w:rsidRPr="00B03199">
        <w:rPr>
          <w:rFonts w:ascii="Times New Roman" w:hAnsi="Times New Roman" w:cs="Times New Roman"/>
          <w:color w:val="000000" w:themeColor="text1"/>
          <w:sz w:val="18"/>
          <w:szCs w:val="18"/>
        </w:rPr>
        <w:t xml:space="preserve"> masyarakat setempat atas sumber-sumber agraria di Indonesia yang lebih lemah penjagaannya oleh negara ketimbang pelestarian lingkungan, </w:t>
      </w:r>
      <w:r w:rsidRPr="00B03199">
        <w:rPr>
          <w:rFonts w:ascii="Times New Roman" w:hAnsi="Times New Roman" w:cs="Times New Roman"/>
          <w:color w:val="000000" w:themeColor="text1"/>
          <w:sz w:val="18"/>
          <w:szCs w:val="18"/>
        </w:rPr>
        <w:lastRenderedPageBreak/>
        <w:t>pembangunan infrastuktur, dan perekonomian ma</w:t>
      </w:r>
      <w:r w:rsidR="00045698" w:rsidRPr="00B03199">
        <w:rPr>
          <w:rFonts w:ascii="Times New Roman" w:hAnsi="Times New Roman" w:cs="Times New Roman"/>
          <w:color w:val="000000" w:themeColor="text1"/>
          <w:sz w:val="18"/>
          <w:szCs w:val="18"/>
        </w:rPr>
        <w:t>syarakat setempat (Afrizal, 2013</w:t>
      </w:r>
      <w:r w:rsidRPr="00B03199">
        <w:rPr>
          <w:rFonts w:ascii="Times New Roman" w:hAnsi="Times New Roman" w:cs="Times New Roman"/>
          <w:color w:val="000000" w:themeColor="text1"/>
          <w:sz w:val="18"/>
          <w:szCs w:val="18"/>
        </w:rPr>
        <w:t>:183).</w:t>
      </w:r>
    </w:p>
    <w:p w:rsidR="008C5E4A" w:rsidRPr="00B03199" w:rsidRDefault="00D42A71" w:rsidP="00C81FA7">
      <w:pPr>
        <w:autoSpaceDE w:val="0"/>
        <w:autoSpaceDN w:val="0"/>
        <w:adjustRightInd w:val="0"/>
        <w:spacing w:after="120" w:line="240" w:lineRule="auto"/>
        <w:ind w:firstLine="720"/>
        <w:jc w:val="both"/>
        <w:rPr>
          <w:rFonts w:ascii="Times New Roman" w:hAnsi="Times New Roman" w:cs="Times New Roman"/>
          <w:sz w:val="18"/>
          <w:szCs w:val="18"/>
        </w:rPr>
      </w:pPr>
      <w:r w:rsidRPr="00B03199">
        <w:rPr>
          <w:rFonts w:ascii="Times New Roman" w:hAnsi="Times New Roman" w:cs="Times New Roman"/>
          <w:sz w:val="18"/>
          <w:szCs w:val="18"/>
        </w:rPr>
        <w:t xml:space="preserve">Artikel berdasarkan penelitian yang telah dilakukan </w:t>
      </w:r>
      <w:r w:rsidRPr="00B03199">
        <w:rPr>
          <w:rFonts w:ascii="Times New Roman" w:hAnsi="Times New Roman" w:cs="Times New Roman"/>
          <w:color w:val="000000" w:themeColor="text1"/>
          <w:sz w:val="18"/>
          <w:szCs w:val="18"/>
        </w:rPr>
        <w:t>di Kecamatan Torgamba</w:t>
      </w:r>
      <w:r w:rsidR="00495986" w:rsidRPr="00B03199">
        <w:rPr>
          <w:rFonts w:ascii="Times New Roman" w:hAnsi="Times New Roman" w:cs="Times New Roman"/>
          <w:color w:val="000000" w:themeColor="text1"/>
          <w:sz w:val="18"/>
          <w:szCs w:val="18"/>
          <w:lang w:val="en-US"/>
        </w:rPr>
        <w:t xml:space="preserve"> di Provinsi Sumatera Utara</w:t>
      </w:r>
      <w:r w:rsidRPr="00B03199">
        <w:rPr>
          <w:rFonts w:ascii="Times New Roman" w:hAnsi="Times New Roman" w:cs="Times New Roman"/>
          <w:color w:val="000000" w:themeColor="text1"/>
          <w:sz w:val="18"/>
          <w:szCs w:val="18"/>
          <w:lang w:val="en-US"/>
        </w:rPr>
        <w:t xml:space="preserve">. </w:t>
      </w:r>
      <w:r w:rsidRPr="00B03199">
        <w:rPr>
          <w:rFonts w:ascii="Times New Roman" w:hAnsi="Times New Roman" w:cs="Times New Roman"/>
          <w:sz w:val="18"/>
          <w:szCs w:val="18"/>
        </w:rPr>
        <w:t xml:space="preserve">Di kecamatan ini tidak terdapat lahan persawahan </w:t>
      </w:r>
      <w:r w:rsidRPr="00B03199">
        <w:rPr>
          <w:rFonts w:ascii="Times New Roman" w:hAnsi="Times New Roman" w:cs="Times New Roman"/>
          <w:sz w:val="18"/>
          <w:szCs w:val="18"/>
          <w:lang w:val="en-US"/>
        </w:rPr>
        <w:t>dan</w:t>
      </w:r>
      <w:r w:rsidRPr="00B03199">
        <w:rPr>
          <w:rFonts w:ascii="Times New Roman" w:hAnsi="Times New Roman" w:cs="Times New Roman"/>
          <w:sz w:val="18"/>
          <w:szCs w:val="18"/>
        </w:rPr>
        <w:t xml:space="preserve"> tanaman holtikultura.</w:t>
      </w:r>
      <w:r w:rsidRPr="00B03199">
        <w:rPr>
          <w:rFonts w:ascii="Times New Roman" w:hAnsi="Times New Roman" w:cs="Times New Roman"/>
          <w:sz w:val="18"/>
          <w:szCs w:val="18"/>
          <w:lang w:val="en-US"/>
        </w:rPr>
        <w:t xml:space="preserve"> Lahan pertanian digunakan untuk perkebunan kelapa sawit dan karet.</w:t>
      </w:r>
      <w:r w:rsidRPr="00B03199">
        <w:rPr>
          <w:rFonts w:ascii="Times New Roman" w:hAnsi="Times New Roman" w:cs="Times New Roman"/>
          <w:sz w:val="18"/>
          <w:szCs w:val="18"/>
        </w:rPr>
        <w:t xml:space="preserve"> Pada tahun 2017, produksi tanaman kelapa sawit mencapai 598.132 ton </w:t>
      </w:r>
      <w:r w:rsidRPr="00B03199">
        <w:rPr>
          <w:rFonts w:ascii="Times New Roman" w:hAnsi="Times New Roman" w:cs="Times New Roman"/>
          <w:sz w:val="18"/>
          <w:szCs w:val="18"/>
          <w:lang w:val="en-US"/>
        </w:rPr>
        <w:t xml:space="preserve">dengan luas lahan </w:t>
      </w:r>
      <w:r w:rsidRPr="00B03199">
        <w:rPr>
          <w:rFonts w:ascii="Times New Roman" w:hAnsi="Times New Roman" w:cs="Times New Roman"/>
          <w:sz w:val="18"/>
          <w:szCs w:val="18"/>
        </w:rPr>
        <w:t>35602 H</w:t>
      </w:r>
      <w:r w:rsidRPr="00B03199">
        <w:rPr>
          <w:rFonts w:ascii="Times New Roman" w:hAnsi="Times New Roman" w:cs="Times New Roman"/>
          <w:sz w:val="18"/>
          <w:szCs w:val="18"/>
          <w:lang w:val="en-US"/>
        </w:rPr>
        <w:t xml:space="preserve">a, </w:t>
      </w:r>
      <w:r w:rsidRPr="00B03199">
        <w:rPr>
          <w:rFonts w:ascii="Times New Roman" w:hAnsi="Times New Roman" w:cs="Times New Roman"/>
          <w:sz w:val="18"/>
          <w:szCs w:val="18"/>
        </w:rPr>
        <w:t>sedangkan produksi tanaman karet mencapai 38.145,6 ton</w:t>
      </w:r>
      <w:r w:rsidRPr="00B03199">
        <w:rPr>
          <w:rFonts w:ascii="Times New Roman" w:hAnsi="Times New Roman" w:cs="Times New Roman"/>
          <w:sz w:val="18"/>
          <w:szCs w:val="18"/>
          <w:lang w:val="en-US"/>
        </w:rPr>
        <w:t xml:space="preserve"> dengan luas lahan </w:t>
      </w:r>
      <w:r w:rsidRPr="00B03199">
        <w:rPr>
          <w:rFonts w:ascii="Times New Roman" w:hAnsi="Times New Roman" w:cs="Times New Roman"/>
          <w:sz w:val="18"/>
          <w:szCs w:val="18"/>
        </w:rPr>
        <w:t>5298H</w:t>
      </w:r>
      <w:r w:rsidRPr="00B03199">
        <w:rPr>
          <w:rFonts w:ascii="Times New Roman" w:hAnsi="Times New Roman" w:cs="Times New Roman"/>
          <w:sz w:val="18"/>
          <w:szCs w:val="18"/>
          <w:lang w:val="en-US"/>
        </w:rPr>
        <w:t>a</w:t>
      </w:r>
      <w:r w:rsidR="00C06036" w:rsidRPr="00B03199">
        <w:rPr>
          <w:rFonts w:ascii="Times New Roman" w:hAnsi="Times New Roman" w:cs="Times New Roman"/>
          <w:sz w:val="18"/>
          <w:szCs w:val="18"/>
          <w:lang w:val="en-US"/>
        </w:rPr>
        <w:t xml:space="preserve"> (BPS 2018)</w:t>
      </w:r>
      <w:r w:rsidRPr="00B03199">
        <w:rPr>
          <w:rFonts w:ascii="Times New Roman" w:hAnsi="Times New Roman" w:cs="Times New Roman"/>
          <w:sz w:val="18"/>
          <w:szCs w:val="18"/>
        </w:rPr>
        <w:t>. Daerah ini dahulunya terisolasi</w:t>
      </w:r>
      <w:r w:rsidRPr="00B03199">
        <w:rPr>
          <w:rFonts w:ascii="Times New Roman" w:hAnsi="Times New Roman" w:cs="Times New Roman"/>
          <w:sz w:val="18"/>
          <w:szCs w:val="18"/>
          <w:lang w:val="en-US"/>
        </w:rPr>
        <w:t xml:space="preserve">,perkebunan kelapa sawit telah membuka </w:t>
      </w:r>
      <w:proofErr w:type="spellStart"/>
      <w:r w:rsidRPr="00B03199">
        <w:rPr>
          <w:rFonts w:ascii="Times New Roman" w:hAnsi="Times New Roman" w:cs="Times New Roman"/>
          <w:sz w:val="18"/>
          <w:szCs w:val="18"/>
          <w:lang w:val="en-US"/>
        </w:rPr>
        <w:t>keterisolasian</w:t>
      </w:r>
      <w:proofErr w:type="spellEnd"/>
      <w:r w:rsidRPr="00B03199">
        <w:rPr>
          <w:rFonts w:ascii="Times New Roman" w:hAnsi="Times New Roman" w:cs="Times New Roman"/>
          <w:sz w:val="18"/>
          <w:szCs w:val="18"/>
          <w:lang w:val="en-US"/>
        </w:rPr>
        <w:t xml:space="preserve"> daerah ini.</w:t>
      </w:r>
    </w:p>
    <w:p w:rsidR="008C5E4A" w:rsidRPr="00B03199" w:rsidRDefault="008C5E4A" w:rsidP="00C81FA7">
      <w:pPr>
        <w:autoSpaceDE w:val="0"/>
        <w:autoSpaceDN w:val="0"/>
        <w:adjustRightInd w:val="0"/>
        <w:spacing w:after="120" w:line="240" w:lineRule="auto"/>
        <w:ind w:firstLine="720"/>
        <w:jc w:val="both"/>
        <w:rPr>
          <w:rFonts w:ascii="Times New Roman" w:hAnsi="Times New Roman" w:cs="Times New Roman"/>
          <w:sz w:val="18"/>
          <w:szCs w:val="18"/>
        </w:rPr>
      </w:pPr>
      <w:r w:rsidRPr="00B03199">
        <w:rPr>
          <w:rFonts w:ascii="Times New Roman" w:hAnsi="Times New Roman" w:cs="Times New Roman"/>
          <w:sz w:val="18"/>
          <w:szCs w:val="18"/>
        </w:rPr>
        <w:t xml:space="preserve">Pertanyaan yang dijawab adalah apakah </w:t>
      </w:r>
      <w:r w:rsidRPr="00B03199">
        <w:rPr>
          <w:rFonts w:ascii="Times New Roman" w:hAnsi="Times New Roman" w:cs="Times New Roman"/>
          <w:sz w:val="18"/>
          <w:szCs w:val="18"/>
          <w:lang w:val="en-US"/>
        </w:rPr>
        <w:t xml:space="preserve">implementasi </w:t>
      </w:r>
      <w:r w:rsidRPr="00B03199">
        <w:rPr>
          <w:rFonts w:ascii="Times New Roman" w:hAnsi="Times New Roman" w:cs="Times New Roman"/>
          <w:sz w:val="18"/>
          <w:szCs w:val="18"/>
        </w:rPr>
        <w:t xml:space="preserve">CSR mampu menjadi upaya alternatif untuk mengelola konflik antara PT Asam Jawa dengan warga terdampak. </w:t>
      </w:r>
      <w:r w:rsidRPr="00B03199">
        <w:rPr>
          <w:rFonts w:ascii="Times New Roman" w:hAnsi="Times New Roman" w:cs="Times New Roman"/>
          <w:sz w:val="18"/>
          <w:szCs w:val="18"/>
          <w:lang w:val="en-US"/>
        </w:rPr>
        <w:t>H</w:t>
      </w:r>
      <w:r w:rsidRPr="00B03199">
        <w:rPr>
          <w:rFonts w:ascii="Times New Roman" w:hAnsi="Times New Roman" w:cs="Times New Roman"/>
          <w:sz w:val="18"/>
          <w:szCs w:val="18"/>
        </w:rPr>
        <w:t xml:space="preserve">asil penelitian menunjukkan bahwa program CSR yang dilaksanakan oleh PT Asam Jawa mampu menjadi katup penyelamat konflik antara perusahaan dengan warga komunitas, namun tidak bagi </w:t>
      </w:r>
      <w:r w:rsidRPr="00B03199">
        <w:rPr>
          <w:rFonts w:ascii="Times New Roman" w:hAnsi="Times New Roman" w:cs="Times New Roman"/>
          <w:sz w:val="18"/>
          <w:szCs w:val="18"/>
          <w:lang w:val="en-US"/>
        </w:rPr>
        <w:t>konflik yang warga</w:t>
      </w:r>
      <w:r w:rsidRPr="00B03199">
        <w:rPr>
          <w:rFonts w:ascii="Times New Roman" w:hAnsi="Times New Roman" w:cs="Times New Roman"/>
          <w:sz w:val="18"/>
          <w:szCs w:val="18"/>
        </w:rPr>
        <w:t xml:space="preserve"> menuntut lahan </w:t>
      </w:r>
      <w:r w:rsidRPr="00B03199">
        <w:rPr>
          <w:rFonts w:ascii="Times New Roman" w:hAnsi="Times New Roman" w:cs="Times New Roman"/>
          <w:sz w:val="18"/>
          <w:szCs w:val="18"/>
          <w:lang w:val="en-US"/>
        </w:rPr>
        <w:t xml:space="preserve">dikembalikan. Argumen yang dikemukakan oleh artikel ini adalah </w:t>
      </w:r>
      <w:r w:rsidRPr="00B03199">
        <w:rPr>
          <w:rFonts w:ascii="Times New Roman" w:hAnsi="Times New Roman" w:cs="Times New Roman"/>
          <w:sz w:val="18"/>
          <w:szCs w:val="18"/>
        </w:rPr>
        <w:t xml:space="preserve">CSR dapat berfungsi sebagai katup penyelamat bila konflik tidak berkenaan dengan tuntutan pengembalian tanah yang menurut warga hak </w:t>
      </w:r>
      <w:r w:rsidRPr="00B03199">
        <w:rPr>
          <w:rFonts w:ascii="Times New Roman" w:hAnsi="Times New Roman" w:cs="Times New Roman"/>
          <w:sz w:val="18"/>
          <w:szCs w:val="18"/>
          <w:lang w:val="en-US"/>
        </w:rPr>
        <w:t xml:space="preserve">mereka atas tanah </w:t>
      </w:r>
      <w:r w:rsidRPr="00B03199">
        <w:rPr>
          <w:rFonts w:ascii="Times New Roman" w:hAnsi="Times New Roman" w:cs="Times New Roman"/>
          <w:sz w:val="18"/>
          <w:szCs w:val="18"/>
        </w:rPr>
        <w:t xml:space="preserve">berdasarkan adatnya </w:t>
      </w:r>
      <w:r w:rsidRPr="00B03199">
        <w:rPr>
          <w:rFonts w:ascii="Times New Roman" w:hAnsi="Times New Roman" w:cs="Times New Roman"/>
          <w:sz w:val="18"/>
          <w:szCs w:val="18"/>
          <w:lang w:val="en-US"/>
        </w:rPr>
        <w:t>perlu diakui dan dihargai</w:t>
      </w:r>
      <w:r w:rsidRPr="00B03199">
        <w:rPr>
          <w:rFonts w:ascii="Times New Roman" w:hAnsi="Times New Roman" w:cs="Times New Roman"/>
          <w:sz w:val="18"/>
          <w:szCs w:val="18"/>
        </w:rPr>
        <w:t>.</w:t>
      </w:r>
    </w:p>
    <w:p w:rsidR="00094820" w:rsidRPr="00B03199" w:rsidRDefault="00094820" w:rsidP="008526B1">
      <w:pPr>
        <w:autoSpaceDE w:val="0"/>
        <w:autoSpaceDN w:val="0"/>
        <w:adjustRightInd w:val="0"/>
        <w:spacing w:after="0" w:line="240" w:lineRule="auto"/>
        <w:ind w:firstLine="720"/>
        <w:jc w:val="both"/>
        <w:rPr>
          <w:rFonts w:ascii="Times New Roman" w:hAnsi="Times New Roman" w:cs="Times New Roman"/>
          <w:color w:val="000000" w:themeColor="text1"/>
          <w:sz w:val="18"/>
          <w:szCs w:val="18"/>
          <w:lang w:eastAsia="id-ID"/>
        </w:rPr>
      </w:pPr>
    </w:p>
    <w:p w:rsidR="00D42A71" w:rsidRPr="00B03199" w:rsidRDefault="00D42A71" w:rsidP="008526B1">
      <w:pPr>
        <w:pStyle w:val="ListParagraph"/>
        <w:spacing w:after="0" w:line="240" w:lineRule="auto"/>
        <w:ind w:left="0"/>
        <w:jc w:val="both"/>
        <w:rPr>
          <w:rFonts w:ascii="Times New Roman" w:hAnsi="Times New Roman" w:cs="Times New Roman"/>
          <w:b/>
          <w:sz w:val="18"/>
          <w:szCs w:val="18"/>
        </w:rPr>
      </w:pPr>
      <w:r w:rsidRPr="00B03199">
        <w:rPr>
          <w:rFonts w:ascii="Times New Roman" w:hAnsi="Times New Roman" w:cs="Times New Roman"/>
          <w:b/>
          <w:sz w:val="18"/>
          <w:szCs w:val="18"/>
        </w:rPr>
        <w:t xml:space="preserve">KERANGKA TEORI </w:t>
      </w:r>
    </w:p>
    <w:p w:rsidR="00D42A71" w:rsidRPr="00B03199" w:rsidRDefault="00D42A71" w:rsidP="008526B1">
      <w:pPr>
        <w:pStyle w:val="ListParagraph"/>
        <w:spacing w:after="0" w:line="240" w:lineRule="auto"/>
        <w:ind w:left="0"/>
        <w:jc w:val="both"/>
        <w:rPr>
          <w:rFonts w:ascii="Times New Roman" w:hAnsi="Times New Roman" w:cs="Times New Roman"/>
          <w:b/>
          <w:sz w:val="18"/>
          <w:szCs w:val="18"/>
          <w:lang w:val="en-US"/>
        </w:rPr>
      </w:pPr>
      <w:r w:rsidRPr="00B03199">
        <w:rPr>
          <w:rFonts w:ascii="Times New Roman" w:hAnsi="Times New Roman" w:cs="Times New Roman"/>
          <w:b/>
          <w:sz w:val="18"/>
          <w:szCs w:val="18"/>
          <w:lang w:val="en-US"/>
        </w:rPr>
        <w:t>Pengelolaan Konflik</w:t>
      </w:r>
    </w:p>
    <w:p w:rsidR="00D42A71" w:rsidRPr="00B03199" w:rsidRDefault="00D42A71" w:rsidP="00C81FA7">
      <w:pPr>
        <w:spacing w:after="120" w:line="240" w:lineRule="auto"/>
        <w:ind w:firstLine="720"/>
        <w:jc w:val="both"/>
        <w:rPr>
          <w:rFonts w:ascii="Times New Roman" w:hAnsi="Times New Roman" w:cs="Times New Roman"/>
          <w:sz w:val="18"/>
          <w:szCs w:val="18"/>
        </w:rPr>
      </w:pPr>
      <w:r w:rsidRPr="00B03199">
        <w:rPr>
          <w:rFonts w:ascii="Times New Roman" w:hAnsi="Times New Roman" w:cs="Times New Roman"/>
          <w:sz w:val="18"/>
          <w:szCs w:val="18"/>
          <w:lang w:val="en-US"/>
        </w:rPr>
        <w:t>R</w:t>
      </w:r>
      <w:r w:rsidRPr="00B03199">
        <w:rPr>
          <w:rFonts w:ascii="Times New Roman" w:hAnsi="Times New Roman" w:cs="Times New Roman"/>
          <w:sz w:val="18"/>
          <w:szCs w:val="18"/>
        </w:rPr>
        <w:t xml:space="preserve">elasi antara CSR dengan pengelolaan konflik dianalisis dengan menggunakan teori pengelolaan konflik Lewis Coser, dikombinasikan dengan teori penanganan konflik George Simmel. Program CSR </w:t>
      </w:r>
      <w:r w:rsidRPr="00B03199">
        <w:rPr>
          <w:rFonts w:ascii="Times New Roman" w:hAnsi="Times New Roman" w:cs="Times New Roman"/>
          <w:sz w:val="18"/>
          <w:szCs w:val="18"/>
          <w:lang w:val="en-US"/>
        </w:rPr>
        <w:t>diasumsikan berpengaruh terhadap</w:t>
      </w:r>
      <w:r w:rsidRPr="00B03199">
        <w:rPr>
          <w:rFonts w:ascii="Times New Roman" w:hAnsi="Times New Roman" w:cs="Times New Roman"/>
          <w:sz w:val="18"/>
          <w:szCs w:val="18"/>
        </w:rPr>
        <w:t xml:space="preserve"> respon dan perilaku </w:t>
      </w:r>
      <w:r w:rsidRPr="00B03199">
        <w:rPr>
          <w:rFonts w:ascii="Times New Roman" w:hAnsi="Times New Roman" w:cs="Times New Roman"/>
          <w:sz w:val="18"/>
          <w:szCs w:val="18"/>
          <w:lang w:val="en-US"/>
        </w:rPr>
        <w:t xml:space="preserve">warga komunitas sekitar perusahaan yang </w:t>
      </w:r>
      <w:proofErr w:type="spellStart"/>
      <w:r w:rsidRPr="00B03199">
        <w:rPr>
          <w:rFonts w:ascii="Times New Roman" w:hAnsi="Times New Roman" w:cs="Times New Roman"/>
          <w:sz w:val="18"/>
          <w:szCs w:val="18"/>
          <w:lang w:val="en-US"/>
        </w:rPr>
        <w:t>terdampak</w:t>
      </w:r>
      <w:proofErr w:type="spellEnd"/>
      <w:r w:rsidRPr="00B03199">
        <w:rPr>
          <w:rFonts w:ascii="Times New Roman" w:hAnsi="Times New Roman" w:cs="Times New Roman"/>
          <w:sz w:val="18"/>
          <w:szCs w:val="18"/>
          <w:lang w:val="en-US"/>
        </w:rPr>
        <w:t xml:space="preserve"> langsung dan tidak oleh aktivitas perusahaan</w:t>
      </w:r>
      <w:r w:rsidRPr="00B03199">
        <w:rPr>
          <w:rFonts w:ascii="Times New Roman" w:hAnsi="Times New Roman" w:cs="Times New Roman"/>
          <w:sz w:val="18"/>
          <w:szCs w:val="18"/>
        </w:rPr>
        <w:t xml:space="preserve">. Apabila program CSR </w:t>
      </w:r>
      <w:r w:rsidRPr="00B03199">
        <w:rPr>
          <w:rFonts w:ascii="Times New Roman" w:hAnsi="Times New Roman" w:cs="Times New Roman"/>
          <w:sz w:val="18"/>
          <w:szCs w:val="18"/>
          <w:lang w:val="en-US"/>
        </w:rPr>
        <w:t xml:space="preserve">yang </w:t>
      </w:r>
      <w:proofErr w:type="spellStart"/>
      <w:r w:rsidRPr="00B03199">
        <w:rPr>
          <w:rFonts w:ascii="Times New Roman" w:hAnsi="Times New Roman" w:cs="Times New Roman"/>
          <w:sz w:val="18"/>
          <w:szCs w:val="18"/>
          <w:lang w:val="en-US"/>
        </w:rPr>
        <w:t>dilaksanakano</w:t>
      </w:r>
      <w:proofErr w:type="spellEnd"/>
      <w:r w:rsidRPr="00B03199">
        <w:rPr>
          <w:rFonts w:ascii="Times New Roman" w:hAnsi="Times New Roman" w:cs="Times New Roman"/>
          <w:sz w:val="18"/>
          <w:szCs w:val="18"/>
        </w:rPr>
        <w:t>l</w:t>
      </w:r>
      <w:r w:rsidRPr="00B03199">
        <w:rPr>
          <w:rFonts w:ascii="Times New Roman" w:hAnsi="Times New Roman" w:cs="Times New Roman"/>
          <w:sz w:val="18"/>
          <w:szCs w:val="18"/>
          <w:lang w:val="en-US"/>
        </w:rPr>
        <w:t xml:space="preserve">eh perusahaan </w:t>
      </w:r>
      <w:r w:rsidRPr="00B03199">
        <w:rPr>
          <w:rFonts w:ascii="Times New Roman" w:hAnsi="Times New Roman" w:cs="Times New Roman"/>
          <w:sz w:val="18"/>
          <w:szCs w:val="18"/>
        </w:rPr>
        <w:t xml:space="preserve"> menjawab kebutuhan komunitas</w:t>
      </w:r>
      <w:r w:rsidRPr="00B03199">
        <w:rPr>
          <w:rFonts w:ascii="Times New Roman" w:hAnsi="Times New Roman" w:cs="Times New Roman"/>
          <w:sz w:val="18"/>
          <w:szCs w:val="18"/>
          <w:lang w:val="en-US"/>
        </w:rPr>
        <w:t>,</w:t>
      </w:r>
      <w:r w:rsidRPr="00B03199">
        <w:rPr>
          <w:rFonts w:ascii="Times New Roman" w:hAnsi="Times New Roman" w:cs="Times New Roman"/>
          <w:sz w:val="18"/>
          <w:szCs w:val="18"/>
        </w:rPr>
        <w:t xml:space="preserve"> maka perusahaan akan </w:t>
      </w:r>
      <w:r w:rsidRPr="00B03199">
        <w:rPr>
          <w:rFonts w:ascii="Times New Roman" w:hAnsi="Times New Roman" w:cs="Times New Roman"/>
          <w:sz w:val="18"/>
          <w:szCs w:val="18"/>
          <w:lang w:val="en-US"/>
        </w:rPr>
        <w:t>menuai</w:t>
      </w:r>
      <w:r w:rsidRPr="00B03199">
        <w:rPr>
          <w:rFonts w:ascii="Times New Roman" w:hAnsi="Times New Roman" w:cs="Times New Roman"/>
          <w:sz w:val="18"/>
          <w:szCs w:val="18"/>
        </w:rPr>
        <w:t xml:space="preserve"> respon positif</w:t>
      </w:r>
      <w:r w:rsidRPr="00B03199">
        <w:rPr>
          <w:rFonts w:ascii="Times New Roman" w:hAnsi="Times New Roman" w:cs="Times New Roman"/>
          <w:sz w:val="18"/>
          <w:szCs w:val="18"/>
          <w:lang w:val="en-US"/>
        </w:rPr>
        <w:t xml:space="preserve"> dari warga </w:t>
      </w:r>
      <w:proofErr w:type="spellStart"/>
      <w:r w:rsidRPr="00B03199">
        <w:rPr>
          <w:rFonts w:ascii="Times New Roman" w:hAnsi="Times New Roman" w:cs="Times New Roman"/>
          <w:sz w:val="18"/>
          <w:szCs w:val="18"/>
          <w:lang w:val="en-US"/>
        </w:rPr>
        <w:t>terdampak</w:t>
      </w:r>
      <w:proofErr w:type="spellEnd"/>
      <w:r w:rsidRPr="00B03199">
        <w:rPr>
          <w:rFonts w:ascii="Times New Roman" w:hAnsi="Times New Roman" w:cs="Times New Roman"/>
          <w:sz w:val="18"/>
          <w:szCs w:val="18"/>
        </w:rPr>
        <w:t xml:space="preserve">. Begitupun sebaliknya. Jika program CSR tidak atau belum berpihak pada kebutuhan masyarakat, maka konflik akan terus terjadi dalam eskalasi yang berbeda-beda. </w:t>
      </w:r>
    </w:p>
    <w:p w:rsidR="00D42A71" w:rsidRDefault="00D42A71" w:rsidP="00533416">
      <w:pPr>
        <w:autoSpaceDE w:val="0"/>
        <w:autoSpaceDN w:val="0"/>
        <w:adjustRightInd w:val="0"/>
        <w:spacing w:after="0" w:line="240" w:lineRule="auto"/>
        <w:ind w:firstLine="720"/>
        <w:jc w:val="both"/>
        <w:rPr>
          <w:rFonts w:ascii="Times New Roman" w:hAnsi="Times New Roman" w:cs="Times New Roman"/>
          <w:sz w:val="18"/>
          <w:szCs w:val="18"/>
        </w:rPr>
      </w:pPr>
      <w:r w:rsidRPr="00B03199">
        <w:rPr>
          <w:rFonts w:ascii="Times New Roman" w:hAnsi="Times New Roman" w:cs="Times New Roman"/>
          <w:sz w:val="18"/>
          <w:szCs w:val="18"/>
        </w:rPr>
        <w:t>Konsep pengelolaan konflik</w:t>
      </w:r>
      <w:r w:rsidRPr="00B03199">
        <w:rPr>
          <w:rFonts w:ascii="Times New Roman" w:hAnsi="Times New Roman" w:cs="Times New Roman"/>
          <w:sz w:val="18"/>
          <w:szCs w:val="18"/>
          <w:lang w:val="en-US"/>
        </w:rPr>
        <w:t>, dalam literatur berbahasa Inggris disebut</w:t>
      </w:r>
      <w:r w:rsidRPr="00B03199">
        <w:rPr>
          <w:rFonts w:ascii="Times New Roman" w:hAnsi="Times New Roman" w:cs="Times New Roman"/>
          <w:i/>
          <w:sz w:val="18"/>
          <w:szCs w:val="18"/>
        </w:rPr>
        <w:t>conflict management</w:t>
      </w:r>
      <w:r w:rsidRPr="00B03199">
        <w:rPr>
          <w:rFonts w:ascii="Times New Roman" w:hAnsi="Times New Roman" w:cs="Times New Roman"/>
          <w:i/>
          <w:sz w:val="18"/>
          <w:szCs w:val="18"/>
          <w:lang w:val="en-US"/>
        </w:rPr>
        <w:t>,</w:t>
      </w:r>
      <w:r w:rsidRPr="00B03199">
        <w:rPr>
          <w:rFonts w:ascii="Times New Roman" w:hAnsi="Times New Roman" w:cs="Times New Roman"/>
          <w:sz w:val="18"/>
          <w:szCs w:val="18"/>
        </w:rPr>
        <w:t>dipahami sebagai upaya pencegahan  perilaku konflik</w:t>
      </w:r>
      <w:r w:rsidRPr="00B03199">
        <w:rPr>
          <w:rFonts w:ascii="Times New Roman" w:hAnsi="Times New Roman" w:cs="Times New Roman"/>
          <w:sz w:val="18"/>
          <w:szCs w:val="18"/>
          <w:lang w:val="en-US"/>
        </w:rPr>
        <w:t xml:space="preserve"> agresif</w:t>
      </w:r>
      <w:r w:rsidRPr="00B03199">
        <w:rPr>
          <w:rFonts w:ascii="Times New Roman" w:hAnsi="Times New Roman" w:cs="Times New Roman"/>
          <w:sz w:val="18"/>
          <w:szCs w:val="18"/>
        </w:rPr>
        <w:t xml:space="preserve">, baik langsung </w:t>
      </w:r>
      <w:r w:rsidRPr="00B03199">
        <w:rPr>
          <w:rFonts w:ascii="Times New Roman" w:hAnsi="Times New Roman" w:cs="Times New Roman"/>
          <w:sz w:val="18"/>
          <w:szCs w:val="18"/>
          <w:lang w:val="en-US"/>
        </w:rPr>
        <w:t>dan</w:t>
      </w:r>
      <w:r w:rsidRPr="00B03199">
        <w:rPr>
          <w:rFonts w:ascii="Times New Roman" w:hAnsi="Times New Roman" w:cs="Times New Roman"/>
          <w:sz w:val="18"/>
          <w:szCs w:val="18"/>
        </w:rPr>
        <w:t xml:space="preserve"> struktural. </w:t>
      </w:r>
      <w:r w:rsidRPr="00B03199">
        <w:rPr>
          <w:rFonts w:ascii="Times New Roman" w:hAnsi="Times New Roman" w:cs="Times New Roman"/>
          <w:sz w:val="18"/>
          <w:szCs w:val="18"/>
          <w:lang w:val="en-US"/>
        </w:rPr>
        <w:t>D</w:t>
      </w:r>
      <w:r w:rsidR="00766D57" w:rsidRPr="00B03199">
        <w:rPr>
          <w:rFonts w:ascii="Times New Roman" w:hAnsi="Times New Roman" w:cs="Times New Roman"/>
          <w:sz w:val="18"/>
          <w:szCs w:val="18"/>
          <w:lang w:val="en-US"/>
        </w:rPr>
        <w:t xml:space="preserve">engan konsep </w:t>
      </w:r>
      <w:proofErr w:type="spellStart"/>
      <w:r w:rsidR="00766D57" w:rsidRPr="00B03199">
        <w:rPr>
          <w:rFonts w:ascii="Times New Roman" w:hAnsi="Times New Roman" w:cs="Times New Roman"/>
          <w:sz w:val="18"/>
          <w:szCs w:val="18"/>
          <w:lang w:val="en-US"/>
        </w:rPr>
        <w:t>itu</w:t>
      </w:r>
      <w:r w:rsidRPr="00B03199">
        <w:rPr>
          <w:rFonts w:ascii="Times New Roman" w:hAnsi="Times New Roman" w:cs="Times New Roman"/>
          <w:i/>
          <w:sz w:val="18"/>
          <w:szCs w:val="18"/>
          <w:lang w:val="en-US"/>
        </w:rPr>
        <w:t>,</w:t>
      </w:r>
      <w:r w:rsidRPr="00B03199">
        <w:rPr>
          <w:rFonts w:ascii="Times New Roman" w:hAnsi="Times New Roman" w:cs="Times New Roman"/>
          <w:sz w:val="18"/>
          <w:szCs w:val="18"/>
          <w:lang w:val="en-US"/>
        </w:rPr>
        <w:t>fokus</w:t>
      </w:r>
      <w:proofErr w:type="spellEnd"/>
      <w:r w:rsidRPr="00B03199">
        <w:rPr>
          <w:rFonts w:ascii="Times New Roman" w:hAnsi="Times New Roman" w:cs="Times New Roman"/>
          <w:sz w:val="18"/>
          <w:szCs w:val="18"/>
          <w:lang w:val="en-US"/>
        </w:rPr>
        <w:t xml:space="preserve"> perhatian bukan terhadap upaya </w:t>
      </w:r>
      <w:r w:rsidRPr="00B03199">
        <w:rPr>
          <w:rFonts w:ascii="Times New Roman" w:hAnsi="Times New Roman" w:cs="Times New Roman"/>
          <w:sz w:val="18"/>
          <w:szCs w:val="18"/>
        </w:rPr>
        <w:t>p</w:t>
      </w:r>
      <w:proofErr w:type="spellStart"/>
      <w:r w:rsidRPr="00B03199">
        <w:rPr>
          <w:rFonts w:ascii="Times New Roman" w:hAnsi="Times New Roman" w:cs="Times New Roman"/>
          <w:sz w:val="18"/>
          <w:szCs w:val="18"/>
          <w:lang w:val="en-US"/>
        </w:rPr>
        <w:t>enyelesaian</w:t>
      </w:r>
      <w:proofErr w:type="spellEnd"/>
      <w:r w:rsidRPr="00B03199">
        <w:rPr>
          <w:rFonts w:ascii="Times New Roman" w:hAnsi="Times New Roman" w:cs="Times New Roman"/>
          <w:sz w:val="18"/>
          <w:szCs w:val="18"/>
          <w:lang w:val="en-US"/>
        </w:rPr>
        <w:t xml:space="preserve"> konflik, melainkan pada </w:t>
      </w:r>
      <w:r w:rsidRPr="00B03199">
        <w:rPr>
          <w:rFonts w:ascii="Times New Roman" w:hAnsi="Times New Roman" w:cs="Times New Roman"/>
          <w:sz w:val="18"/>
          <w:szCs w:val="18"/>
        </w:rPr>
        <w:t xml:space="preserve"> cara mengelola berbagai konflik  agar </w:t>
      </w:r>
      <w:r w:rsidR="00E00810" w:rsidRPr="00B03199">
        <w:rPr>
          <w:rFonts w:ascii="Times New Roman" w:hAnsi="Times New Roman" w:cs="Times New Roman"/>
          <w:sz w:val="18"/>
          <w:szCs w:val="18"/>
          <w:lang w:val="en-US"/>
        </w:rPr>
        <w:t>konflik tidak bereskalasi</w:t>
      </w:r>
      <w:r w:rsidRPr="00B03199">
        <w:rPr>
          <w:rFonts w:ascii="Times New Roman" w:hAnsi="Times New Roman" w:cs="Times New Roman"/>
          <w:sz w:val="18"/>
          <w:szCs w:val="18"/>
          <w:lang w:val="en-US"/>
        </w:rPr>
        <w:t xml:space="preserve"> (</w:t>
      </w:r>
      <w:r w:rsidRPr="00B03199">
        <w:rPr>
          <w:rFonts w:ascii="Times New Roman" w:hAnsi="Times New Roman" w:cs="Times New Roman"/>
          <w:sz w:val="18"/>
          <w:szCs w:val="18"/>
        </w:rPr>
        <w:t xml:space="preserve">Rubenstein dan Carpenter </w:t>
      </w:r>
      <w:r w:rsidRPr="00B03199">
        <w:rPr>
          <w:rFonts w:ascii="Times New Roman" w:hAnsi="Times New Roman" w:cs="Times New Roman"/>
          <w:sz w:val="18"/>
          <w:szCs w:val="18"/>
          <w:lang w:val="en-US"/>
        </w:rPr>
        <w:t xml:space="preserve">dalam </w:t>
      </w:r>
      <w:r w:rsidR="0050726B" w:rsidRPr="00B03199">
        <w:rPr>
          <w:rFonts w:ascii="Times New Roman" w:hAnsi="Times New Roman" w:cs="Times New Roman"/>
          <w:sz w:val="18"/>
          <w:szCs w:val="18"/>
        </w:rPr>
        <w:t xml:space="preserve">Susan </w:t>
      </w:r>
      <w:r w:rsidRPr="00B03199">
        <w:rPr>
          <w:rFonts w:ascii="Times New Roman" w:hAnsi="Times New Roman" w:cs="Times New Roman"/>
          <w:sz w:val="18"/>
          <w:szCs w:val="18"/>
        </w:rPr>
        <w:t>2009:123). Pendapat yang sama juga dikemukakan oleh Carpenter dan Kennedy (dalam Susan, 2009:123) yang menyatakan bahwa tantangan manajer konflik bukan menghapus konflik melainkan mengatasi perbedaan seproduktif mungkin.</w:t>
      </w:r>
      <w:r w:rsidR="00C81FA7" w:rsidRPr="00B03199">
        <w:rPr>
          <w:rFonts w:ascii="Times New Roman" w:hAnsi="Times New Roman"/>
          <w:color w:val="000000" w:themeColor="text1"/>
          <w:sz w:val="18"/>
          <w:szCs w:val="18"/>
        </w:rPr>
        <w:t>Miall, Hugh, Oliv</w:t>
      </w:r>
      <w:r w:rsidR="00C81FA7">
        <w:rPr>
          <w:rFonts w:ascii="Times New Roman" w:hAnsi="Times New Roman"/>
          <w:color w:val="000000" w:themeColor="text1"/>
          <w:sz w:val="18"/>
          <w:szCs w:val="18"/>
        </w:rPr>
        <w:t>er Ramsbotham dan Tom Woodhouse</w:t>
      </w:r>
      <w:r w:rsidR="00C81FA7" w:rsidRPr="00C81FA7">
        <w:rPr>
          <w:rFonts w:ascii="Times New Roman" w:hAnsi="Times New Roman" w:cs="Times New Roman"/>
          <w:sz w:val="18"/>
          <w:szCs w:val="18"/>
          <w:lang w:val="en-US"/>
        </w:rPr>
        <w:t>(1999</w:t>
      </w:r>
      <w:r w:rsidR="005F2F61" w:rsidRPr="00C81FA7">
        <w:rPr>
          <w:rFonts w:ascii="Times New Roman" w:hAnsi="Times New Roman" w:cs="Times New Roman"/>
          <w:sz w:val="18"/>
          <w:szCs w:val="18"/>
          <w:lang w:val="en-US"/>
        </w:rPr>
        <w:t>)</w:t>
      </w:r>
      <w:r w:rsidR="00D95E96" w:rsidRPr="00B03199">
        <w:rPr>
          <w:rFonts w:ascii="Times New Roman" w:hAnsi="Times New Roman" w:cs="Times New Roman"/>
          <w:sz w:val="18"/>
          <w:szCs w:val="18"/>
        </w:rPr>
        <w:t>memandang</w:t>
      </w:r>
      <w:r w:rsidR="00053A14" w:rsidRPr="00B03199">
        <w:rPr>
          <w:rFonts w:ascii="Times New Roman" w:hAnsi="Times New Roman" w:cs="Times New Roman"/>
          <w:sz w:val="18"/>
          <w:szCs w:val="18"/>
          <w:lang w:val="en-US"/>
        </w:rPr>
        <w:t xml:space="preserve">pengelolaan </w:t>
      </w:r>
      <w:proofErr w:type="spellStart"/>
      <w:r w:rsidR="00053A14" w:rsidRPr="00B03199">
        <w:rPr>
          <w:rFonts w:ascii="Times New Roman" w:hAnsi="Times New Roman" w:cs="Times New Roman"/>
          <w:sz w:val="18"/>
          <w:szCs w:val="18"/>
          <w:lang w:val="en-US"/>
        </w:rPr>
        <w:t>konflik</w:t>
      </w:r>
      <w:r w:rsidR="00D95E96" w:rsidRPr="00B03199">
        <w:rPr>
          <w:rFonts w:ascii="Times New Roman" w:hAnsi="Times New Roman" w:cs="Times New Roman"/>
          <w:sz w:val="18"/>
          <w:szCs w:val="18"/>
          <w:lang w:val="en-US"/>
        </w:rPr>
        <w:t>sebagai</w:t>
      </w:r>
      <w:proofErr w:type="spellEnd"/>
      <w:r w:rsidR="00633487" w:rsidRPr="00B03199">
        <w:rPr>
          <w:rFonts w:ascii="Times New Roman" w:hAnsi="Times New Roman" w:cs="Times New Roman"/>
          <w:sz w:val="18"/>
          <w:szCs w:val="18"/>
        </w:rPr>
        <w:t xml:space="preserve">usaha mereduksi dan </w:t>
      </w:r>
      <w:r w:rsidR="00053A14" w:rsidRPr="00B03199">
        <w:rPr>
          <w:rFonts w:ascii="Times New Roman" w:hAnsi="Times New Roman" w:cs="Times New Roman"/>
          <w:sz w:val="18"/>
          <w:szCs w:val="18"/>
        </w:rPr>
        <w:t xml:space="preserve">menekan </w:t>
      </w:r>
      <w:r w:rsidR="00CF6AEE" w:rsidRPr="00B03199">
        <w:rPr>
          <w:rFonts w:ascii="Times New Roman" w:hAnsi="Times New Roman" w:cs="Times New Roman"/>
          <w:sz w:val="18"/>
          <w:szCs w:val="18"/>
        </w:rPr>
        <w:t xml:space="preserve"> kekerasan selama proses konflik</w:t>
      </w:r>
      <w:r w:rsidR="00D95E96" w:rsidRPr="00B03199">
        <w:rPr>
          <w:rFonts w:ascii="Times New Roman" w:hAnsi="Times New Roman" w:cs="Times New Roman"/>
          <w:sz w:val="18"/>
          <w:szCs w:val="18"/>
        </w:rPr>
        <w:t>.</w:t>
      </w:r>
      <w:r w:rsidR="00D240C1" w:rsidRPr="00B03199">
        <w:rPr>
          <w:rFonts w:ascii="Times New Roman" w:hAnsi="Times New Roman" w:cs="Times New Roman"/>
          <w:sz w:val="18"/>
          <w:szCs w:val="18"/>
          <w:lang w:val="en-US"/>
        </w:rPr>
        <w:t xml:space="preserve"> Dengan ini penekanan diberikan terhadap pengendalian konflik</w:t>
      </w:r>
      <w:r w:rsidR="00D240C1" w:rsidRPr="00B03199">
        <w:rPr>
          <w:rFonts w:ascii="Times New Roman" w:hAnsi="Times New Roman" w:cs="Times New Roman"/>
          <w:sz w:val="18"/>
          <w:szCs w:val="18"/>
        </w:rPr>
        <w:t>.</w:t>
      </w:r>
    </w:p>
    <w:p w:rsidR="00533416" w:rsidRDefault="00533416" w:rsidP="00533416">
      <w:pPr>
        <w:autoSpaceDE w:val="0"/>
        <w:autoSpaceDN w:val="0"/>
        <w:adjustRightInd w:val="0"/>
        <w:spacing w:after="0" w:line="240" w:lineRule="auto"/>
        <w:ind w:firstLine="720"/>
        <w:jc w:val="both"/>
        <w:rPr>
          <w:rFonts w:ascii="Times New Roman" w:hAnsi="Times New Roman" w:cs="Times New Roman"/>
          <w:sz w:val="18"/>
          <w:szCs w:val="18"/>
        </w:rPr>
      </w:pPr>
    </w:p>
    <w:p w:rsidR="00533416" w:rsidRDefault="00533416" w:rsidP="00533416">
      <w:pPr>
        <w:autoSpaceDE w:val="0"/>
        <w:autoSpaceDN w:val="0"/>
        <w:adjustRightInd w:val="0"/>
        <w:spacing w:after="0" w:line="240" w:lineRule="auto"/>
        <w:ind w:firstLine="720"/>
        <w:jc w:val="both"/>
        <w:rPr>
          <w:rFonts w:ascii="Times New Roman" w:hAnsi="Times New Roman" w:cs="Times New Roman"/>
          <w:sz w:val="18"/>
          <w:szCs w:val="18"/>
        </w:rPr>
      </w:pPr>
    </w:p>
    <w:p w:rsidR="00533416" w:rsidRPr="00B03199" w:rsidRDefault="00533416" w:rsidP="00533416">
      <w:pPr>
        <w:autoSpaceDE w:val="0"/>
        <w:autoSpaceDN w:val="0"/>
        <w:adjustRightInd w:val="0"/>
        <w:spacing w:after="0" w:line="240" w:lineRule="auto"/>
        <w:ind w:firstLine="720"/>
        <w:jc w:val="both"/>
        <w:rPr>
          <w:rFonts w:ascii="Times New Roman" w:hAnsi="Times New Roman" w:cs="Times New Roman"/>
          <w:sz w:val="18"/>
          <w:szCs w:val="18"/>
        </w:rPr>
      </w:pPr>
    </w:p>
    <w:p w:rsidR="00867145" w:rsidRPr="00B03199" w:rsidRDefault="00867145" w:rsidP="008526B1">
      <w:pPr>
        <w:autoSpaceDE w:val="0"/>
        <w:autoSpaceDN w:val="0"/>
        <w:adjustRightInd w:val="0"/>
        <w:spacing w:after="0" w:line="240" w:lineRule="auto"/>
        <w:ind w:firstLine="720"/>
        <w:jc w:val="both"/>
        <w:rPr>
          <w:rFonts w:ascii="Times New Roman" w:hAnsi="Times New Roman" w:cs="Times New Roman"/>
          <w:sz w:val="18"/>
          <w:szCs w:val="18"/>
        </w:rPr>
      </w:pPr>
    </w:p>
    <w:p w:rsidR="00867145" w:rsidRPr="00B03199" w:rsidRDefault="00867145" w:rsidP="008526B1">
      <w:pPr>
        <w:pStyle w:val="NormalWeb"/>
        <w:spacing w:before="0" w:beforeAutospacing="0" w:after="0" w:afterAutospacing="0"/>
        <w:jc w:val="both"/>
        <w:rPr>
          <w:rFonts w:ascii="Times New Roman" w:hAnsi="Times New Roman"/>
          <w:b/>
          <w:sz w:val="18"/>
          <w:szCs w:val="18"/>
        </w:rPr>
      </w:pPr>
      <w:r w:rsidRPr="00B03199">
        <w:rPr>
          <w:rFonts w:ascii="Times New Roman" w:hAnsi="Times New Roman"/>
          <w:b/>
          <w:sz w:val="18"/>
          <w:szCs w:val="18"/>
        </w:rPr>
        <w:t>Teori Katup Penyelamat Lewis Coser</w:t>
      </w:r>
    </w:p>
    <w:p w:rsidR="00867145" w:rsidRPr="00B03199" w:rsidRDefault="00867145" w:rsidP="00B776FF">
      <w:pPr>
        <w:pStyle w:val="NormalWeb"/>
        <w:spacing w:before="0" w:beforeAutospacing="0" w:after="120" w:afterAutospacing="0"/>
        <w:ind w:firstLine="720"/>
        <w:jc w:val="both"/>
        <w:rPr>
          <w:rFonts w:ascii="Times New Roman" w:hAnsi="Times New Roman"/>
          <w:sz w:val="18"/>
          <w:szCs w:val="18"/>
        </w:rPr>
      </w:pPr>
      <w:r w:rsidRPr="00B03199">
        <w:rPr>
          <w:rFonts w:ascii="Times New Roman" w:hAnsi="Times New Roman"/>
          <w:sz w:val="18"/>
          <w:szCs w:val="18"/>
        </w:rPr>
        <w:t xml:space="preserve">Para ahli sosiologi seperti Lewis Coser berkontribusi dalam menjelaskan pengelolaan konflik. Perhatian Coser umumnya ialah </w:t>
      </w:r>
      <w:r w:rsidR="008C257F" w:rsidRPr="00B03199">
        <w:rPr>
          <w:rFonts w:ascii="Times New Roman" w:hAnsi="Times New Roman"/>
          <w:sz w:val="18"/>
          <w:szCs w:val="18"/>
          <w:lang w:val="en-US"/>
        </w:rPr>
        <w:t xml:space="preserve">untuk </w:t>
      </w:r>
      <w:r w:rsidRPr="00B03199">
        <w:rPr>
          <w:rFonts w:ascii="Times New Roman" w:hAnsi="Times New Roman"/>
          <w:sz w:val="18"/>
          <w:szCs w:val="18"/>
        </w:rPr>
        <w:t>memperlihatkan bahwa konflik tidak harus merusak a</w:t>
      </w:r>
      <w:r w:rsidR="008C257F" w:rsidRPr="00B03199">
        <w:rPr>
          <w:rFonts w:ascii="Times New Roman" w:hAnsi="Times New Roman"/>
          <w:sz w:val="18"/>
          <w:szCs w:val="18"/>
        </w:rPr>
        <w:t>tau bersifat disfungsional terhadap</w:t>
      </w:r>
      <w:r w:rsidRPr="00B03199">
        <w:rPr>
          <w:rFonts w:ascii="Times New Roman" w:hAnsi="Times New Roman"/>
          <w:sz w:val="18"/>
          <w:szCs w:val="18"/>
        </w:rPr>
        <w:t xml:space="preserve"> sistem dimana konflik itu terjadi, melainkan konflik itu dapat mempunyai konsekuensi-konsekuensi positif atau menguntungkan </w:t>
      </w:r>
      <w:r w:rsidR="008C257F" w:rsidRPr="00B03199">
        <w:rPr>
          <w:rFonts w:ascii="Times New Roman" w:hAnsi="Times New Roman"/>
          <w:sz w:val="18"/>
          <w:szCs w:val="18"/>
          <w:lang w:val="en-US"/>
        </w:rPr>
        <w:t xml:space="preserve">bagi </w:t>
      </w:r>
      <w:r w:rsidR="008C257F" w:rsidRPr="00B03199">
        <w:rPr>
          <w:rFonts w:ascii="Times New Roman" w:hAnsi="Times New Roman"/>
          <w:sz w:val="18"/>
          <w:szCs w:val="18"/>
        </w:rPr>
        <w:t>sistem sosi</w:t>
      </w:r>
      <w:r w:rsidR="008C257F" w:rsidRPr="00B03199">
        <w:rPr>
          <w:rFonts w:ascii="Times New Roman" w:hAnsi="Times New Roman"/>
          <w:sz w:val="18"/>
          <w:szCs w:val="18"/>
          <w:lang w:val="en-US"/>
        </w:rPr>
        <w:t>a</w:t>
      </w:r>
      <w:r w:rsidR="008C257F" w:rsidRPr="00B03199">
        <w:rPr>
          <w:rFonts w:ascii="Times New Roman" w:hAnsi="Times New Roman"/>
          <w:sz w:val="18"/>
          <w:szCs w:val="18"/>
        </w:rPr>
        <w:t>l</w:t>
      </w:r>
      <w:r w:rsidRPr="00B03199">
        <w:rPr>
          <w:rFonts w:ascii="Times New Roman" w:hAnsi="Times New Roman"/>
          <w:sz w:val="18"/>
          <w:szCs w:val="18"/>
        </w:rPr>
        <w:t xml:space="preserve"> (Johnson, 1986:195-196). Artinya, Coser di sini menekankan pada fungsi konflik.  Karenanya bagi Lewis Coser, konflik tidak dapat dipandang sebagai sesuatu hal yang negatif. Oleh karena itu, hal yang perlu dilakukan adalah membuat konflik itu tidak menghancurkan sistem. Dalam pandangan itu terlihat sebenarnya Coser membicarakan pengelolaan konflik. </w:t>
      </w:r>
    </w:p>
    <w:p w:rsidR="00867145" w:rsidRPr="00B03199" w:rsidRDefault="00F27841" w:rsidP="00B776FF">
      <w:pPr>
        <w:pStyle w:val="NormalWeb"/>
        <w:spacing w:before="0" w:beforeAutospacing="0" w:after="120" w:afterAutospacing="0"/>
        <w:ind w:firstLine="720"/>
        <w:jc w:val="both"/>
        <w:rPr>
          <w:rFonts w:ascii="Times New Roman" w:hAnsi="Times New Roman"/>
          <w:sz w:val="18"/>
          <w:szCs w:val="18"/>
        </w:rPr>
      </w:pPr>
      <w:r w:rsidRPr="00B03199">
        <w:rPr>
          <w:rFonts w:ascii="Times New Roman" w:hAnsi="Times New Roman"/>
          <w:sz w:val="18"/>
          <w:szCs w:val="18"/>
        </w:rPr>
        <w:t>Menurut Coser</w:t>
      </w:r>
      <w:r w:rsidRPr="00B03199">
        <w:rPr>
          <w:rFonts w:ascii="Times New Roman" w:hAnsi="Times New Roman"/>
          <w:sz w:val="18"/>
          <w:szCs w:val="18"/>
          <w:lang w:val="en-US"/>
        </w:rPr>
        <w:t>,</w:t>
      </w:r>
      <w:r w:rsidRPr="00B03199">
        <w:rPr>
          <w:rFonts w:ascii="Times New Roman" w:hAnsi="Times New Roman"/>
          <w:sz w:val="18"/>
          <w:szCs w:val="18"/>
        </w:rPr>
        <w:t>h</w:t>
      </w:r>
      <w:r w:rsidR="00867145" w:rsidRPr="00B03199">
        <w:rPr>
          <w:rFonts w:ascii="Times New Roman" w:hAnsi="Times New Roman"/>
          <w:sz w:val="18"/>
          <w:szCs w:val="18"/>
        </w:rPr>
        <w:t xml:space="preserve">al yang dikelola adalah perasaan permusuhan. Perasaan permusuhan tersebut bila tidak  dikelola akan dapat menyebabkan dilakukannya perilaku yang </w:t>
      </w:r>
      <w:r w:rsidR="00D354EF" w:rsidRPr="00B03199">
        <w:rPr>
          <w:rFonts w:ascii="Times New Roman" w:hAnsi="Times New Roman"/>
          <w:sz w:val="18"/>
          <w:szCs w:val="18"/>
        </w:rPr>
        <w:t>merusak sistem. Menurut Coser, p</w:t>
      </w:r>
      <w:r w:rsidR="00867145" w:rsidRPr="00B03199">
        <w:rPr>
          <w:rFonts w:ascii="Times New Roman" w:hAnsi="Times New Roman"/>
          <w:sz w:val="18"/>
          <w:szCs w:val="18"/>
        </w:rPr>
        <w:t>engelolaannya adalah dengan caramenyalurkan rasa permusuhan satu sama lain. Ia menggunakan konsep katup penyelamat (</w:t>
      </w:r>
      <w:r w:rsidR="00867145" w:rsidRPr="00B03199">
        <w:rPr>
          <w:rFonts w:ascii="Times New Roman" w:hAnsi="Times New Roman"/>
          <w:i/>
          <w:sz w:val="18"/>
          <w:szCs w:val="18"/>
        </w:rPr>
        <w:t>savety valve</w:t>
      </w:r>
      <w:r w:rsidR="00867145" w:rsidRPr="00B03199">
        <w:rPr>
          <w:rFonts w:ascii="Times New Roman" w:hAnsi="Times New Roman"/>
          <w:sz w:val="18"/>
          <w:szCs w:val="18"/>
        </w:rPr>
        <w:t>) untuk membicarakan itu (</w:t>
      </w:r>
      <w:proofErr w:type="spellStart"/>
      <w:r w:rsidR="00232A45" w:rsidRPr="00B03199">
        <w:rPr>
          <w:rFonts w:ascii="Times New Roman" w:hAnsi="Times New Roman"/>
          <w:sz w:val="18"/>
          <w:szCs w:val="18"/>
          <w:lang w:val="en-US"/>
        </w:rPr>
        <w:t>Coser</w:t>
      </w:r>
      <w:proofErr w:type="spellEnd"/>
      <w:r w:rsidR="00232A45" w:rsidRPr="00B03199">
        <w:rPr>
          <w:rFonts w:ascii="Times New Roman" w:hAnsi="Times New Roman"/>
          <w:sz w:val="18"/>
          <w:szCs w:val="18"/>
          <w:lang w:val="en-US"/>
        </w:rPr>
        <w:t xml:space="preserve"> 1955: ; </w:t>
      </w:r>
      <w:r w:rsidR="00867145" w:rsidRPr="00B03199">
        <w:rPr>
          <w:rFonts w:ascii="Times New Roman" w:hAnsi="Times New Roman"/>
          <w:sz w:val="18"/>
          <w:szCs w:val="18"/>
        </w:rPr>
        <w:t>Poloma, 2008:144</w:t>
      </w:r>
      <w:r w:rsidR="00232A45" w:rsidRPr="00B03199">
        <w:rPr>
          <w:rFonts w:ascii="Times New Roman" w:hAnsi="Times New Roman"/>
          <w:sz w:val="18"/>
          <w:szCs w:val="18"/>
          <w:lang w:val="en-US"/>
        </w:rPr>
        <w:t xml:space="preserve">; Johnson     </w:t>
      </w:r>
      <w:r w:rsidR="00533416">
        <w:rPr>
          <w:rFonts w:ascii="Times New Roman" w:hAnsi="Times New Roman"/>
          <w:sz w:val="18"/>
          <w:szCs w:val="18"/>
          <w:lang w:val="en-US"/>
        </w:rPr>
        <w:t xml:space="preserve">    dan Ritzer dan Goodman</w:t>
      </w:r>
      <w:r w:rsidR="00867145" w:rsidRPr="00B03199">
        <w:rPr>
          <w:rFonts w:ascii="Times New Roman" w:hAnsi="Times New Roman"/>
          <w:sz w:val="18"/>
          <w:szCs w:val="18"/>
        </w:rPr>
        <w:t>).</w:t>
      </w:r>
    </w:p>
    <w:p w:rsidR="009E1372" w:rsidRPr="00B03199" w:rsidRDefault="009E1372" w:rsidP="00B776FF">
      <w:pPr>
        <w:pStyle w:val="ListParagraph"/>
        <w:spacing w:after="120" w:line="240" w:lineRule="auto"/>
        <w:ind w:left="0" w:firstLine="720"/>
        <w:jc w:val="both"/>
        <w:rPr>
          <w:rFonts w:ascii="Times New Roman" w:hAnsi="Times New Roman" w:cs="Times New Roman"/>
          <w:sz w:val="18"/>
          <w:szCs w:val="18"/>
        </w:rPr>
      </w:pPr>
      <w:r w:rsidRPr="00B03199">
        <w:rPr>
          <w:rFonts w:ascii="Times New Roman" w:hAnsi="Times New Roman" w:cs="Times New Roman"/>
          <w:sz w:val="18"/>
          <w:szCs w:val="18"/>
        </w:rPr>
        <w:t xml:space="preserve">Menurut Coser, katup penyelamat </w:t>
      </w:r>
      <w:r w:rsidRPr="00B03199">
        <w:rPr>
          <w:rFonts w:ascii="Times New Roman" w:hAnsi="Times New Roman" w:cs="Times New Roman"/>
          <w:sz w:val="18"/>
          <w:szCs w:val="18"/>
          <w:lang w:val="en-US"/>
        </w:rPr>
        <w:t>terdiri dari</w:t>
      </w:r>
      <w:r w:rsidRPr="00B03199">
        <w:rPr>
          <w:rFonts w:ascii="Times New Roman" w:hAnsi="Times New Roman" w:cs="Times New Roman"/>
          <w:sz w:val="18"/>
          <w:szCs w:val="18"/>
        </w:rPr>
        <w:t xml:space="preserve"> mekanisme khusus untuk membiarkan luapan permusuhan tersalur tanpa menghancurkan seluruh struktur. Bagi Coser, katup penyelamat</w:t>
      </w:r>
      <w:r w:rsidR="00867145" w:rsidRPr="00B03199">
        <w:rPr>
          <w:rFonts w:ascii="Times New Roman" w:hAnsi="Times New Roman" w:cs="Times New Roman"/>
          <w:sz w:val="18"/>
          <w:szCs w:val="18"/>
        </w:rPr>
        <w:t xml:space="preserve"> adalah fungsi dari </w:t>
      </w:r>
      <w:r w:rsidRPr="00B03199">
        <w:rPr>
          <w:rFonts w:ascii="Times New Roman" w:hAnsi="Times New Roman" w:cs="Times New Roman"/>
          <w:sz w:val="18"/>
          <w:szCs w:val="18"/>
          <w:lang w:val="en-US"/>
        </w:rPr>
        <w:t>mekanisme tersebut</w:t>
      </w:r>
      <w:r w:rsidR="00867145" w:rsidRPr="00B03199">
        <w:rPr>
          <w:rFonts w:ascii="Times New Roman" w:hAnsi="Times New Roman" w:cs="Times New Roman"/>
          <w:sz w:val="18"/>
          <w:szCs w:val="18"/>
        </w:rPr>
        <w:t xml:space="preserve"> yang m</w:t>
      </w:r>
      <w:r w:rsidR="00C84E9E" w:rsidRPr="00B03199">
        <w:rPr>
          <w:rFonts w:ascii="Times New Roman" w:hAnsi="Times New Roman" w:cs="Times New Roman"/>
          <w:sz w:val="18"/>
          <w:szCs w:val="18"/>
        </w:rPr>
        <w:t>enyalurkan energi permusuhan sehingga</w:t>
      </w:r>
      <w:r w:rsidR="00867145" w:rsidRPr="00B03199">
        <w:rPr>
          <w:rFonts w:ascii="Times New Roman" w:hAnsi="Times New Roman" w:cs="Times New Roman"/>
          <w:sz w:val="18"/>
          <w:szCs w:val="18"/>
        </w:rPr>
        <w:t xml:space="preserve"> tidak mengancam atau merusakkan solidaritas. Katup penyelamat itu juga adal</w:t>
      </w:r>
      <w:r w:rsidR="00C84E9E" w:rsidRPr="00B03199">
        <w:rPr>
          <w:rFonts w:ascii="Times New Roman" w:hAnsi="Times New Roman" w:cs="Times New Roman"/>
          <w:sz w:val="18"/>
          <w:szCs w:val="18"/>
        </w:rPr>
        <w:t xml:space="preserve">ah hal-hal yang berfungsi </w:t>
      </w:r>
      <w:r w:rsidR="00C84E9E" w:rsidRPr="00B03199">
        <w:rPr>
          <w:rFonts w:ascii="Times New Roman" w:hAnsi="Times New Roman" w:cs="Times New Roman"/>
          <w:sz w:val="18"/>
          <w:szCs w:val="18"/>
          <w:lang w:val="en-US"/>
        </w:rPr>
        <w:t>p</w:t>
      </w:r>
      <w:r w:rsidR="00867145" w:rsidRPr="00B03199">
        <w:rPr>
          <w:rFonts w:ascii="Times New Roman" w:hAnsi="Times New Roman" w:cs="Times New Roman"/>
          <w:sz w:val="18"/>
          <w:szCs w:val="18"/>
        </w:rPr>
        <w:t>embelokkan permusuhan kepada hal-hal yang lain. Ia mencontohkannya dengan membelokkan permusuhan dengan cara mengkambinghitamkan orang dari kelompok atau orang yang menyimpang dalam kelompok itu sendiri (</w:t>
      </w:r>
      <w:proofErr w:type="spellStart"/>
      <w:r w:rsidR="0076255E" w:rsidRPr="00B03199">
        <w:rPr>
          <w:rFonts w:ascii="Times New Roman" w:hAnsi="Times New Roman" w:cs="Times New Roman"/>
          <w:sz w:val="18"/>
          <w:szCs w:val="18"/>
          <w:lang w:val="en-US"/>
        </w:rPr>
        <w:t>Coser</w:t>
      </w:r>
      <w:proofErr w:type="spellEnd"/>
      <w:r w:rsidR="0076255E" w:rsidRPr="00B03199">
        <w:rPr>
          <w:rFonts w:ascii="Times New Roman" w:hAnsi="Times New Roman" w:cs="Times New Roman"/>
          <w:sz w:val="18"/>
          <w:szCs w:val="18"/>
          <w:lang w:val="en-US"/>
        </w:rPr>
        <w:t xml:space="preserve"> 1955</w:t>
      </w:r>
      <w:r w:rsidR="0014016F" w:rsidRPr="00B03199">
        <w:rPr>
          <w:rFonts w:ascii="Times New Roman" w:hAnsi="Times New Roman" w:cs="Times New Roman"/>
          <w:sz w:val="18"/>
          <w:szCs w:val="18"/>
          <w:lang w:val="en-US"/>
        </w:rPr>
        <w:t xml:space="preserve">; </w:t>
      </w:r>
      <w:r w:rsidR="00867145" w:rsidRPr="00B03199">
        <w:rPr>
          <w:rFonts w:ascii="Times New Roman" w:hAnsi="Times New Roman" w:cs="Times New Roman"/>
          <w:sz w:val="18"/>
          <w:szCs w:val="18"/>
        </w:rPr>
        <w:t>Johnson, 1986:200-2002).</w:t>
      </w:r>
      <w:r w:rsidRPr="00B03199">
        <w:rPr>
          <w:rFonts w:ascii="Times New Roman" w:hAnsi="Times New Roman" w:cs="Times New Roman"/>
          <w:sz w:val="18"/>
          <w:szCs w:val="18"/>
        </w:rPr>
        <w:t xml:space="preserve"> Dengan itu, katup penyelamat berfungsi meredam suasana </w:t>
      </w:r>
      <w:r w:rsidRPr="00B03199">
        <w:rPr>
          <w:rFonts w:ascii="Times New Roman" w:hAnsi="Times New Roman" w:cs="Times New Roman"/>
          <w:sz w:val="18"/>
          <w:szCs w:val="18"/>
          <w:lang w:val="en-US"/>
        </w:rPr>
        <w:t>psikologis para pihak</w:t>
      </w:r>
      <w:r w:rsidRPr="00B03199">
        <w:rPr>
          <w:rFonts w:ascii="Times New Roman" w:hAnsi="Times New Roman" w:cs="Times New Roman"/>
          <w:sz w:val="18"/>
          <w:szCs w:val="18"/>
        </w:rPr>
        <w:t>. Coser melihat katup penyelamat berfungsi sebagai jalan keluar yang meredakan permusuhan yang tanpa itu hubungan-hubungan diantara pihak-pihak yang bertentangan akan semakin tajam (Poloma, 2008:144).</w:t>
      </w:r>
    </w:p>
    <w:p w:rsidR="003B4C1D" w:rsidRPr="00B03199" w:rsidRDefault="003B4C1D" w:rsidP="00B776FF">
      <w:pPr>
        <w:pStyle w:val="ListParagraph"/>
        <w:spacing w:after="120" w:line="240" w:lineRule="auto"/>
        <w:ind w:left="0"/>
        <w:jc w:val="both"/>
        <w:rPr>
          <w:rFonts w:ascii="Times New Roman" w:hAnsi="Times New Roman" w:cs="Times New Roman"/>
          <w:b/>
          <w:sz w:val="18"/>
          <w:szCs w:val="18"/>
        </w:rPr>
      </w:pPr>
    </w:p>
    <w:p w:rsidR="00867145" w:rsidRPr="00B03199" w:rsidRDefault="00867145" w:rsidP="00B776FF">
      <w:pPr>
        <w:pStyle w:val="ListParagraph"/>
        <w:spacing w:after="120" w:line="240" w:lineRule="auto"/>
        <w:ind w:left="0"/>
        <w:jc w:val="both"/>
        <w:rPr>
          <w:rFonts w:ascii="Times New Roman" w:hAnsi="Times New Roman" w:cs="Times New Roman"/>
          <w:b/>
          <w:sz w:val="18"/>
          <w:szCs w:val="18"/>
        </w:rPr>
      </w:pPr>
      <w:r w:rsidRPr="00B03199">
        <w:rPr>
          <w:rFonts w:ascii="Times New Roman" w:hAnsi="Times New Roman" w:cs="Times New Roman"/>
          <w:b/>
          <w:sz w:val="18"/>
          <w:szCs w:val="18"/>
        </w:rPr>
        <w:t>Teori Hadiah Bagi yang Kalah George Simmel</w:t>
      </w:r>
    </w:p>
    <w:p w:rsidR="00867145" w:rsidRPr="00B03199" w:rsidRDefault="00867145" w:rsidP="00B776FF">
      <w:pPr>
        <w:spacing w:after="120" w:line="240" w:lineRule="auto"/>
        <w:ind w:firstLine="720"/>
        <w:jc w:val="both"/>
        <w:rPr>
          <w:rFonts w:ascii="Times New Roman" w:hAnsi="Times New Roman" w:cs="Times New Roman"/>
          <w:sz w:val="18"/>
          <w:szCs w:val="18"/>
        </w:rPr>
      </w:pPr>
      <w:r w:rsidRPr="00B03199">
        <w:rPr>
          <w:rFonts w:ascii="Times New Roman" w:hAnsi="Times New Roman" w:cs="Times New Roman"/>
          <w:sz w:val="18"/>
          <w:szCs w:val="18"/>
        </w:rPr>
        <w:t>Ahli sosiologi lainnya yakni George Simme</w:t>
      </w:r>
      <w:r w:rsidR="003E729E" w:rsidRPr="00B03199">
        <w:rPr>
          <w:rFonts w:ascii="Times New Roman" w:hAnsi="Times New Roman" w:cs="Times New Roman"/>
          <w:sz w:val="18"/>
          <w:szCs w:val="18"/>
        </w:rPr>
        <w:t>l juga memberikan perhatian terhadap</w:t>
      </w:r>
      <w:r w:rsidRPr="00B03199">
        <w:rPr>
          <w:rFonts w:ascii="Times New Roman" w:hAnsi="Times New Roman" w:cs="Times New Roman"/>
          <w:sz w:val="18"/>
          <w:szCs w:val="18"/>
        </w:rPr>
        <w:t xml:space="preserve"> penanganan konflik. Simmel </w:t>
      </w:r>
      <w:r w:rsidR="003E729E" w:rsidRPr="00B03199">
        <w:rPr>
          <w:rFonts w:ascii="Times New Roman" w:hAnsi="Times New Roman" w:cs="Times New Roman"/>
          <w:sz w:val="18"/>
          <w:szCs w:val="18"/>
          <w:lang w:val="en-US"/>
        </w:rPr>
        <w:t xml:space="preserve">menggunakan konsep hiburan bagi yang kalah </w:t>
      </w:r>
      <w:r w:rsidRPr="00B03199">
        <w:rPr>
          <w:rFonts w:ascii="Times New Roman" w:hAnsi="Times New Roman" w:cs="Times New Roman"/>
          <w:sz w:val="18"/>
          <w:szCs w:val="18"/>
        </w:rPr>
        <w:t xml:space="preserve">(Johnson, 1994:273). </w:t>
      </w:r>
      <w:r w:rsidR="00606299" w:rsidRPr="00B03199">
        <w:rPr>
          <w:rFonts w:ascii="Times New Roman" w:hAnsi="Times New Roman" w:cs="Times New Roman"/>
          <w:sz w:val="18"/>
          <w:szCs w:val="18"/>
          <w:lang w:val="en-US"/>
        </w:rPr>
        <w:t>Hiburan ini penting bagi</w:t>
      </w:r>
      <w:r w:rsidRPr="00B03199">
        <w:rPr>
          <w:rFonts w:ascii="Times New Roman" w:hAnsi="Times New Roman" w:cs="Times New Roman"/>
          <w:sz w:val="18"/>
          <w:szCs w:val="18"/>
        </w:rPr>
        <w:t xml:space="preserve"> kasus-kasus yang objek </w:t>
      </w:r>
      <w:r w:rsidR="00606299" w:rsidRPr="00B03199">
        <w:rPr>
          <w:rFonts w:ascii="Times New Roman" w:hAnsi="Times New Roman" w:cs="Times New Roman"/>
          <w:sz w:val="18"/>
          <w:szCs w:val="18"/>
        </w:rPr>
        <w:t>konfliknya tidak dapat dibagi</w:t>
      </w:r>
      <w:r w:rsidR="00606299" w:rsidRPr="00B03199">
        <w:rPr>
          <w:rFonts w:ascii="Times New Roman" w:hAnsi="Times New Roman" w:cs="Times New Roman"/>
          <w:sz w:val="18"/>
          <w:szCs w:val="18"/>
          <w:lang w:val="en-US"/>
        </w:rPr>
        <w:t>di</w:t>
      </w:r>
      <w:r w:rsidRPr="00B03199">
        <w:rPr>
          <w:rFonts w:ascii="Times New Roman" w:hAnsi="Times New Roman" w:cs="Times New Roman"/>
          <w:sz w:val="18"/>
          <w:szCs w:val="18"/>
        </w:rPr>
        <w:t>antara pihak-p</w:t>
      </w:r>
      <w:r w:rsidR="00606299" w:rsidRPr="00B03199">
        <w:rPr>
          <w:rFonts w:ascii="Times New Roman" w:hAnsi="Times New Roman" w:cs="Times New Roman"/>
          <w:sz w:val="18"/>
          <w:szCs w:val="18"/>
        </w:rPr>
        <w:t>ihak yang berkonflik</w:t>
      </w:r>
      <w:r w:rsidRPr="00B03199">
        <w:rPr>
          <w:rFonts w:ascii="Times New Roman" w:hAnsi="Times New Roman" w:cs="Times New Roman"/>
          <w:sz w:val="18"/>
          <w:szCs w:val="18"/>
        </w:rPr>
        <w:t>. Menurut Simmel, konflik dapat di</w:t>
      </w:r>
      <w:r w:rsidR="00606299" w:rsidRPr="00B03199">
        <w:rPr>
          <w:rFonts w:ascii="Times New Roman" w:hAnsi="Times New Roman" w:cs="Times New Roman"/>
          <w:sz w:val="18"/>
          <w:szCs w:val="18"/>
          <w:lang w:val="en-US"/>
        </w:rPr>
        <w:t>kelola</w:t>
      </w:r>
      <w:r w:rsidRPr="00B03199">
        <w:rPr>
          <w:rFonts w:ascii="Times New Roman" w:hAnsi="Times New Roman" w:cs="Times New Roman"/>
          <w:sz w:val="18"/>
          <w:szCs w:val="18"/>
        </w:rPr>
        <w:t xml:space="preserve"> oleh satu pihak dengan menyerahkan sesuatu yang bernilai sebagai pengganti benda yang disengketakan (Johnson, 1994:274).</w:t>
      </w:r>
    </w:p>
    <w:p w:rsidR="00232A4D" w:rsidRPr="00B03199" w:rsidRDefault="00232A4D" w:rsidP="00B776FF">
      <w:pPr>
        <w:pStyle w:val="ListParagraph"/>
        <w:spacing w:after="120" w:line="240" w:lineRule="auto"/>
        <w:ind w:left="0"/>
        <w:jc w:val="both"/>
        <w:rPr>
          <w:rFonts w:ascii="Times New Roman" w:hAnsi="Times New Roman" w:cs="Times New Roman"/>
          <w:b/>
          <w:sz w:val="18"/>
          <w:szCs w:val="18"/>
        </w:rPr>
      </w:pPr>
    </w:p>
    <w:p w:rsidR="009B2662" w:rsidRDefault="009B2662" w:rsidP="00B776FF">
      <w:pPr>
        <w:pStyle w:val="ListParagraph"/>
        <w:spacing w:after="120" w:line="240" w:lineRule="auto"/>
        <w:ind w:left="0"/>
        <w:jc w:val="both"/>
        <w:rPr>
          <w:rFonts w:ascii="Times New Roman" w:hAnsi="Times New Roman" w:cs="Times New Roman"/>
          <w:b/>
          <w:sz w:val="18"/>
          <w:szCs w:val="18"/>
        </w:rPr>
      </w:pPr>
    </w:p>
    <w:p w:rsidR="009B2662" w:rsidRDefault="009B2662" w:rsidP="00B776FF">
      <w:pPr>
        <w:pStyle w:val="ListParagraph"/>
        <w:spacing w:after="120" w:line="240" w:lineRule="auto"/>
        <w:ind w:left="0"/>
        <w:jc w:val="both"/>
        <w:rPr>
          <w:rFonts w:ascii="Times New Roman" w:hAnsi="Times New Roman" w:cs="Times New Roman"/>
          <w:b/>
          <w:sz w:val="18"/>
          <w:szCs w:val="18"/>
        </w:rPr>
      </w:pPr>
    </w:p>
    <w:p w:rsidR="009B2662" w:rsidRDefault="009B2662" w:rsidP="00B776FF">
      <w:pPr>
        <w:pStyle w:val="ListParagraph"/>
        <w:spacing w:after="120" w:line="240" w:lineRule="auto"/>
        <w:ind w:left="0"/>
        <w:jc w:val="both"/>
        <w:rPr>
          <w:rFonts w:ascii="Times New Roman" w:hAnsi="Times New Roman" w:cs="Times New Roman"/>
          <w:b/>
          <w:sz w:val="18"/>
          <w:szCs w:val="18"/>
        </w:rPr>
      </w:pPr>
    </w:p>
    <w:p w:rsidR="00867145" w:rsidRPr="00B03199" w:rsidRDefault="00867145" w:rsidP="00B776FF">
      <w:pPr>
        <w:pStyle w:val="ListParagraph"/>
        <w:spacing w:after="120" w:line="240" w:lineRule="auto"/>
        <w:ind w:left="0"/>
        <w:jc w:val="both"/>
        <w:rPr>
          <w:rFonts w:ascii="Times New Roman" w:hAnsi="Times New Roman" w:cs="Times New Roman"/>
          <w:b/>
          <w:sz w:val="18"/>
          <w:szCs w:val="18"/>
        </w:rPr>
      </w:pPr>
      <w:r w:rsidRPr="00B03199">
        <w:rPr>
          <w:rFonts w:ascii="Times New Roman" w:hAnsi="Times New Roman" w:cs="Times New Roman"/>
          <w:b/>
          <w:sz w:val="18"/>
          <w:szCs w:val="18"/>
        </w:rPr>
        <w:t>CSR dan Pengelolaan Konflik</w:t>
      </w:r>
    </w:p>
    <w:p w:rsidR="00DD31A2" w:rsidRPr="00B03199" w:rsidRDefault="00867145" w:rsidP="00B776FF">
      <w:pPr>
        <w:spacing w:after="120" w:line="240" w:lineRule="auto"/>
        <w:ind w:firstLine="720"/>
        <w:jc w:val="both"/>
        <w:rPr>
          <w:rFonts w:ascii="Times New Roman" w:hAnsi="Times New Roman" w:cs="Times New Roman"/>
          <w:sz w:val="18"/>
          <w:szCs w:val="18"/>
        </w:rPr>
      </w:pPr>
      <w:r w:rsidRPr="00B03199">
        <w:rPr>
          <w:rFonts w:ascii="Times New Roman" w:hAnsi="Times New Roman" w:cs="Times New Roman"/>
          <w:sz w:val="18"/>
          <w:szCs w:val="18"/>
        </w:rPr>
        <w:lastRenderedPageBreak/>
        <w:t xml:space="preserve">Penelitian ini menggunakan kombinasi teori katup penyelamat </w:t>
      </w:r>
      <w:r w:rsidR="00DD31A2" w:rsidRPr="00B03199">
        <w:rPr>
          <w:rFonts w:ascii="Times New Roman" w:hAnsi="Times New Roman" w:cs="Times New Roman"/>
          <w:sz w:val="18"/>
          <w:szCs w:val="18"/>
        </w:rPr>
        <w:t xml:space="preserve"> Coser dan hadiah hiburan</w:t>
      </w:r>
      <w:r w:rsidRPr="00B03199">
        <w:rPr>
          <w:rFonts w:ascii="Times New Roman" w:hAnsi="Times New Roman" w:cs="Times New Roman"/>
          <w:sz w:val="18"/>
          <w:szCs w:val="18"/>
        </w:rPr>
        <w:t xml:space="preserve"> bagi pihak yang kalah dari Simmel. </w:t>
      </w:r>
      <w:r w:rsidR="00DD31A2" w:rsidRPr="00B03199">
        <w:rPr>
          <w:rFonts w:ascii="Times New Roman" w:hAnsi="Times New Roman" w:cs="Times New Roman"/>
          <w:sz w:val="18"/>
          <w:szCs w:val="18"/>
        </w:rPr>
        <w:t>Melalu konsep katup penyelamat  dan hadiah hiburan</w:t>
      </w:r>
      <w:r w:rsidRPr="00B03199">
        <w:rPr>
          <w:rFonts w:ascii="Times New Roman" w:hAnsi="Times New Roman" w:cs="Times New Roman"/>
          <w:sz w:val="18"/>
          <w:szCs w:val="18"/>
        </w:rPr>
        <w:t xml:space="preserve"> bagi pihak yang kalah diasumsikan ba</w:t>
      </w:r>
      <w:r w:rsidR="00DD31A2" w:rsidRPr="00B03199">
        <w:rPr>
          <w:rFonts w:ascii="Times New Roman" w:hAnsi="Times New Roman" w:cs="Times New Roman"/>
          <w:sz w:val="18"/>
          <w:szCs w:val="18"/>
        </w:rPr>
        <w:t>hwa CSR dapat menjadi hiburan bagi yang kalah</w:t>
      </w:r>
      <w:r w:rsidRPr="00B03199">
        <w:rPr>
          <w:rFonts w:ascii="Times New Roman" w:hAnsi="Times New Roman" w:cs="Times New Roman"/>
          <w:sz w:val="18"/>
          <w:szCs w:val="18"/>
        </w:rPr>
        <w:t xml:space="preserve"> untuk meredakan </w:t>
      </w:r>
      <w:r w:rsidR="00DD31A2" w:rsidRPr="00B03199">
        <w:rPr>
          <w:rFonts w:ascii="Times New Roman" w:hAnsi="Times New Roman" w:cs="Times New Roman"/>
          <w:sz w:val="18"/>
          <w:szCs w:val="18"/>
          <w:lang w:val="en-US"/>
        </w:rPr>
        <w:t xml:space="preserve">perasaan </w:t>
      </w:r>
      <w:r w:rsidRPr="00B03199">
        <w:rPr>
          <w:rFonts w:ascii="Times New Roman" w:hAnsi="Times New Roman" w:cs="Times New Roman"/>
          <w:sz w:val="18"/>
          <w:szCs w:val="18"/>
        </w:rPr>
        <w:t xml:space="preserve">permusuhan </w:t>
      </w:r>
      <w:r w:rsidR="00DD31A2" w:rsidRPr="00B03199">
        <w:rPr>
          <w:rFonts w:ascii="Times New Roman" w:hAnsi="Times New Roman" w:cs="Times New Roman"/>
          <w:sz w:val="18"/>
          <w:szCs w:val="18"/>
          <w:lang w:val="en-US"/>
        </w:rPr>
        <w:t xml:space="preserve">warga </w:t>
      </w:r>
      <w:proofErr w:type="spellStart"/>
      <w:r w:rsidR="00DD31A2" w:rsidRPr="00B03199">
        <w:rPr>
          <w:rFonts w:ascii="Times New Roman" w:hAnsi="Times New Roman" w:cs="Times New Roman"/>
          <w:sz w:val="18"/>
          <w:szCs w:val="18"/>
          <w:lang w:val="en-US"/>
        </w:rPr>
        <w:t>terdampak</w:t>
      </w:r>
      <w:proofErr w:type="spellEnd"/>
      <w:r w:rsidR="00DD31A2" w:rsidRPr="00B03199">
        <w:rPr>
          <w:rFonts w:ascii="Times New Roman" w:hAnsi="Times New Roman" w:cs="Times New Roman"/>
          <w:sz w:val="18"/>
          <w:szCs w:val="18"/>
          <w:lang w:val="en-US"/>
        </w:rPr>
        <w:t xml:space="preserve"> terhadap</w:t>
      </w:r>
      <w:r w:rsidR="00DD31A2" w:rsidRPr="00B03199">
        <w:rPr>
          <w:rFonts w:ascii="Times New Roman" w:hAnsi="Times New Roman" w:cs="Times New Roman"/>
          <w:sz w:val="18"/>
          <w:szCs w:val="18"/>
        </w:rPr>
        <w:t xml:space="preserve"> PT Asam Jawa. </w:t>
      </w:r>
      <w:r w:rsidR="00DD31A2" w:rsidRPr="00B03199">
        <w:rPr>
          <w:rFonts w:ascii="Times New Roman" w:hAnsi="Times New Roman" w:cs="Times New Roman"/>
          <w:sz w:val="18"/>
          <w:szCs w:val="18"/>
          <w:lang w:val="en-US"/>
        </w:rPr>
        <w:t>E</w:t>
      </w:r>
      <w:r w:rsidRPr="00B03199">
        <w:rPr>
          <w:rFonts w:ascii="Times New Roman" w:hAnsi="Times New Roman" w:cs="Times New Roman"/>
          <w:sz w:val="18"/>
          <w:szCs w:val="18"/>
        </w:rPr>
        <w:t xml:space="preserve">fektifitas CSR </w:t>
      </w:r>
      <w:r w:rsidR="00DD31A2" w:rsidRPr="00B03199">
        <w:rPr>
          <w:rFonts w:ascii="Times New Roman" w:hAnsi="Times New Roman" w:cs="Times New Roman"/>
          <w:sz w:val="18"/>
          <w:szCs w:val="18"/>
          <w:lang w:val="en-US"/>
        </w:rPr>
        <w:t xml:space="preserve">sebagai katup penyelamat </w:t>
      </w:r>
      <w:r w:rsidRPr="00B03199">
        <w:rPr>
          <w:rFonts w:ascii="Times New Roman" w:hAnsi="Times New Roman" w:cs="Times New Roman"/>
          <w:sz w:val="18"/>
          <w:szCs w:val="18"/>
        </w:rPr>
        <w:t xml:space="preserve">didasari oleh penerimaan komunitas terdampak CSR sebagai hiburan atas kehilangan hak tanah. </w:t>
      </w:r>
    </w:p>
    <w:p w:rsidR="00867145" w:rsidRPr="00B03199" w:rsidRDefault="00867145" w:rsidP="00B776FF">
      <w:pPr>
        <w:spacing w:after="120" w:line="240" w:lineRule="auto"/>
        <w:ind w:firstLine="720"/>
        <w:jc w:val="both"/>
        <w:rPr>
          <w:rFonts w:ascii="Times New Roman" w:hAnsi="Times New Roman" w:cs="Times New Roman"/>
          <w:sz w:val="18"/>
          <w:szCs w:val="18"/>
        </w:rPr>
      </w:pPr>
      <w:r w:rsidRPr="00B03199">
        <w:rPr>
          <w:rFonts w:ascii="Times New Roman" w:hAnsi="Times New Roman" w:cs="Times New Roman"/>
          <w:sz w:val="18"/>
          <w:szCs w:val="18"/>
        </w:rPr>
        <w:t xml:space="preserve">Perdebatan para ahli dalam membahas definisi CSR </w:t>
      </w:r>
      <w:r w:rsidR="003755ED" w:rsidRPr="00B03199">
        <w:rPr>
          <w:rFonts w:ascii="Times New Roman" w:hAnsi="Times New Roman" w:cs="Times New Roman"/>
          <w:sz w:val="18"/>
          <w:szCs w:val="18"/>
          <w:lang w:val="en-US"/>
        </w:rPr>
        <w:t>mengenai dua hal</w:t>
      </w:r>
      <w:r w:rsidRPr="00B03199">
        <w:rPr>
          <w:rFonts w:ascii="Times New Roman" w:hAnsi="Times New Roman" w:cs="Times New Roman"/>
          <w:sz w:val="18"/>
          <w:szCs w:val="18"/>
        </w:rPr>
        <w:t xml:space="preserve">. Pertama,definisi tentang pelaksanaan CSR secara </w:t>
      </w:r>
      <w:r w:rsidRPr="00B03199">
        <w:rPr>
          <w:rFonts w:ascii="Times New Roman" w:hAnsi="Times New Roman" w:cs="Times New Roman"/>
          <w:i/>
          <w:sz w:val="18"/>
          <w:szCs w:val="18"/>
        </w:rPr>
        <w:t xml:space="preserve">selfish. </w:t>
      </w:r>
      <w:r w:rsidRPr="00B03199">
        <w:rPr>
          <w:rFonts w:ascii="Times New Roman" w:hAnsi="Times New Roman" w:cs="Times New Roman"/>
          <w:sz w:val="18"/>
          <w:szCs w:val="18"/>
        </w:rPr>
        <w:t xml:space="preserve">Menurut </w:t>
      </w:r>
      <w:r w:rsidRPr="00B03199">
        <w:rPr>
          <w:rFonts w:ascii="Times New Roman" w:hAnsi="Times New Roman" w:cs="Times New Roman"/>
          <w:i/>
          <w:sz w:val="18"/>
          <w:szCs w:val="18"/>
        </w:rPr>
        <w:t xml:space="preserve">The World Business Councilfor Sustainable Development </w:t>
      </w:r>
      <w:r w:rsidRPr="00B03199">
        <w:rPr>
          <w:rFonts w:ascii="Times New Roman" w:hAnsi="Times New Roman" w:cs="Times New Roman"/>
          <w:sz w:val="18"/>
          <w:szCs w:val="18"/>
        </w:rPr>
        <w:t>(</w:t>
      </w:r>
      <w:r w:rsidRPr="00B03199">
        <w:rPr>
          <w:rFonts w:ascii="Times New Roman" w:hAnsi="Times New Roman" w:cs="Times New Roman"/>
          <w:i/>
          <w:sz w:val="18"/>
          <w:szCs w:val="18"/>
        </w:rPr>
        <w:t>WBCSD</w:t>
      </w:r>
      <w:r w:rsidRPr="00B03199">
        <w:rPr>
          <w:rFonts w:ascii="Times New Roman" w:hAnsi="Times New Roman" w:cs="Times New Roman"/>
          <w:sz w:val="18"/>
          <w:szCs w:val="18"/>
        </w:rPr>
        <w:t xml:space="preserve">) </w:t>
      </w:r>
      <w:r w:rsidR="003755ED" w:rsidRPr="00B03199">
        <w:rPr>
          <w:rFonts w:ascii="Times New Roman" w:hAnsi="Times New Roman" w:cs="Times New Roman"/>
          <w:sz w:val="18"/>
          <w:szCs w:val="18"/>
          <w:lang w:val="en-US"/>
        </w:rPr>
        <w:t>(</w:t>
      </w:r>
      <w:r w:rsidR="003755ED" w:rsidRPr="00B03199">
        <w:rPr>
          <w:rFonts w:ascii="Times New Roman" w:hAnsi="Times New Roman" w:cs="Times New Roman"/>
          <w:sz w:val="18"/>
          <w:szCs w:val="18"/>
        </w:rPr>
        <w:t xml:space="preserve">dalam Effendi </w:t>
      </w:r>
      <w:r w:rsidRPr="00B03199">
        <w:rPr>
          <w:rFonts w:ascii="Times New Roman" w:hAnsi="Times New Roman" w:cs="Times New Roman"/>
          <w:sz w:val="18"/>
          <w:szCs w:val="18"/>
        </w:rPr>
        <w:t>2009), Tanggung Jawab Sosial Perusahaan didefinisikan sebagai komitmen bisnis untuk memberikan kontribusi bagi pembangunan ekonomi berkelanjutan, melalui kerja sama dengan para karyawan serta perwakilan mereka, keluarga mereka, komunitas setempat maupun masyarakat umum. Hal ini dilakukan untuk meningkatkan kualitas kehidupan dengan cara yang bermanfaat baik bagi bisnis sendiri maupun untuk pembangunan. Sedangkan menurut Bowen dalam Carrol (1999) dalam Solihin (2009), Tanggung Jawab Sosial Perusahaan mengacu pada kewajiban perusahaan untuk membuat kebijakan dan garis tindakan yang sesuai dengan tujuan dan nilai-nilai masyarakat.</w:t>
      </w:r>
    </w:p>
    <w:p w:rsidR="00867145" w:rsidRPr="00B03199" w:rsidRDefault="00867145" w:rsidP="00B776FF">
      <w:pPr>
        <w:spacing w:after="120" w:line="240" w:lineRule="auto"/>
        <w:ind w:firstLine="720"/>
        <w:jc w:val="both"/>
        <w:rPr>
          <w:rFonts w:ascii="Times New Roman" w:hAnsi="Times New Roman" w:cs="Times New Roman"/>
          <w:sz w:val="18"/>
          <w:szCs w:val="18"/>
        </w:rPr>
      </w:pPr>
      <w:r w:rsidRPr="00B03199">
        <w:rPr>
          <w:rFonts w:ascii="Times New Roman" w:hAnsi="Times New Roman" w:cs="Times New Roman"/>
          <w:sz w:val="18"/>
          <w:szCs w:val="18"/>
        </w:rPr>
        <w:t xml:space="preserve">Mallenbaker (2004) menjelaskan CSR sebagai cara perusahaan mengelola proses bisnis mereka untuk menghasilkan dampak positif secara keseluruhan pada masyarakat di mana perusahaan beroperasi. Artinya, CSR mengacu pada pengelolaan sumber daya manusia dan fisik; dan sifat dan kualitas dampak yang dimiliki manajemen terhadap masyarakat untuk peningkatan yang konsisten dari masyarakat. </w:t>
      </w:r>
    </w:p>
    <w:p w:rsidR="00867145" w:rsidRPr="00B03199" w:rsidRDefault="00867145" w:rsidP="00B776FF">
      <w:pPr>
        <w:spacing w:after="120" w:line="240" w:lineRule="auto"/>
        <w:ind w:firstLine="720"/>
        <w:jc w:val="both"/>
        <w:rPr>
          <w:rFonts w:ascii="Times New Roman" w:hAnsi="Times New Roman" w:cs="Times New Roman"/>
          <w:sz w:val="18"/>
          <w:szCs w:val="18"/>
        </w:rPr>
      </w:pPr>
      <w:r w:rsidRPr="00B03199">
        <w:rPr>
          <w:rFonts w:ascii="Times New Roman" w:hAnsi="Times New Roman" w:cs="Times New Roman"/>
          <w:i/>
          <w:sz w:val="18"/>
          <w:szCs w:val="18"/>
        </w:rPr>
        <w:t xml:space="preserve">Kedua, </w:t>
      </w:r>
      <w:r w:rsidRPr="00B03199">
        <w:rPr>
          <w:rFonts w:ascii="Times New Roman" w:hAnsi="Times New Roman" w:cs="Times New Roman"/>
          <w:sz w:val="18"/>
          <w:szCs w:val="18"/>
        </w:rPr>
        <w:t xml:space="preserve">definisi tentang pelaksanaan CSR secara </w:t>
      </w:r>
      <w:r w:rsidRPr="00B03199">
        <w:rPr>
          <w:rFonts w:ascii="Times New Roman" w:hAnsi="Times New Roman" w:cs="Times New Roman"/>
          <w:i/>
          <w:sz w:val="18"/>
          <w:szCs w:val="18"/>
        </w:rPr>
        <w:t>recht persoon</w:t>
      </w:r>
      <w:r w:rsidRPr="00B03199">
        <w:rPr>
          <w:rFonts w:ascii="Times New Roman" w:hAnsi="Times New Roman" w:cs="Times New Roman"/>
          <w:sz w:val="18"/>
          <w:szCs w:val="18"/>
        </w:rPr>
        <w:t xml:space="preserve">. Dima Jamali dan Mirshak </w:t>
      </w:r>
      <w:r w:rsidRPr="00B03199">
        <w:rPr>
          <w:rFonts w:ascii="Times New Roman" w:hAnsi="Times New Roman" w:cs="Times New Roman"/>
          <w:color w:val="131413"/>
          <w:sz w:val="18"/>
          <w:szCs w:val="18"/>
        </w:rPr>
        <w:t xml:space="preserve">(2009:445) </w:t>
      </w:r>
      <w:r w:rsidRPr="00B03199">
        <w:rPr>
          <w:rFonts w:ascii="Times New Roman" w:hAnsi="Times New Roman" w:cs="Times New Roman"/>
          <w:sz w:val="18"/>
          <w:szCs w:val="18"/>
        </w:rPr>
        <w:t xml:space="preserve">dalam </w:t>
      </w:r>
      <w:bookmarkStart w:id="0" w:name="page1"/>
      <w:bookmarkEnd w:id="0"/>
      <w:r w:rsidRPr="00B03199">
        <w:rPr>
          <w:rFonts w:ascii="Times New Roman" w:hAnsi="Times New Roman" w:cs="Times New Roman"/>
          <w:i/>
          <w:color w:val="131413"/>
          <w:sz w:val="18"/>
          <w:szCs w:val="18"/>
        </w:rPr>
        <w:t xml:space="preserve">Journal of Business Ethics </w:t>
      </w:r>
      <w:r w:rsidRPr="00B03199">
        <w:rPr>
          <w:rFonts w:ascii="Times New Roman" w:hAnsi="Times New Roman" w:cs="Times New Roman"/>
          <w:color w:val="131413"/>
          <w:sz w:val="18"/>
          <w:szCs w:val="18"/>
        </w:rPr>
        <w:t xml:space="preserve">juga mendefinisikan CSR </w:t>
      </w:r>
      <w:r w:rsidRPr="00B03199">
        <w:rPr>
          <w:rFonts w:ascii="Times New Roman" w:hAnsi="Times New Roman" w:cs="Times New Roman"/>
          <w:sz w:val="18"/>
          <w:szCs w:val="18"/>
        </w:rPr>
        <w:t>sebagai sebagai mode keterlibatan bisnis dan penciptaan nilai atau dalam istilah sederhana sebagai kewajiban perusahaan untuk menggunakan sumber dayanya dengan cara menguntungkan masyarakat.</w:t>
      </w:r>
    </w:p>
    <w:p w:rsidR="00867145" w:rsidRPr="00B03199" w:rsidRDefault="00867145" w:rsidP="00B776FF">
      <w:pPr>
        <w:spacing w:after="120" w:line="240" w:lineRule="auto"/>
        <w:ind w:firstLine="720"/>
        <w:jc w:val="both"/>
        <w:rPr>
          <w:rFonts w:ascii="Times New Roman" w:hAnsi="Times New Roman" w:cs="Times New Roman"/>
          <w:sz w:val="18"/>
          <w:szCs w:val="18"/>
        </w:rPr>
      </w:pPr>
      <w:r w:rsidRPr="00B03199">
        <w:rPr>
          <w:rFonts w:ascii="Times New Roman" w:hAnsi="Times New Roman" w:cs="Times New Roman"/>
          <w:sz w:val="18"/>
          <w:szCs w:val="18"/>
        </w:rPr>
        <w:t>Para ahli dari berbagai bidang ilmu telah membahas definisi Tanggung Jawab Sosial tersebut. Menurut Wibisono (2007:7) Tanggung Jawab Sosial merupakan suatu komitmen berkelanjutanoleh dunia usaha untuk bertindak etis dan memberikan kontribusi kepada pengembangan ekonomi dari komunitas setempat ataupun masyarakat luas, bersamaan dengan peningkatan taraf hidup pekerja beserta keluarganya.</w:t>
      </w:r>
    </w:p>
    <w:p w:rsidR="00867145" w:rsidRPr="00B03199" w:rsidRDefault="00867145" w:rsidP="00B776FF">
      <w:pPr>
        <w:spacing w:after="120" w:line="240" w:lineRule="auto"/>
        <w:ind w:firstLine="720"/>
        <w:jc w:val="both"/>
        <w:rPr>
          <w:rFonts w:ascii="Times New Roman" w:hAnsi="Times New Roman" w:cs="Times New Roman"/>
          <w:sz w:val="18"/>
          <w:szCs w:val="18"/>
        </w:rPr>
      </w:pPr>
      <w:r w:rsidRPr="00B03199">
        <w:rPr>
          <w:rFonts w:ascii="Times New Roman" w:hAnsi="Times New Roman" w:cs="Times New Roman"/>
          <w:sz w:val="18"/>
          <w:szCs w:val="18"/>
        </w:rPr>
        <w:t>Hadi (2011:65) menyatakan keberpihakan sosial perusahaan terhadap masyarakat mengandung motif, baik sosial maupun ekonomi. Tanggung Jawab Sosial Perusahaan memiliki kemanfaatan (konsekuensi) baik secara sosial (</w:t>
      </w:r>
      <w:r w:rsidRPr="00B03199">
        <w:rPr>
          <w:rFonts w:ascii="Times New Roman" w:hAnsi="Times New Roman" w:cs="Times New Roman"/>
          <w:i/>
          <w:sz w:val="18"/>
          <w:szCs w:val="18"/>
        </w:rPr>
        <w:t>social consequences</w:t>
      </w:r>
      <w:r w:rsidRPr="00B03199">
        <w:rPr>
          <w:rFonts w:ascii="Times New Roman" w:hAnsi="Times New Roman" w:cs="Times New Roman"/>
          <w:sz w:val="18"/>
          <w:szCs w:val="18"/>
        </w:rPr>
        <w:t>) maupun konsekuensi ekonomi (</w:t>
      </w:r>
      <w:r w:rsidRPr="00B03199">
        <w:rPr>
          <w:rFonts w:ascii="Times New Roman" w:hAnsi="Times New Roman" w:cs="Times New Roman"/>
          <w:i/>
          <w:sz w:val="18"/>
          <w:szCs w:val="18"/>
        </w:rPr>
        <w:t>economic consequences</w:t>
      </w:r>
      <w:r w:rsidRPr="00B03199">
        <w:rPr>
          <w:rFonts w:ascii="Times New Roman" w:hAnsi="Times New Roman" w:cs="Times New Roman"/>
          <w:sz w:val="18"/>
          <w:szCs w:val="18"/>
        </w:rPr>
        <w:t xml:space="preserve">). Hasil penelitian Hadi (2009) menunjukkan bahwa biaya sosial yang dikeluarkan perusahaan </w:t>
      </w:r>
      <w:proofErr w:type="spellStart"/>
      <w:r w:rsidRPr="00B03199">
        <w:rPr>
          <w:rFonts w:ascii="Times New Roman" w:hAnsi="Times New Roman" w:cs="Times New Roman"/>
          <w:sz w:val="18"/>
          <w:szCs w:val="18"/>
          <w:lang w:val="en-US"/>
        </w:rPr>
        <w:t>ber</w:t>
      </w:r>
      <w:proofErr w:type="spellEnd"/>
      <w:r w:rsidRPr="00B03199">
        <w:rPr>
          <w:rFonts w:ascii="Times New Roman" w:hAnsi="Times New Roman" w:cs="Times New Roman"/>
          <w:sz w:val="18"/>
          <w:szCs w:val="18"/>
        </w:rPr>
        <w:t xml:space="preserve">manfaat </w:t>
      </w:r>
      <w:r w:rsidRPr="00B03199">
        <w:rPr>
          <w:rFonts w:ascii="Times New Roman" w:hAnsi="Times New Roman" w:cs="Times New Roman"/>
          <w:sz w:val="18"/>
          <w:szCs w:val="18"/>
          <w:lang w:val="en-US"/>
        </w:rPr>
        <w:t>bagi p</w:t>
      </w:r>
      <w:r w:rsidRPr="00B03199">
        <w:rPr>
          <w:rFonts w:ascii="Times New Roman" w:hAnsi="Times New Roman" w:cs="Times New Roman"/>
          <w:sz w:val="18"/>
          <w:szCs w:val="18"/>
        </w:rPr>
        <w:t xml:space="preserve">eningkatan </w:t>
      </w:r>
      <w:r w:rsidRPr="00B03199">
        <w:rPr>
          <w:rFonts w:ascii="Times New Roman" w:hAnsi="Times New Roman" w:cs="Times New Roman"/>
          <w:sz w:val="18"/>
          <w:szCs w:val="18"/>
        </w:rPr>
        <w:lastRenderedPageBreak/>
        <w:t xml:space="preserve">kinerja sosial yaitu meningkatkan legitimasi dan mengurangi komplain </w:t>
      </w:r>
      <w:r w:rsidRPr="00B03199">
        <w:rPr>
          <w:rFonts w:ascii="Times New Roman" w:hAnsi="Times New Roman" w:cs="Times New Roman"/>
          <w:i/>
          <w:sz w:val="18"/>
          <w:szCs w:val="18"/>
        </w:rPr>
        <w:t>stakeholder</w:t>
      </w:r>
      <w:r w:rsidRPr="00B03199">
        <w:rPr>
          <w:rFonts w:ascii="Times New Roman" w:hAnsi="Times New Roman" w:cs="Times New Roman"/>
          <w:sz w:val="18"/>
          <w:szCs w:val="18"/>
        </w:rPr>
        <w:t>.</w:t>
      </w:r>
    </w:p>
    <w:p w:rsidR="00867145" w:rsidRPr="00B03199" w:rsidRDefault="00867145" w:rsidP="00B776FF">
      <w:pPr>
        <w:pStyle w:val="ListParagraph"/>
        <w:spacing w:after="120" w:line="240" w:lineRule="auto"/>
        <w:ind w:left="0" w:firstLine="720"/>
        <w:jc w:val="both"/>
        <w:rPr>
          <w:rFonts w:ascii="Times New Roman" w:hAnsi="Times New Roman" w:cs="Times New Roman"/>
          <w:sz w:val="18"/>
          <w:szCs w:val="18"/>
        </w:rPr>
      </w:pPr>
      <w:r w:rsidRPr="00B03199">
        <w:rPr>
          <w:rFonts w:ascii="Times New Roman" w:hAnsi="Times New Roman" w:cs="Times New Roman"/>
          <w:sz w:val="18"/>
          <w:szCs w:val="18"/>
        </w:rPr>
        <w:t xml:space="preserve">Konsep Tanggung Jawab Sosial pada umumnya menyatakan bahwa tanggung jawab perusahaan tidak hanya terhadap pemiliknya atau pemegang saham saja tetapi juga terhadap para </w:t>
      </w:r>
      <w:r w:rsidRPr="00B03199">
        <w:rPr>
          <w:rFonts w:ascii="Times New Roman" w:hAnsi="Times New Roman" w:cs="Times New Roman"/>
          <w:i/>
          <w:sz w:val="18"/>
          <w:szCs w:val="18"/>
        </w:rPr>
        <w:t>stakeholder</w:t>
      </w:r>
      <w:r w:rsidRPr="00B03199">
        <w:rPr>
          <w:rFonts w:ascii="Times New Roman" w:hAnsi="Times New Roman" w:cs="Times New Roman"/>
          <w:sz w:val="18"/>
          <w:szCs w:val="18"/>
        </w:rPr>
        <w:t xml:space="preserve"> yang terkait dan/atau terkena dampak dari keberadaan perusahaan. </w:t>
      </w:r>
      <w:r w:rsidRPr="00B03199">
        <w:rPr>
          <w:rFonts w:ascii="Times New Roman" w:hAnsi="Times New Roman" w:cs="Times New Roman"/>
          <w:i/>
          <w:sz w:val="18"/>
          <w:szCs w:val="18"/>
        </w:rPr>
        <w:t xml:space="preserve">Stakeholder </w:t>
      </w:r>
      <w:r w:rsidRPr="00B03199">
        <w:rPr>
          <w:rFonts w:ascii="Times New Roman" w:hAnsi="Times New Roman" w:cs="Times New Roman"/>
          <w:sz w:val="18"/>
          <w:szCs w:val="18"/>
        </w:rPr>
        <w:t>yang dimaksud adalah semua pihak baik internal maupun eksternal yang memiliki hubungan baik bersifat mempengaruhi maupun dipengaruhi, bersifat langsung maupun tidak langsung oleh perusahaan seperti pemerintah, perusahaan pesaing, masyarakat sekitar, lingkungan internasional, lembaga di luar perusahaan (LSM dan sejenisnya), lembaga pemerhati lingkungan, para pekerja perusahaan, kaum minoritas dan lain sebagainya yang keberadaannya sangat mempengaruhi dan dipengaruhi perusahaan. Perusahaan yang menjalankan aktivitas Tanggung Jawab Sosial akan memperhatikan dampak operasional perusahaan terhadap kondisi sosial dan lingkungan dan berupaya agar dampaknya positif (Hadi, 2011:93-94).</w:t>
      </w:r>
    </w:p>
    <w:p w:rsidR="00867145" w:rsidRPr="00B03199" w:rsidRDefault="00867145" w:rsidP="00B776FF">
      <w:pPr>
        <w:pStyle w:val="ListParagraph"/>
        <w:spacing w:after="120" w:line="240" w:lineRule="auto"/>
        <w:ind w:left="0" w:firstLine="720"/>
        <w:jc w:val="both"/>
        <w:rPr>
          <w:rFonts w:ascii="Times New Roman" w:hAnsi="Times New Roman" w:cs="Times New Roman"/>
          <w:sz w:val="18"/>
          <w:szCs w:val="18"/>
        </w:rPr>
      </w:pPr>
      <w:r w:rsidRPr="00B03199">
        <w:rPr>
          <w:rFonts w:ascii="Times New Roman" w:hAnsi="Times New Roman" w:cs="Times New Roman"/>
          <w:sz w:val="18"/>
          <w:szCs w:val="18"/>
        </w:rPr>
        <w:t>Dani</w:t>
      </w:r>
      <w:r w:rsidRPr="00B03199">
        <w:rPr>
          <w:rStyle w:val="FootnoteReference"/>
          <w:rFonts w:ascii="Times New Roman" w:hAnsi="Times New Roman"/>
          <w:sz w:val="18"/>
          <w:szCs w:val="18"/>
          <w:vertAlign w:val="baseline"/>
        </w:rPr>
        <w:t>ri</w:t>
      </w:r>
      <w:r w:rsidRPr="00B03199">
        <w:rPr>
          <w:rFonts w:ascii="Times New Roman" w:hAnsi="Times New Roman" w:cs="Times New Roman"/>
          <w:sz w:val="18"/>
          <w:szCs w:val="18"/>
        </w:rPr>
        <w:t xml:space="preserve"> (2007) menyatakan ada empat manfaat yang diperoleh bagi perusahaan dengan implemntasi CSR yakni pertama, keberadaan korporasi dapat </w:t>
      </w:r>
      <w:r w:rsidRPr="00B03199">
        <w:rPr>
          <w:rFonts w:ascii="Times New Roman" w:hAnsi="Times New Roman" w:cs="Times New Roman"/>
          <w:i/>
          <w:sz w:val="18"/>
          <w:szCs w:val="18"/>
        </w:rPr>
        <w:t xml:space="preserve">sustain </w:t>
      </w:r>
      <w:r w:rsidRPr="00B03199">
        <w:rPr>
          <w:rFonts w:ascii="Times New Roman" w:hAnsi="Times New Roman" w:cs="Times New Roman"/>
          <w:sz w:val="18"/>
          <w:szCs w:val="18"/>
        </w:rPr>
        <w:t>dan mendapatkan citra (</w:t>
      </w:r>
      <w:r w:rsidRPr="00B03199">
        <w:rPr>
          <w:rFonts w:ascii="Times New Roman" w:hAnsi="Times New Roman" w:cs="Times New Roman"/>
          <w:i/>
          <w:sz w:val="18"/>
          <w:szCs w:val="18"/>
        </w:rPr>
        <w:t>image</w:t>
      </w:r>
      <w:r w:rsidRPr="00B03199">
        <w:rPr>
          <w:rFonts w:ascii="Times New Roman" w:hAnsi="Times New Roman" w:cs="Times New Roman"/>
          <w:sz w:val="18"/>
          <w:szCs w:val="18"/>
        </w:rPr>
        <w:t>) yang positif di mata komunitas. Kedua, korporasi lebih mudah memperoleh akses terhadap modal (capital). Ketiga, mampu mempertahankan sumber daya manusia (</w:t>
      </w:r>
      <w:r w:rsidRPr="00B03199">
        <w:rPr>
          <w:rFonts w:ascii="Times New Roman" w:hAnsi="Times New Roman" w:cs="Times New Roman"/>
          <w:i/>
          <w:sz w:val="18"/>
          <w:szCs w:val="18"/>
        </w:rPr>
        <w:t xml:space="preserve">human </w:t>
      </w:r>
      <w:r w:rsidRPr="00B03199">
        <w:rPr>
          <w:rFonts w:ascii="Times New Roman" w:hAnsi="Times New Roman" w:cs="Times New Roman"/>
          <w:sz w:val="18"/>
          <w:szCs w:val="18"/>
        </w:rPr>
        <w:t>resources) yang berkualitas. Keempat, mampu  meningkatkan pengambilan keputusan yang kritis serta mempermudah manajemen resiko.</w:t>
      </w:r>
    </w:p>
    <w:p w:rsidR="00867145" w:rsidRPr="00B03199" w:rsidRDefault="00867145" w:rsidP="00B776FF">
      <w:pPr>
        <w:spacing w:after="120" w:line="240" w:lineRule="auto"/>
        <w:ind w:firstLine="720"/>
        <w:jc w:val="both"/>
        <w:rPr>
          <w:rFonts w:ascii="Times New Roman" w:hAnsi="Times New Roman" w:cs="Times New Roman"/>
          <w:sz w:val="18"/>
          <w:szCs w:val="18"/>
        </w:rPr>
      </w:pPr>
      <w:r w:rsidRPr="00B03199">
        <w:rPr>
          <w:rFonts w:ascii="Times New Roman" w:hAnsi="Times New Roman" w:cs="Times New Roman"/>
          <w:sz w:val="18"/>
          <w:szCs w:val="18"/>
        </w:rPr>
        <w:t xml:space="preserve">Menurut Sukandarrumidi (2012:25-26) komunitas menuntut pelaksanaan CSR di lingkungannya karena latarbelakang lahan yang sudah dipakai oleh perusahaan. Pada umumnya masyarakat tradisional menggantungkan hidupnya pada hasil tanah pertanian/perkebunan. Bagi mereka tanah adalah modal dan kekayaan yang tidak boleh diganggu gugat. </w:t>
      </w:r>
    </w:p>
    <w:p w:rsidR="003755ED" w:rsidRPr="00B03199" w:rsidRDefault="003755ED" w:rsidP="00B776FF">
      <w:pPr>
        <w:spacing w:after="120" w:line="240" w:lineRule="auto"/>
        <w:jc w:val="both"/>
        <w:rPr>
          <w:rFonts w:ascii="Times New Roman" w:hAnsi="Times New Roman" w:cs="Times New Roman"/>
          <w:b/>
          <w:sz w:val="18"/>
          <w:szCs w:val="18"/>
        </w:rPr>
      </w:pPr>
    </w:p>
    <w:p w:rsidR="00867145" w:rsidRPr="00B03199" w:rsidRDefault="00867145" w:rsidP="00B776FF">
      <w:pPr>
        <w:spacing w:after="120" w:line="240" w:lineRule="auto"/>
        <w:jc w:val="both"/>
        <w:rPr>
          <w:rFonts w:ascii="Times New Roman" w:hAnsi="Times New Roman" w:cs="Times New Roman"/>
          <w:b/>
          <w:sz w:val="18"/>
          <w:szCs w:val="18"/>
        </w:rPr>
      </w:pPr>
      <w:r w:rsidRPr="00B03199">
        <w:rPr>
          <w:rFonts w:ascii="Times New Roman" w:hAnsi="Times New Roman" w:cs="Times New Roman"/>
          <w:b/>
          <w:sz w:val="18"/>
          <w:szCs w:val="18"/>
        </w:rPr>
        <w:t>Metode Penelitian</w:t>
      </w:r>
    </w:p>
    <w:p w:rsidR="00867145" w:rsidRPr="00B03199" w:rsidRDefault="00867145" w:rsidP="00B776FF">
      <w:pPr>
        <w:spacing w:after="120" w:line="240" w:lineRule="auto"/>
        <w:ind w:firstLine="720"/>
        <w:jc w:val="both"/>
        <w:rPr>
          <w:rFonts w:ascii="Times New Roman" w:hAnsi="Times New Roman" w:cs="Times New Roman"/>
          <w:sz w:val="18"/>
          <w:szCs w:val="18"/>
        </w:rPr>
      </w:pPr>
      <w:r w:rsidRPr="00B03199">
        <w:rPr>
          <w:rFonts w:ascii="Times New Roman" w:hAnsi="Times New Roman" w:cs="Times New Roman"/>
          <w:sz w:val="18"/>
          <w:szCs w:val="18"/>
        </w:rPr>
        <w:t xml:space="preserve">Artikel ini </w:t>
      </w:r>
      <w:r w:rsidRPr="00B03199">
        <w:rPr>
          <w:rFonts w:ascii="Times New Roman" w:hAnsi="Times New Roman" w:cs="Times New Roman"/>
          <w:sz w:val="18"/>
          <w:szCs w:val="18"/>
          <w:lang w:val="en-US"/>
        </w:rPr>
        <w:t xml:space="preserve">berdasarkan studi kasus kualitatif yang </w:t>
      </w:r>
      <w:r w:rsidRPr="00B03199">
        <w:rPr>
          <w:rFonts w:ascii="Times New Roman" w:hAnsi="Times New Roman" w:cs="Times New Roman"/>
          <w:sz w:val="18"/>
          <w:szCs w:val="18"/>
        </w:rPr>
        <w:t xml:space="preserve">dilakukan dengan </w:t>
      </w:r>
      <w:r w:rsidRPr="00B03199">
        <w:rPr>
          <w:rFonts w:ascii="Times New Roman" w:hAnsi="Times New Roman" w:cs="Times New Roman"/>
          <w:sz w:val="18"/>
          <w:szCs w:val="18"/>
          <w:lang w:val="en-US"/>
        </w:rPr>
        <w:t xml:space="preserve">menggunakan metode pengumpulan data </w:t>
      </w:r>
      <w:r w:rsidRPr="00B03199">
        <w:rPr>
          <w:rFonts w:ascii="Times New Roman" w:hAnsi="Times New Roman" w:cs="Times New Roman"/>
          <w:sz w:val="18"/>
          <w:szCs w:val="18"/>
        </w:rPr>
        <w:t xml:space="preserve">wawancara </w:t>
      </w:r>
      <w:r w:rsidRPr="00B03199">
        <w:rPr>
          <w:rFonts w:ascii="Times New Roman" w:hAnsi="Times New Roman" w:cs="Times New Roman"/>
          <w:color w:val="000000" w:themeColor="text1"/>
          <w:sz w:val="18"/>
          <w:szCs w:val="18"/>
          <w:lang w:val="en-US"/>
        </w:rPr>
        <w:t>mendalam</w:t>
      </w:r>
      <w:r w:rsidRPr="00B03199">
        <w:rPr>
          <w:rFonts w:ascii="Times New Roman" w:hAnsi="Times New Roman" w:cs="Times New Roman"/>
          <w:sz w:val="18"/>
          <w:szCs w:val="18"/>
        </w:rPr>
        <w:t xml:space="preserve"> dan observasi. Data yang dikumpulkan berupa pola relasi sosial </w:t>
      </w:r>
      <w:r w:rsidRPr="00B03199">
        <w:rPr>
          <w:rFonts w:ascii="Times New Roman" w:hAnsi="Times New Roman" w:cs="Times New Roman"/>
          <w:sz w:val="18"/>
          <w:szCs w:val="18"/>
          <w:lang w:val="en-US"/>
        </w:rPr>
        <w:t xml:space="preserve">warga </w:t>
      </w:r>
      <w:r w:rsidRPr="00B03199">
        <w:rPr>
          <w:rFonts w:ascii="Times New Roman" w:hAnsi="Times New Roman" w:cs="Times New Roman"/>
          <w:sz w:val="18"/>
          <w:szCs w:val="18"/>
        </w:rPr>
        <w:t xml:space="preserve"> terdampak dengan perusahaan </w:t>
      </w:r>
      <w:r w:rsidRPr="00B03199">
        <w:rPr>
          <w:rFonts w:ascii="Times New Roman" w:hAnsi="Times New Roman" w:cs="Times New Roman"/>
          <w:sz w:val="18"/>
          <w:szCs w:val="18"/>
          <w:lang w:val="en-US"/>
        </w:rPr>
        <w:t xml:space="preserve">terkait dengan </w:t>
      </w:r>
      <w:r w:rsidRPr="00B03199">
        <w:rPr>
          <w:rFonts w:ascii="Times New Roman" w:hAnsi="Times New Roman" w:cs="Times New Roman"/>
          <w:sz w:val="18"/>
          <w:szCs w:val="18"/>
        </w:rPr>
        <w:t xml:space="preserve">pembebasan tanah. Cara mempelajarinya yakni; pertama, mempelajari aktor-aktor konflik agraria. Afrizal (2018:195) memberikan perumpamaan apabila sebuah perusahaan menggarap sebidang tanah cukup lama dan tidak ada ekspresi keberatan dari komunitas terdampak terhadap perusahaan tersebut berkenaan dengan penggarapan tanah tersebut tetapi kemudian setelah cukup lama (misalnya 1 atau 2 tahun) komunitas terdampak melakukan upaya untuk membuat perusahaan menghentikan operasi mereka atau membayar sejumlah uang atas digarapnya tanah tersebut, maka </w:t>
      </w:r>
      <w:r w:rsidRPr="00B03199">
        <w:rPr>
          <w:rFonts w:ascii="Times New Roman" w:hAnsi="Times New Roman" w:cs="Times New Roman"/>
          <w:sz w:val="18"/>
          <w:szCs w:val="18"/>
        </w:rPr>
        <w:lastRenderedPageBreak/>
        <w:t>yang memaksakan kehendak adalah komunitas terdampak. Kedua, menganalisis program-program CSR yang diimplementasikan oleh perusahaan</w:t>
      </w:r>
      <w:r w:rsidR="00364156" w:rsidRPr="00B03199">
        <w:rPr>
          <w:rFonts w:ascii="Times New Roman" w:hAnsi="Times New Roman" w:cs="Times New Roman"/>
          <w:sz w:val="18"/>
          <w:szCs w:val="18"/>
          <w:lang w:val="en-US"/>
        </w:rPr>
        <w:t>, perhatian diberikan terhadap: kegiatan yang dilakukan, penerima manfaat, dan besaran dana yang diberikan. K</w:t>
      </w:r>
      <w:r w:rsidRPr="00B03199">
        <w:rPr>
          <w:rFonts w:ascii="Times New Roman" w:hAnsi="Times New Roman" w:cs="Times New Roman"/>
          <w:sz w:val="18"/>
          <w:szCs w:val="18"/>
        </w:rPr>
        <w:t xml:space="preserve">etiga, </w:t>
      </w:r>
      <w:r w:rsidR="00724BA1" w:rsidRPr="00B03199">
        <w:rPr>
          <w:rFonts w:ascii="Times New Roman" w:hAnsi="Times New Roman" w:cs="Times New Roman"/>
          <w:sz w:val="18"/>
          <w:szCs w:val="18"/>
        </w:rPr>
        <w:t xml:space="preserve">respon </w:t>
      </w:r>
      <w:r w:rsidRPr="00B03199">
        <w:rPr>
          <w:rFonts w:ascii="Times New Roman" w:hAnsi="Times New Roman" w:cs="Times New Roman"/>
          <w:sz w:val="18"/>
          <w:szCs w:val="18"/>
        </w:rPr>
        <w:t xml:space="preserve"> diberikan oleh </w:t>
      </w:r>
      <w:r w:rsidR="00724BA1" w:rsidRPr="00B03199">
        <w:rPr>
          <w:rFonts w:ascii="Times New Roman" w:hAnsi="Times New Roman" w:cs="Times New Roman"/>
          <w:sz w:val="18"/>
          <w:szCs w:val="18"/>
          <w:lang w:val="en-US"/>
        </w:rPr>
        <w:t xml:space="preserve">warga komunitas </w:t>
      </w:r>
      <w:proofErr w:type="spellStart"/>
      <w:r w:rsidR="00724BA1" w:rsidRPr="00B03199">
        <w:rPr>
          <w:rFonts w:ascii="Times New Roman" w:hAnsi="Times New Roman" w:cs="Times New Roman"/>
          <w:sz w:val="18"/>
          <w:szCs w:val="18"/>
          <w:lang w:val="en-US"/>
        </w:rPr>
        <w:t>terdampak</w:t>
      </w:r>
      <w:proofErr w:type="spellEnd"/>
      <w:r w:rsidR="00724BA1" w:rsidRPr="00B03199">
        <w:rPr>
          <w:rFonts w:ascii="Times New Roman" w:hAnsi="Times New Roman" w:cs="Times New Roman"/>
          <w:sz w:val="18"/>
          <w:szCs w:val="18"/>
          <w:lang w:val="en-US"/>
        </w:rPr>
        <w:t xml:space="preserve"> terhadap program CSR PT Asam Jawa telah ditelaah</w:t>
      </w:r>
      <w:r w:rsidRPr="00B03199">
        <w:rPr>
          <w:rFonts w:ascii="Times New Roman" w:hAnsi="Times New Roman" w:cs="Times New Roman"/>
          <w:sz w:val="18"/>
          <w:szCs w:val="18"/>
        </w:rPr>
        <w:t>. Untuk itu, penelitian ini</w:t>
      </w:r>
      <w:r w:rsidR="00263D97" w:rsidRPr="00B03199">
        <w:rPr>
          <w:rFonts w:ascii="Times New Roman" w:hAnsi="Times New Roman" w:cs="Times New Roman"/>
          <w:sz w:val="18"/>
          <w:szCs w:val="18"/>
        </w:rPr>
        <w:t xml:space="preserve"> menggunakan metode kualitatif: </w:t>
      </w:r>
      <w:r w:rsidR="00263D97" w:rsidRPr="00B03199">
        <w:rPr>
          <w:rFonts w:ascii="Times New Roman" w:hAnsi="Times New Roman" w:cs="Times New Roman"/>
          <w:sz w:val="18"/>
          <w:szCs w:val="18"/>
          <w:lang w:val="en-US"/>
        </w:rPr>
        <w:t>w</w:t>
      </w:r>
      <w:r w:rsidR="00263D97" w:rsidRPr="00B03199">
        <w:rPr>
          <w:rFonts w:ascii="Times New Roman" w:hAnsi="Times New Roman" w:cs="Times New Roman"/>
          <w:sz w:val="18"/>
          <w:szCs w:val="18"/>
        </w:rPr>
        <w:t xml:space="preserve">awancara </w:t>
      </w:r>
      <w:r w:rsidR="002813CD" w:rsidRPr="00B03199">
        <w:rPr>
          <w:rFonts w:ascii="Times New Roman" w:hAnsi="Times New Roman" w:cs="Times New Roman"/>
          <w:sz w:val="18"/>
          <w:szCs w:val="18"/>
          <w:lang w:val="en-US"/>
        </w:rPr>
        <w:t xml:space="preserve">bebas </w:t>
      </w:r>
      <w:r w:rsidR="00263D97" w:rsidRPr="00B03199">
        <w:rPr>
          <w:rFonts w:ascii="Times New Roman" w:hAnsi="Times New Roman" w:cs="Times New Roman"/>
          <w:sz w:val="18"/>
          <w:szCs w:val="18"/>
        </w:rPr>
        <w:t xml:space="preserve">dilakukan terhadap pelaksana </w:t>
      </w:r>
      <w:r w:rsidR="002813CD" w:rsidRPr="00B03199">
        <w:rPr>
          <w:rFonts w:ascii="Times New Roman" w:hAnsi="Times New Roman" w:cs="Times New Roman"/>
          <w:sz w:val="18"/>
          <w:szCs w:val="18"/>
          <w:lang w:val="en-US"/>
        </w:rPr>
        <w:t>CSR PT Asam Jawa</w:t>
      </w:r>
      <w:r w:rsidRPr="00B03199">
        <w:rPr>
          <w:rFonts w:ascii="Times New Roman" w:hAnsi="Times New Roman" w:cs="Times New Roman"/>
          <w:sz w:val="18"/>
          <w:szCs w:val="18"/>
        </w:rPr>
        <w:t xml:space="preserve"> yang terlibat dalam </w:t>
      </w:r>
      <w:r w:rsidR="002813CD" w:rsidRPr="00B03199">
        <w:rPr>
          <w:rFonts w:ascii="Times New Roman" w:hAnsi="Times New Roman" w:cs="Times New Roman"/>
          <w:sz w:val="18"/>
          <w:szCs w:val="18"/>
          <w:lang w:val="en-US"/>
        </w:rPr>
        <w:t xml:space="preserve">perancangan dan </w:t>
      </w:r>
      <w:r w:rsidRPr="00B03199">
        <w:rPr>
          <w:rFonts w:ascii="Times New Roman" w:hAnsi="Times New Roman" w:cs="Times New Roman"/>
          <w:sz w:val="18"/>
          <w:szCs w:val="18"/>
        </w:rPr>
        <w:t>implementasi program-pr</w:t>
      </w:r>
      <w:r w:rsidR="00263D97" w:rsidRPr="00B03199">
        <w:rPr>
          <w:rFonts w:ascii="Times New Roman" w:hAnsi="Times New Roman" w:cs="Times New Roman"/>
          <w:sz w:val="18"/>
          <w:szCs w:val="18"/>
        </w:rPr>
        <w:t>ogram CSR</w:t>
      </w:r>
      <w:r w:rsidR="002813CD" w:rsidRPr="00B03199">
        <w:rPr>
          <w:rFonts w:ascii="Times New Roman" w:hAnsi="Times New Roman" w:cs="Times New Roman"/>
          <w:sz w:val="18"/>
          <w:szCs w:val="18"/>
          <w:lang w:val="en-US"/>
        </w:rPr>
        <w:t xml:space="preserve"> serta staf keuangan yang mengenali aliran dana CSR perusahaan</w:t>
      </w:r>
      <w:r w:rsidR="00263D97" w:rsidRPr="00B03199">
        <w:rPr>
          <w:rFonts w:ascii="Times New Roman" w:hAnsi="Times New Roman" w:cs="Times New Roman"/>
          <w:sz w:val="18"/>
          <w:szCs w:val="18"/>
        </w:rPr>
        <w:t xml:space="preserve">; </w:t>
      </w:r>
      <w:r w:rsidR="00263D97" w:rsidRPr="00B03199">
        <w:rPr>
          <w:rFonts w:ascii="Times New Roman" w:hAnsi="Times New Roman" w:cs="Times New Roman"/>
          <w:sz w:val="18"/>
          <w:szCs w:val="18"/>
          <w:lang w:val="en-US"/>
        </w:rPr>
        <w:t xml:space="preserve">wawancara juga dilakukan terhadap berbagai elemen komunitas </w:t>
      </w:r>
      <w:proofErr w:type="spellStart"/>
      <w:r w:rsidR="00263D97" w:rsidRPr="00B03199">
        <w:rPr>
          <w:rFonts w:ascii="Times New Roman" w:hAnsi="Times New Roman" w:cs="Times New Roman"/>
          <w:sz w:val="18"/>
          <w:szCs w:val="18"/>
          <w:lang w:val="en-US"/>
        </w:rPr>
        <w:t>terdampak</w:t>
      </w:r>
      <w:proofErr w:type="spellEnd"/>
      <w:r w:rsidR="00263D97" w:rsidRPr="00B03199">
        <w:rPr>
          <w:rFonts w:ascii="Times New Roman" w:hAnsi="Times New Roman" w:cs="Times New Roman"/>
          <w:sz w:val="18"/>
          <w:szCs w:val="18"/>
          <w:lang w:val="en-US"/>
        </w:rPr>
        <w:t>(</w:t>
      </w:r>
      <w:r w:rsidRPr="00B03199">
        <w:rPr>
          <w:rFonts w:ascii="Times New Roman" w:hAnsi="Times New Roman" w:cs="Times New Roman"/>
          <w:sz w:val="18"/>
          <w:szCs w:val="18"/>
        </w:rPr>
        <w:t xml:space="preserve">tokoh adat, </w:t>
      </w:r>
      <w:r w:rsidR="00263D97" w:rsidRPr="00B03199">
        <w:rPr>
          <w:rFonts w:ascii="Times New Roman" w:hAnsi="Times New Roman" w:cs="Times New Roman"/>
          <w:sz w:val="18"/>
          <w:szCs w:val="18"/>
          <w:lang w:val="en-US"/>
        </w:rPr>
        <w:t xml:space="preserve">pengurus organisasi </w:t>
      </w:r>
      <w:r w:rsidRPr="00B03199">
        <w:rPr>
          <w:rFonts w:ascii="Times New Roman" w:hAnsi="Times New Roman" w:cs="Times New Roman"/>
          <w:sz w:val="18"/>
          <w:szCs w:val="18"/>
        </w:rPr>
        <w:t xml:space="preserve">pemuda, warga </w:t>
      </w:r>
      <w:r w:rsidR="00263D97" w:rsidRPr="00B03199">
        <w:rPr>
          <w:rFonts w:ascii="Times New Roman" w:hAnsi="Times New Roman" w:cs="Times New Roman"/>
          <w:sz w:val="18"/>
          <w:szCs w:val="18"/>
          <w:lang w:val="en-US"/>
        </w:rPr>
        <w:t>yang masing bertikai dengan PT. Asa, Jawa</w:t>
      </w:r>
      <w:r w:rsidRPr="00B03199">
        <w:rPr>
          <w:rFonts w:ascii="Times New Roman" w:hAnsi="Times New Roman" w:cs="Times New Roman"/>
          <w:sz w:val="18"/>
          <w:szCs w:val="18"/>
        </w:rPr>
        <w:t>, pihak LSM, dan warga yang menerima bantan dana CSR dari perusahaan</w:t>
      </w:r>
      <w:r w:rsidR="00263D97" w:rsidRPr="00B03199">
        <w:rPr>
          <w:rFonts w:ascii="Times New Roman" w:hAnsi="Times New Roman" w:cs="Times New Roman"/>
          <w:sz w:val="18"/>
          <w:szCs w:val="18"/>
          <w:lang w:val="en-US"/>
        </w:rPr>
        <w:t>)</w:t>
      </w:r>
      <w:r w:rsidRPr="00B03199">
        <w:rPr>
          <w:rFonts w:ascii="Times New Roman" w:hAnsi="Times New Roman" w:cs="Times New Roman"/>
          <w:sz w:val="18"/>
          <w:szCs w:val="18"/>
        </w:rPr>
        <w:t>.</w:t>
      </w:r>
    </w:p>
    <w:p w:rsidR="004C5D56" w:rsidRPr="00B03199" w:rsidRDefault="004C5D56" w:rsidP="00B776FF">
      <w:pPr>
        <w:pStyle w:val="ListParagraph"/>
        <w:spacing w:after="120" w:line="240" w:lineRule="auto"/>
        <w:ind w:left="0"/>
        <w:jc w:val="both"/>
        <w:rPr>
          <w:rFonts w:ascii="Times New Roman" w:hAnsi="Times New Roman" w:cs="Times New Roman"/>
          <w:b/>
          <w:sz w:val="18"/>
          <w:szCs w:val="18"/>
        </w:rPr>
      </w:pPr>
    </w:p>
    <w:p w:rsidR="00F17B77" w:rsidRPr="00B03199" w:rsidRDefault="00F17B77" w:rsidP="00B776FF">
      <w:pPr>
        <w:pStyle w:val="ListParagraph"/>
        <w:spacing w:after="120" w:line="240" w:lineRule="auto"/>
        <w:ind w:left="0"/>
        <w:jc w:val="both"/>
        <w:rPr>
          <w:rFonts w:ascii="Times New Roman" w:hAnsi="Times New Roman" w:cs="Times New Roman"/>
          <w:b/>
          <w:sz w:val="18"/>
          <w:szCs w:val="18"/>
          <w:lang w:val="en-US"/>
        </w:rPr>
      </w:pPr>
      <w:r w:rsidRPr="00B03199">
        <w:rPr>
          <w:rFonts w:ascii="Times New Roman" w:hAnsi="Times New Roman" w:cs="Times New Roman"/>
          <w:b/>
          <w:sz w:val="18"/>
          <w:szCs w:val="18"/>
        </w:rPr>
        <w:t xml:space="preserve">Hasil </w:t>
      </w:r>
      <w:r w:rsidRPr="00B03199">
        <w:rPr>
          <w:rFonts w:ascii="Times New Roman" w:hAnsi="Times New Roman" w:cs="Times New Roman"/>
          <w:b/>
          <w:sz w:val="18"/>
          <w:szCs w:val="18"/>
          <w:lang w:val="en-US"/>
        </w:rPr>
        <w:t>Penelitian</w:t>
      </w:r>
    </w:p>
    <w:p w:rsidR="009B571F" w:rsidRPr="00B03199" w:rsidRDefault="009B571F" w:rsidP="00B776FF">
      <w:pPr>
        <w:pStyle w:val="ListParagraph"/>
        <w:spacing w:after="120" w:line="240" w:lineRule="auto"/>
        <w:ind w:left="0"/>
        <w:jc w:val="both"/>
        <w:rPr>
          <w:rFonts w:ascii="Times New Roman" w:hAnsi="Times New Roman" w:cs="Times New Roman"/>
          <w:sz w:val="18"/>
          <w:szCs w:val="18"/>
          <w:lang w:val="en-US"/>
        </w:rPr>
      </w:pPr>
      <w:r w:rsidRPr="00B03199">
        <w:rPr>
          <w:rFonts w:ascii="Times New Roman" w:hAnsi="Times New Roman" w:cs="Times New Roman"/>
          <w:sz w:val="18"/>
          <w:szCs w:val="18"/>
          <w:lang w:val="en-US"/>
        </w:rPr>
        <w:t xml:space="preserve">Konflik antara PT. Asam Jawa dengan Warga </w:t>
      </w:r>
      <w:proofErr w:type="spellStart"/>
      <w:r w:rsidRPr="00B03199">
        <w:rPr>
          <w:rFonts w:ascii="Times New Roman" w:hAnsi="Times New Roman" w:cs="Times New Roman"/>
          <w:sz w:val="18"/>
          <w:szCs w:val="18"/>
          <w:lang w:val="en-US"/>
        </w:rPr>
        <w:t>Terdampak</w:t>
      </w:r>
      <w:proofErr w:type="spellEnd"/>
    </w:p>
    <w:p w:rsidR="00F17B77" w:rsidRPr="00B03199" w:rsidRDefault="00F17B77" w:rsidP="00B776FF">
      <w:pPr>
        <w:pStyle w:val="NormalWeb"/>
        <w:spacing w:before="0" w:beforeAutospacing="0" w:after="120" w:afterAutospacing="0"/>
        <w:ind w:firstLine="720"/>
        <w:jc w:val="both"/>
        <w:rPr>
          <w:rFonts w:ascii="Times New Roman" w:hAnsi="Times New Roman"/>
          <w:sz w:val="18"/>
          <w:szCs w:val="18"/>
        </w:rPr>
      </w:pPr>
      <w:r w:rsidRPr="00B03199">
        <w:rPr>
          <w:rFonts w:ascii="Times New Roman" w:hAnsi="Times New Roman"/>
          <w:sz w:val="18"/>
          <w:szCs w:val="18"/>
        </w:rPr>
        <w:t xml:space="preserve">Sama seperti perusahaan </w:t>
      </w:r>
      <w:r w:rsidRPr="00B03199">
        <w:rPr>
          <w:rFonts w:ascii="Times New Roman" w:hAnsi="Times New Roman"/>
          <w:sz w:val="18"/>
          <w:szCs w:val="18"/>
          <w:lang w:val="en-US"/>
        </w:rPr>
        <w:t xml:space="preserve">perkebunan kelapa sawit </w:t>
      </w:r>
      <w:r w:rsidRPr="00B03199">
        <w:rPr>
          <w:rFonts w:ascii="Times New Roman" w:hAnsi="Times New Roman"/>
          <w:sz w:val="18"/>
          <w:szCs w:val="18"/>
        </w:rPr>
        <w:t xml:space="preserve">besar lainnya yang melakukan </w:t>
      </w:r>
      <w:r w:rsidRPr="00B03199">
        <w:rPr>
          <w:rFonts w:ascii="Times New Roman" w:hAnsi="Times New Roman"/>
          <w:sz w:val="18"/>
          <w:szCs w:val="18"/>
          <w:lang w:val="en-US"/>
        </w:rPr>
        <w:t>pengembangan kebun kelapa sawit di lahan dalam wilayah kehidupan masyarakat hukum adat (Afrizal 2018 dan Colchester 2013)</w:t>
      </w:r>
      <w:r w:rsidRPr="00B03199">
        <w:rPr>
          <w:rFonts w:ascii="Times New Roman" w:hAnsi="Times New Roman"/>
          <w:sz w:val="18"/>
          <w:szCs w:val="18"/>
        </w:rPr>
        <w:t xml:space="preserve">, PT Asam Jawa juga mengalami ketegangan </w:t>
      </w:r>
      <w:r w:rsidRPr="00B03199">
        <w:rPr>
          <w:rFonts w:ascii="Times New Roman" w:hAnsi="Times New Roman"/>
          <w:sz w:val="18"/>
          <w:szCs w:val="18"/>
          <w:lang w:val="en-US"/>
        </w:rPr>
        <w:t>hubungan</w:t>
      </w:r>
      <w:r w:rsidRPr="00B03199">
        <w:rPr>
          <w:rFonts w:ascii="Times New Roman" w:hAnsi="Times New Roman"/>
          <w:sz w:val="18"/>
          <w:szCs w:val="18"/>
        </w:rPr>
        <w:t xml:space="preserve"> dengan </w:t>
      </w:r>
      <w:r w:rsidRPr="00B03199">
        <w:rPr>
          <w:rFonts w:ascii="Times New Roman" w:hAnsi="Times New Roman"/>
          <w:sz w:val="18"/>
          <w:szCs w:val="18"/>
          <w:lang w:val="en-US"/>
        </w:rPr>
        <w:t xml:space="preserve">warga </w:t>
      </w:r>
      <w:proofErr w:type="spellStart"/>
      <w:r w:rsidRPr="00B03199">
        <w:rPr>
          <w:rFonts w:ascii="Times New Roman" w:hAnsi="Times New Roman"/>
          <w:sz w:val="18"/>
          <w:szCs w:val="18"/>
          <w:lang w:val="en-US"/>
        </w:rPr>
        <w:t>terdampak</w:t>
      </w:r>
      <w:proofErr w:type="spellEnd"/>
      <w:r w:rsidRPr="00B03199">
        <w:rPr>
          <w:rFonts w:ascii="Times New Roman" w:hAnsi="Times New Roman"/>
          <w:sz w:val="18"/>
          <w:szCs w:val="18"/>
          <w:lang w:val="en-US"/>
        </w:rPr>
        <w:t xml:space="preserve"> terkait dengan pembebasan tanah</w:t>
      </w:r>
      <w:r w:rsidRPr="00B03199">
        <w:rPr>
          <w:rFonts w:ascii="Times New Roman" w:hAnsi="Times New Roman"/>
          <w:sz w:val="18"/>
          <w:szCs w:val="18"/>
        </w:rPr>
        <w:t xml:space="preserve">. </w:t>
      </w:r>
      <w:r w:rsidRPr="00B03199">
        <w:rPr>
          <w:rFonts w:ascii="Times New Roman" w:hAnsi="Times New Roman"/>
          <w:sz w:val="18"/>
          <w:szCs w:val="18"/>
          <w:lang w:val="en-US"/>
        </w:rPr>
        <w:t xml:space="preserve">Berikut akan digambarkan konflik antara PT Asam Jawa dengan warga </w:t>
      </w:r>
      <w:proofErr w:type="spellStart"/>
      <w:r w:rsidRPr="00B03199">
        <w:rPr>
          <w:rFonts w:ascii="Times New Roman" w:hAnsi="Times New Roman"/>
          <w:sz w:val="18"/>
          <w:szCs w:val="18"/>
          <w:lang w:val="en-US"/>
        </w:rPr>
        <w:t>terdampak</w:t>
      </w:r>
      <w:proofErr w:type="spellEnd"/>
      <w:r w:rsidRPr="00B03199">
        <w:rPr>
          <w:rFonts w:ascii="Times New Roman" w:hAnsi="Times New Roman"/>
          <w:sz w:val="18"/>
          <w:szCs w:val="18"/>
          <w:lang w:val="en-US"/>
        </w:rPr>
        <w:t xml:space="preserve"> terkait dengan pembebasan tanah.</w:t>
      </w:r>
    </w:p>
    <w:p w:rsidR="00F17B77" w:rsidRPr="00B03199" w:rsidRDefault="00F17B77" w:rsidP="00B776FF">
      <w:pPr>
        <w:pStyle w:val="NormalWeb"/>
        <w:spacing w:before="0" w:beforeAutospacing="0" w:after="120" w:afterAutospacing="0"/>
        <w:ind w:firstLine="720"/>
        <w:jc w:val="both"/>
        <w:rPr>
          <w:rFonts w:ascii="Times New Roman" w:hAnsi="Times New Roman"/>
          <w:sz w:val="18"/>
          <w:szCs w:val="18"/>
        </w:rPr>
      </w:pPr>
      <w:r w:rsidRPr="00B03199">
        <w:rPr>
          <w:rFonts w:ascii="Times New Roman" w:hAnsi="Times New Roman"/>
          <w:sz w:val="18"/>
          <w:szCs w:val="18"/>
          <w:lang w:val="en-US"/>
        </w:rPr>
        <w:t xml:space="preserve">Pada </w:t>
      </w:r>
      <w:r w:rsidRPr="00B03199">
        <w:rPr>
          <w:rFonts w:ascii="Times New Roman" w:hAnsi="Times New Roman"/>
          <w:sz w:val="18"/>
          <w:szCs w:val="18"/>
        </w:rPr>
        <w:t xml:space="preserve">tahun 1981 PT Asam Jawa mengambil alih lahan </w:t>
      </w:r>
      <w:r w:rsidRPr="00B03199">
        <w:rPr>
          <w:rFonts w:ascii="Times New Roman" w:hAnsi="Times New Roman"/>
          <w:sz w:val="18"/>
          <w:szCs w:val="18"/>
          <w:lang w:val="en-US"/>
        </w:rPr>
        <w:t>se</w:t>
      </w:r>
      <w:r w:rsidRPr="00B03199">
        <w:rPr>
          <w:rFonts w:ascii="Times New Roman" w:hAnsi="Times New Roman"/>
          <w:sz w:val="18"/>
          <w:szCs w:val="18"/>
        </w:rPr>
        <w:t>luas 3500 Ha yang sudah tidak dikerjakan lagi oleh PT Introsari</w:t>
      </w:r>
      <w:r w:rsidRPr="00B03199">
        <w:rPr>
          <w:rFonts w:ascii="Times New Roman" w:hAnsi="Times New Roman"/>
          <w:sz w:val="18"/>
          <w:szCs w:val="18"/>
          <w:lang w:val="en-US"/>
        </w:rPr>
        <w:t>.</w:t>
      </w:r>
      <w:r w:rsidRPr="00B03199">
        <w:rPr>
          <w:rFonts w:ascii="Times New Roman" w:hAnsi="Times New Roman"/>
          <w:sz w:val="18"/>
          <w:szCs w:val="18"/>
        </w:rPr>
        <w:t xml:space="preserve"> Kemudian</w:t>
      </w:r>
      <w:r w:rsidRPr="00B03199">
        <w:rPr>
          <w:rFonts w:ascii="Times New Roman" w:hAnsi="Times New Roman"/>
          <w:sz w:val="18"/>
          <w:szCs w:val="18"/>
          <w:lang w:val="en-US"/>
        </w:rPr>
        <w:t>,</w:t>
      </w:r>
      <w:r w:rsidRPr="00B03199">
        <w:rPr>
          <w:rFonts w:ascii="Times New Roman" w:hAnsi="Times New Roman"/>
          <w:sz w:val="18"/>
          <w:szCs w:val="18"/>
        </w:rPr>
        <w:t xml:space="preserve"> pada tahun 1989 ekspansi lahan oleh PT Asam Jawa semakin luas mencapai 7300 Ha. </w:t>
      </w:r>
      <w:r w:rsidRPr="00B03199">
        <w:rPr>
          <w:rFonts w:ascii="Times New Roman" w:hAnsi="Times New Roman"/>
          <w:sz w:val="18"/>
          <w:szCs w:val="18"/>
          <w:lang w:val="en-US"/>
        </w:rPr>
        <w:t xml:space="preserve">Ekspansi tersebut ditentang oleh warga </w:t>
      </w:r>
      <w:proofErr w:type="spellStart"/>
      <w:r w:rsidRPr="00B03199">
        <w:rPr>
          <w:rFonts w:ascii="Times New Roman" w:hAnsi="Times New Roman"/>
          <w:sz w:val="18"/>
          <w:szCs w:val="18"/>
          <w:lang w:val="en-US"/>
        </w:rPr>
        <w:t>tempatan</w:t>
      </w:r>
      <w:proofErr w:type="spellEnd"/>
      <w:r w:rsidRPr="00B03199">
        <w:rPr>
          <w:rFonts w:ascii="Times New Roman" w:hAnsi="Times New Roman"/>
          <w:sz w:val="18"/>
          <w:szCs w:val="18"/>
          <w:lang w:val="en-US"/>
        </w:rPr>
        <w:t xml:space="preserve"> dan bahkan ada</w:t>
      </w:r>
      <w:r w:rsidRPr="00B03199">
        <w:rPr>
          <w:rFonts w:ascii="Times New Roman" w:hAnsi="Times New Roman"/>
          <w:sz w:val="18"/>
          <w:szCs w:val="18"/>
        </w:rPr>
        <w:t xml:space="preserve"> seorang warga </w:t>
      </w:r>
      <w:r w:rsidRPr="00B03199">
        <w:rPr>
          <w:rFonts w:ascii="Times New Roman" w:hAnsi="Times New Roman"/>
          <w:sz w:val="18"/>
          <w:szCs w:val="18"/>
          <w:lang w:val="en-US"/>
        </w:rPr>
        <w:t xml:space="preserve">yang </w:t>
      </w:r>
      <w:r w:rsidRPr="00B03199">
        <w:rPr>
          <w:rFonts w:ascii="Times New Roman" w:hAnsi="Times New Roman"/>
          <w:sz w:val="18"/>
          <w:szCs w:val="18"/>
        </w:rPr>
        <w:t xml:space="preserve">bunuh diri karena digusur dari tanahnya dan tidak mau mengikuti </w:t>
      </w:r>
      <w:r w:rsidRPr="00B03199">
        <w:rPr>
          <w:rFonts w:ascii="Times New Roman" w:hAnsi="Times New Roman"/>
          <w:sz w:val="18"/>
          <w:szCs w:val="18"/>
          <w:lang w:val="en-US"/>
        </w:rPr>
        <w:t>anjuran</w:t>
      </w:r>
      <w:r w:rsidRPr="00B03199">
        <w:rPr>
          <w:rFonts w:ascii="Times New Roman" w:hAnsi="Times New Roman"/>
          <w:sz w:val="18"/>
          <w:szCs w:val="18"/>
        </w:rPr>
        <w:t xml:space="preserve"> dari pemerintah untuk pindah.</w:t>
      </w:r>
      <w:r w:rsidR="008712C1" w:rsidRPr="00B03199">
        <w:rPr>
          <w:rStyle w:val="FootnoteReference"/>
          <w:rFonts w:ascii="Times New Roman" w:hAnsi="Times New Roman"/>
          <w:sz w:val="18"/>
          <w:szCs w:val="18"/>
        </w:rPr>
        <w:footnoteReference w:id="4"/>
      </w:r>
      <w:r w:rsidRPr="00B03199">
        <w:rPr>
          <w:rFonts w:ascii="Times New Roman" w:hAnsi="Times New Roman"/>
          <w:sz w:val="18"/>
          <w:szCs w:val="18"/>
          <w:lang w:val="en-US"/>
        </w:rPr>
        <w:t xml:space="preserve">Pada tahun 1989 tersebut, </w:t>
      </w:r>
      <w:r w:rsidRPr="00B03199">
        <w:rPr>
          <w:rFonts w:ascii="Times New Roman" w:hAnsi="Times New Roman"/>
          <w:sz w:val="18"/>
          <w:szCs w:val="18"/>
        </w:rPr>
        <w:t xml:space="preserve">perusahaan juga berkonflik dengan warga </w:t>
      </w:r>
      <w:r w:rsidRPr="00B03199">
        <w:rPr>
          <w:rFonts w:ascii="Times New Roman" w:hAnsi="Times New Roman"/>
          <w:sz w:val="18"/>
          <w:szCs w:val="18"/>
          <w:lang w:val="en-US"/>
        </w:rPr>
        <w:t>D</w:t>
      </w:r>
      <w:r w:rsidRPr="00B03199">
        <w:rPr>
          <w:rFonts w:ascii="Times New Roman" w:hAnsi="Times New Roman"/>
          <w:sz w:val="18"/>
          <w:szCs w:val="18"/>
        </w:rPr>
        <w:t xml:space="preserve">esa Bulu Serit dan </w:t>
      </w:r>
      <w:r w:rsidRPr="00B03199">
        <w:rPr>
          <w:rFonts w:ascii="Times New Roman" w:hAnsi="Times New Roman"/>
          <w:sz w:val="18"/>
          <w:szCs w:val="18"/>
          <w:lang w:val="en-US"/>
        </w:rPr>
        <w:t>D</w:t>
      </w:r>
      <w:r w:rsidRPr="00B03199">
        <w:rPr>
          <w:rFonts w:ascii="Times New Roman" w:hAnsi="Times New Roman"/>
          <w:sz w:val="18"/>
          <w:szCs w:val="18"/>
        </w:rPr>
        <w:t>esa Sulum</w:t>
      </w:r>
      <w:r w:rsidRPr="00B03199">
        <w:rPr>
          <w:rFonts w:ascii="Times New Roman" w:hAnsi="Times New Roman"/>
          <w:sz w:val="18"/>
          <w:szCs w:val="18"/>
          <w:lang w:val="en-US"/>
        </w:rPr>
        <w:t xml:space="preserve"> Kecamatan </w:t>
      </w:r>
      <w:proofErr w:type="spellStart"/>
      <w:r w:rsidRPr="00B03199">
        <w:rPr>
          <w:rFonts w:ascii="Times New Roman" w:hAnsi="Times New Roman"/>
          <w:sz w:val="18"/>
          <w:szCs w:val="18"/>
          <w:lang w:val="en-US"/>
        </w:rPr>
        <w:t>Torgamba</w:t>
      </w:r>
      <w:r w:rsidR="00E81849" w:rsidRPr="00B03199">
        <w:rPr>
          <w:rFonts w:ascii="Times New Roman" w:hAnsi="Times New Roman"/>
          <w:sz w:val="18"/>
          <w:szCs w:val="18"/>
          <w:lang w:val="en-US"/>
        </w:rPr>
        <w:t>terkait</w:t>
      </w:r>
      <w:proofErr w:type="spellEnd"/>
      <w:r w:rsidR="00E81849" w:rsidRPr="00B03199">
        <w:rPr>
          <w:rFonts w:ascii="Times New Roman" w:hAnsi="Times New Roman"/>
          <w:sz w:val="18"/>
          <w:szCs w:val="18"/>
          <w:lang w:val="en-US"/>
        </w:rPr>
        <w:t xml:space="preserve"> dengan</w:t>
      </w:r>
      <w:r w:rsidRPr="00B03199">
        <w:rPr>
          <w:rFonts w:ascii="Times New Roman" w:hAnsi="Times New Roman"/>
          <w:sz w:val="18"/>
          <w:szCs w:val="18"/>
        </w:rPr>
        <w:t xml:space="preserve"> perusahaan mengambil lahan se</w:t>
      </w:r>
      <w:r w:rsidRPr="00B03199">
        <w:rPr>
          <w:rFonts w:ascii="Times New Roman" w:hAnsi="Times New Roman"/>
          <w:sz w:val="18"/>
          <w:szCs w:val="18"/>
          <w:lang w:val="en-US"/>
        </w:rPr>
        <w:t>luas</w:t>
      </w:r>
      <w:r w:rsidRPr="00B03199">
        <w:rPr>
          <w:rFonts w:ascii="Times New Roman" w:hAnsi="Times New Roman"/>
          <w:sz w:val="18"/>
          <w:szCs w:val="18"/>
        </w:rPr>
        <w:t xml:space="preserve"> 800 Ha</w:t>
      </w:r>
      <w:r w:rsidR="00BB432A" w:rsidRPr="00B03199">
        <w:rPr>
          <w:rFonts w:ascii="Times New Roman" w:hAnsi="Times New Roman"/>
          <w:sz w:val="18"/>
          <w:szCs w:val="18"/>
          <w:lang w:val="en-US"/>
        </w:rPr>
        <w:t xml:space="preserve"> yang s</w:t>
      </w:r>
      <w:r w:rsidRPr="00B03199">
        <w:rPr>
          <w:rFonts w:ascii="Times New Roman" w:hAnsi="Times New Roman"/>
          <w:sz w:val="18"/>
          <w:szCs w:val="18"/>
          <w:lang w:val="en-US"/>
        </w:rPr>
        <w:t xml:space="preserve">eluas </w:t>
      </w:r>
      <w:r w:rsidRPr="00B03199">
        <w:rPr>
          <w:rFonts w:ascii="Times New Roman" w:hAnsi="Times New Roman"/>
          <w:sz w:val="18"/>
          <w:szCs w:val="18"/>
        </w:rPr>
        <w:t xml:space="preserve">300 Ha </w:t>
      </w:r>
      <w:r w:rsidRPr="00B03199">
        <w:rPr>
          <w:rFonts w:ascii="Times New Roman" w:hAnsi="Times New Roman"/>
          <w:sz w:val="18"/>
          <w:szCs w:val="18"/>
          <w:lang w:val="en-US"/>
        </w:rPr>
        <w:t xml:space="preserve">dari lahan tersebut </w:t>
      </w:r>
      <w:r w:rsidR="00BB432A" w:rsidRPr="00B03199">
        <w:rPr>
          <w:rFonts w:ascii="Times New Roman" w:hAnsi="Times New Roman"/>
          <w:sz w:val="18"/>
          <w:szCs w:val="18"/>
          <w:lang w:val="en-US"/>
        </w:rPr>
        <w:t xml:space="preserve">telah </w:t>
      </w:r>
      <w:r w:rsidRPr="00B03199">
        <w:rPr>
          <w:rFonts w:ascii="Times New Roman" w:hAnsi="Times New Roman"/>
          <w:sz w:val="18"/>
          <w:szCs w:val="18"/>
          <w:lang w:val="en-US"/>
        </w:rPr>
        <w:t xml:space="preserve">ditanami pohon sawit </w:t>
      </w:r>
      <w:r w:rsidR="00BB432A" w:rsidRPr="00B03199">
        <w:rPr>
          <w:rFonts w:ascii="Times New Roman" w:hAnsi="Times New Roman"/>
          <w:sz w:val="18"/>
          <w:szCs w:val="18"/>
          <w:lang w:val="en-US"/>
        </w:rPr>
        <w:t xml:space="preserve">oleh warga </w:t>
      </w:r>
      <w:r w:rsidRPr="00B03199">
        <w:rPr>
          <w:rFonts w:ascii="Times New Roman" w:hAnsi="Times New Roman"/>
          <w:sz w:val="18"/>
          <w:szCs w:val="18"/>
          <w:lang w:val="en-US"/>
        </w:rPr>
        <w:t xml:space="preserve">dan </w:t>
      </w:r>
      <w:r w:rsidRPr="00B03199">
        <w:rPr>
          <w:rFonts w:ascii="Times New Roman" w:hAnsi="Times New Roman"/>
          <w:sz w:val="18"/>
          <w:szCs w:val="18"/>
        </w:rPr>
        <w:t xml:space="preserve">sudah bisa dipanen. </w:t>
      </w:r>
      <w:r w:rsidRPr="00B03199">
        <w:rPr>
          <w:rFonts w:ascii="Times New Roman" w:hAnsi="Times New Roman"/>
          <w:sz w:val="18"/>
          <w:szCs w:val="18"/>
          <w:lang w:val="en-US"/>
        </w:rPr>
        <w:t>W</w:t>
      </w:r>
      <w:r w:rsidRPr="00B03199">
        <w:rPr>
          <w:rFonts w:ascii="Times New Roman" w:hAnsi="Times New Roman"/>
          <w:sz w:val="18"/>
          <w:szCs w:val="18"/>
        </w:rPr>
        <w:t xml:space="preserve">arga mengklaim </w:t>
      </w:r>
      <w:r w:rsidRPr="00B03199">
        <w:rPr>
          <w:rFonts w:ascii="Times New Roman" w:hAnsi="Times New Roman"/>
          <w:sz w:val="18"/>
          <w:szCs w:val="18"/>
          <w:lang w:val="en-US"/>
        </w:rPr>
        <w:t xml:space="preserve">tanah yang 800 Ha </w:t>
      </w:r>
      <w:r w:rsidRPr="00B03199">
        <w:rPr>
          <w:rFonts w:ascii="Times New Roman" w:hAnsi="Times New Roman"/>
          <w:sz w:val="18"/>
          <w:szCs w:val="18"/>
        </w:rPr>
        <w:t>itu adalah tanah mereka. Pada waktu itu</w:t>
      </w:r>
      <w:r w:rsidRPr="00B03199">
        <w:rPr>
          <w:rFonts w:ascii="Times New Roman" w:hAnsi="Times New Roman"/>
          <w:sz w:val="18"/>
          <w:szCs w:val="18"/>
          <w:lang w:val="en-US"/>
        </w:rPr>
        <w:t>,</w:t>
      </w:r>
      <w:r w:rsidRPr="00B03199">
        <w:rPr>
          <w:rFonts w:ascii="Times New Roman" w:hAnsi="Times New Roman"/>
          <w:sz w:val="18"/>
          <w:szCs w:val="18"/>
        </w:rPr>
        <w:t xml:space="preserve"> warga </w:t>
      </w:r>
      <w:r w:rsidRPr="00B03199">
        <w:rPr>
          <w:rFonts w:ascii="Times New Roman" w:hAnsi="Times New Roman"/>
          <w:sz w:val="18"/>
          <w:szCs w:val="18"/>
          <w:lang w:val="en-US"/>
        </w:rPr>
        <w:t>memohon</w:t>
      </w:r>
      <w:r w:rsidR="005A1DBF" w:rsidRPr="00B03199">
        <w:rPr>
          <w:rFonts w:ascii="Times New Roman" w:hAnsi="Times New Roman"/>
          <w:sz w:val="18"/>
          <w:szCs w:val="18"/>
          <w:lang w:val="en-US"/>
        </w:rPr>
        <w:t xml:space="preserve"> kepada </w:t>
      </w:r>
      <w:proofErr w:type="spellStart"/>
      <w:r w:rsidR="005A1DBF" w:rsidRPr="00B03199">
        <w:rPr>
          <w:rFonts w:ascii="Times New Roman" w:hAnsi="Times New Roman"/>
          <w:sz w:val="18"/>
          <w:szCs w:val="18"/>
          <w:lang w:val="en-US"/>
        </w:rPr>
        <w:t>Cam</w:t>
      </w:r>
      <w:r w:rsidRPr="00B03199">
        <w:rPr>
          <w:rFonts w:ascii="Times New Roman" w:hAnsi="Times New Roman"/>
          <w:sz w:val="18"/>
          <w:szCs w:val="18"/>
          <w:lang w:val="en-US"/>
        </w:rPr>
        <w:t>atTorgamba</w:t>
      </w:r>
      <w:proofErr w:type="spellEnd"/>
      <w:r w:rsidRPr="00B03199">
        <w:rPr>
          <w:rFonts w:ascii="Times New Roman" w:hAnsi="Times New Roman"/>
          <w:sz w:val="18"/>
          <w:szCs w:val="18"/>
          <w:lang w:val="en-US"/>
        </w:rPr>
        <w:t xml:space="preserve"> untuk mel</w:t>
      </w:r>
      <w:r w:rsidR="00B5100D" w:rsidRPr="00B03199">
        <w:rPr>
          <w:rFonts w:ascii="Times New Roman" w:hAnsi="Times New Roman"/>
          <w:sz w:val="18"/>
          <w:szCs w:val="18"/>
        </w:rPr>
        <w:t>a</w:t>
      </w:r>
      <w:proofErr w:type="spellStart"/>
      <w:r w:rsidRPr="00B03199">
        <w:rPr>
          <w:rFonts w:ascii="Times New Roman" w:hAnsi="Times New Roman"/>
          <w:sz w:val="18"/>
          <w:szCs w:val="18"/>
          <w:lang w:val="en-US"/>
        </w:rPr>
        <w:t>ksanaka</w:t>
      </w:r>
      <w:r w:rsidRPr="00B03199">
        <w:rPr>
          <w:rFonts w:ascii="Times New Roman" w:hAnsi="Times New Roman"/>
          <w:sz w:val="18"/>
          <w:szCs w:val="18"/>
          <w:u w:val="single"/>
          <w:lang w:val="en-US"/>
        </w:rPr>
        <w:t>n</w:t>
      </w:r>
      <w:proofErr w:type="spellEnd"/>
      <w:r w:rsidRPr="00B03199">
        <w:rPr>
          <w:rFonts w:ascii="Times New Roman" w:hAnsi="Times New Roman"/>
          <w:sz w:val="18"/>
          <w:szCs w:val="18"/>
        </w:rPr>
        <w:t xml:space="preserve"> MUSPIKA (Musyawarah Pimpinan Kecamatan)  </w:t>
      </w:r>
      <w:r w:rsidRPr="00B03199">
        <w:rPr>
          <w:rFonts w:ascii="Times New Roman" w:hAnsi="Times New Roman"/>
          <w:sz w:val="18"/>
          <w:szCs w:val="18"/>
          <w:lang w:val="en-US"/>
        </w:rPr>
        <w:t>yang juga dihadiri oleh</w:t>
      </w:r>
      <w:r w:rsidRPr="00B03199">
        <w:rPr>
          <w:rFonts w:ascii="Times New Roman" w:hAnsi="Times New Roman"/>
          <w:sz w:val="18"/>
          <w:szCs w:val="18"/>
        </w:rPr>
        <w:t xml:space="preserve"> tokoh</w:t>
      </w:r>
      <w:r w:rsidRPr="00B03199">
        <w:rPr>
          <w:rFonts w:ascii="Times New Roman" w:hAnsi="Times New Roman"/>
          <w:sz w:val="18"/>
          <w:szCs w:val="18"/>
          <w:lang w:val="en-US"/>
        </w:rPr>
        <w:t>-tokoh</w:t>
      </w:r>
      <w:r w:rsidRPr="00B03199">
        <w:rPr>
          <w:rFonts w:ascii="Times New Roman" w:hAnsi="Times New Roman"/>
          <w:sz w:val="18"/>
          <w:szCs w:val="18"/>
        </w:rPr>
        <w:t>masyarakat</w:t>
      </w:r>
      <w:r w:rsidRPr="00B03199">
        <w:rPr>
          <w:rFonts w:ascii="Times New Roman" w:hAnsi="Times New Roman"/>
          <w:sz w:val="18"/>
          <w:szCs w:val="18"/>
          <w:lang w:val="en-US"/>
        </w:rPr>
        <w:t xml:space="preserve"> Desa </w:t>
      </w:r>
      <w:r w:rsidRPr="00B03199">
        <w:rPr>
          <w:rFonts w:ascii="Times New Roman" w:hAnsi="Times New Roman"/>
          <w:sz w:val="18"/>
          <w:szCs w:val="18"/>
        </w:rPr>
        <w:t xml:space="preserve">Bulu Serit dan </w:t>
      </w:r>
      <w:r w:rsidRPr="00B03199">
        <w:rPr>
          <w:rFonts w:ascii="Times New Roman" w:hAnsi="Times New Roman"/>
          <w:sz w:val="18"/>
          <w:szCs w:val="18"/>
          <w:lang w:val="en-US"/>
        </w:rPr>
        <w:t>D</w:t>
      </w:r>
      <w:r w:rsidRPr="00B03199">
        <w:rPr>
          <w:rFonts w:ascii="Times New Roman" w:hAnsi="Times New Roman"/>
          <w:sz w:val="18"/>
          <w:szCs w:val="18"/>
        </w:rPr>
        <w:t>esa Sulum. Musyawarah tersebut berhasil dilaksanakan</w:t>
      </w:r>
      <w:r w:rsidRPr="00B03199">
        <w:rPr>
          <w:rFonts w:ascii="Times New Roman" w:hAnsi="Times New Roman"/>
          <w:sz w:val="18"/>
          <w:szCs w:val="18"/>
          <w:lang w:val="en-US"/>
        </w:rPr>
        <w:t xml:space="preserve">, </w:t>
      </w:r>
      <w:r w:rsidR="00B5100D" w:rsidRPr="00B03199">
        <w:rPr>
          <w:rFonts w:ascii="Times New Roman" w:hAnsi="Times New Roman"/>
          <w:sz w:val="18"/>
          <w:szCs w:val="18"/>
        </w:rPr>
        <w:t>tetapi</w:t>
      </w:r>
      <w:r w:rsidRPr="00B03199">
        <w:rPr>
          <w:rFonts w:ascii="Times New Roman" w:hAnsi="Times New Roman"/>
          <w:sz w:val="18"/>
          <w:szCs w:val="18"/>
        </w:rPr>
        <w:t xml:space="preserve"> warga tidak berhasil mendapatkan haknya sebagai pemilik tanah karena </w:t>
      </w:r>
      <w:r w:rsidRPr="00B03199">
        <w:rPr>
          <w:rFonts w:ascii="Times New Roman" w:hAnsi="Times New Roman"/>
          <w:sz w:val="18"/>
          <w:szCs w:val="18"/>
          <w:lang w:val="en-US"/>
        </w:rPr>
        <w:t xml:space="preserve">pihak kecamatan meminta </w:t>
      </w:r>
      <w:r w:rsidRPr="00B03199">
        <w:rPr>
          <w:rFonts w:ascii="Times New Roman" w:hAnsi="Times New Roman"/>
          <w:sz w:val="18"/>
          <w:szCs w:val="18"/>
        </w:rPr>
        <w:t>bukti legal</w:t>
      </w:r>
      <w:r w:rsidRPr="00B03199">
        <w:rPr>
          <w:rFonts w:ascii="Times New Roman" w:hAnsi="Times New Roman"/>
          <w:sz w:val="18"/>
          <w:szCs w:val="18"/>
          <w:lang w:val="en-US"/>
        </w:rPr>
        <w:t xml:space="preserve"> kepemilikan tanah</w:t>
      </w:r>
      <w:r w:rsidRPr="00B03199">
        <w:rPr>
          <w:rFonts w:ascii="Times New Roman" w:hAnsi="Times New Roman"/>
          <w:sz w:val="18"/>
          <w:szCs w:val="18"/>
        </w:rPr>
        <w:t xml:space="preserve"> yang dapat dijadikan landasan untuk menentukan hak milik. </w:t>
      </w:r>
    </w:p>
    <w:p w:rsidR="00F17B77" w:rsidRPr="00B03199" w:rsidRDefault="00F17B77" w:rsidP="00B776FF">
      <w:pPr>
        <w:pStyle w:val="NormalWeb"/>
        <w:spacing w:before="0" w:beforeAutospacing="0" w:after="120" w:afterAutospacing="0"/>
        <w:ind w:firstLine="720"/>
        <w:jc w:val="both"/>
        <w:rPr>
          <w:rFonts w:ascii="Times New Roman" w:hAnsi="Times New Roman"/>
          <w:sz w:val="18"/>
          <w:szCs w:val="18"/>
        </w:rPr>
      </w:pPr>
      <w:r w:rsidRPr="00B03199">
        <w:rPr>
          <w:rFonts w:ascii="Times New Roman" w:hAnsi="Times New Roman"/>
          <w:sz w:val="18"/>
          <w:szCs w:val="18"/>
        </w:rPr>
        <w:t xml:space="preserve">Ketegangan </w:t>
      </w:r>
      <w:r w:rsidRPr="00B03199">
        <w:rPr>
          <w:rFonts w:ascii="Times New Roman" w:hAnsi="Times New Roman"/>
          <w:sz w:val="18"/>
          <w:szCs w:val="18"/>
          <w:lang w:val="en-US"/>
        </w:rPr>
        <w:t xml:space="preserve">hubungan antara PT dengan warga sekitar bertambah </w:t>
      </w:r>
      <w:r w:rsidR="00A861BC" w:rsidRPr="00B03199">
        <w:rPr>
          <w:rFonts w:ascii="Times New Roman" w:hAnsi="Times New Roman"/>
          <w:sz w:val="18"/>
          <w:szCs w:val="18"/>
          <w:lang w:val="en-US"/>
        </w:rPr>
        <w:t xml:space="preserve">intensif pada tahun 1992, </w:t>
      </w:r>
      <w:r w:rsidRPr="00B03199">
        <w:rPr>
          <w:rFonts w:ascii="Times New Roman" w:hAnsi="Times New Roman"/>
          <w:sz w:val="18"/>
          <w:szCs w:val="18"/>
          <w:lang w:val="en-US"/>
        </w:rPr>
        <w:t xml:space="preserve">terkait </w:t>
      </w:r>
      <w:proofErr w:type="spellStart"/>
      <w:r w:rsidRPr="00B03199">
        <w:rPr>
          <w:rFonts w:ascii="Times New Roman" w:hAnsi="Times New Roman"/>
          <w:sz w:val="18"/>
          <w:szCs w:val="18"/>
          <w:lang w:val="en-US"/>
        </w:rPr>
        <w:t>denganp</w:t>
      </w:r>
      <w:proofErr w:type="spellEnd"/>
      <w:r w:rsidRPr="00B03199">
        <w:rPr>
          <w:rFonts w:ascii="Times New Roman" w:hAnsi="Times New Roman"/>
          <w:sz w:val="18"/>
          <w:szCs w:val="18"/>
        </w:rPr>
        <w:t xml:space="preserve">enetapan PIRPANGAN (Proyek Inti Pangan) </w:t>
      </w:r>
      <w:r w:rsidRPr="00B03199">
        <w:rPr>
          <w:rFonts w:ascii="Times New Roman" w:hAnsi="Times New Roman"/>
          <w:sz w:val="18"/>
          <w:szCs w:val="18"/>
          <w:lang w:val="en-US"/>
        </w:rPr>
        <w:t xml:space="preserve">oleh pemerintah. Ini terjadi di Desa </w:t>
      </w:r>
      <w:proofErr w:type="spellStart"/>
      <w:r w:rsidRPr="00B03199">
        <w:rPr>
          <w:rFonts w:ascii="Times New Roman" w:hAnsi="Times New Roman"/>
          <w:sz w:val="18"/>
          <w:szCs w:val="18"/>
          <w:lang w:val="en-US"/>
        </w:rPr>
        <w:t>Bunut</w:t>
      </w:r>
      <w:proofErr w:type="spellEnd"/>
      <w:r w:rsidRPr="00B03199">
        <w:rPr>
          <w:rFonts w:ascii="Times New Roman" w:hAnsi="Times New Roman"/>
          <w:sz w:val="18"/>
          <w:szCs w:val="18"/>
          <w:lang w:val="en-US"/>
        </w:rPr>
        <w:t xml:space="preserve">. </w:t>
      </w:r>
      <w:r w:rsidRPr="00B03199">
        <w:rPr>
          <w:rFonts w:ascii="Times New Roman" w:hAnsi="Times New Roman"/>
          <w:sz w:val="18"/>
          <w:szCs w:val="18"/>
          <w:lang w:val="en-US"/>
        </w:rPr>
        <w:lastRenderedPageBreak/>
        <w:t xml:space="preserve">Ada sebanyak </w:t>
      </w:r>
      <w:r w:rsidR="00F56BE9" w:rsidRPr="00B03199">
        <w:rPr>
          <w:rFonts w:ascii="Times New Roman" w:hAnsi="Times New Roman"/>
          <w:sz w:val="18"/>
          <w:szCs w:val="18"/>
        </w:rPr>
        <w:t xml:space="preserve"> 37 Ha</w:t>
      </w:r>
      <w:r w:rsidRPr="00B03199">
        <w:rPr>
          <w:rFonts w:ascii="Times New Roman" w:hAnsi="Times New Roman"/>
          <w:sz w:val="18"/>
          <w:szCs w:val="18"/>
          <w:lang w:val="en-US"/>
        </w:rPr>
        <w:t>,</w:t>
      </w:r>
      <w:r w:rsidRPr="00B03199">
        <w:rPr>
          <w:rFonts w:ascii="Times New Roman" w:hAnsi="Times New Roman"/>
          <w:sz w:val="18"/>
          <w:szCs w:val="18"/>
        </w:rPr>
        <w:t>masing-masing 1 Ha per KK</w:t>
      </w:r>
      <w:r w:rsidRPr="00B03199">
        <w:rPr>
          <w:rFonts w:ascii="Times New Roman" w:hAnsi="Times New Roman"/>
          <w:sz w:val="18"/>
          <w:szCs w:val="18"/>
          <w:lang w:val="en-US"/>
        </w:rPr>
        <w:t xml:space="preserve">, </w:t>
      </w:r>
      <w:proofErr w:type="spellStart"/>
      <w:r w:rsidRPr="00B03199">
        <w:rPr>
          <w:rFonts w:ascii="Times New Roman" w:hAnsi="Times New Roman"/>
          <w:sz w:val="18"/>
          <w:szCs w:val="18"/>
          <w:lang w:val="en-US"/>
        </w:rPr>
        <w:t>dija</w:t>
      </w:r>
      <w:proofErr w:type="spellEnd"/>
      <w:r w:rsidR="00F56BE9" w:rsidRPr="00B03199">
        <w:rPr>
          <w:rFonts w:ascii="Times New Roman" w:hAnsi="Times New Roman"/>
          <w:sz w:val="18"/>
          <w:szCs w:val="18"/>
        </w:rPr>
        <w:t>n</w:t>
      </w:r>
      <w:proofErr w:type="spellStart"/>
      <w:r w:rsidRPr="00B03199">
        <w:rPr>
          <w:rFonts w:ascii="Times New Roman" w:hAnsi="Times New Roman"/>
          <w:sz w:val="18"/>
          <w:szCs w:val="18"/>
          <w:lang w:val="en-US"/>
        </w:rPr>
        <w:t>jikan</w:t>
      </w:r>
      <w:proofErr w:type="spellEnd"/>
      <w:r w:rsidRPr="00B03199">
        <w:rPr>
          <w:rFonts w:ascii="Times New Roman" w:hAnsi="Times New Roman"/>
          <w:sz w:val="18"/>
          <w:szCs w:val="18"/>
          <w:lang w:val="en-US"/>
        </w:rPr>
        <w:t xml:space="preserve"> kepada warga setempat</w:t>
      </w:r>
      <w:r w:rsidRPr="00B03199">
        <w:rPr>
          <w:rFonts w:ascii="Times New Roman" w:hAnsi="Times New Roman"/>
          <w:sz w:val="18"/>
          <w:szCs w:val="18"/>
        </w:rPr>
        <w:t xml:space="preserve">. </w:t>
      </w:r>
      <w:r w:rsidRPr="00B03199">
        <w:rPr>
          <w:rFonts w:ascii="Times New Roman" w:hAnsi="Times New Roman"/>
          <w:sz w:val="18"/>
          <w:szCs w:val="18"/>
          <w:lang w:val="en-US"/>
        </w:rPr>
        <w:t xml:space="preserve">Pemerintah Desa </w:t>
      </w:r>
      <w:proofErr w:type="spellStart"/>
      <w:r w:rsidRPr="00B03199">
        <w:rPr>
          <w:rFonts w:ascii="Times New Roman" w:hAnsi="Times New Roman"/>
          <w:sz w:val="18"/>
          <w:szCs w:val="18"/>
          <w:lang w:val="en-US"/>
        </w:rPr>
        <w:t>Bunut</w:t>
      </w:r>
      <w:proofErr w:type="spellEnd"/>
      <w:r w:rsidRPr="00B03199">
        <w:rPr>
          <w:rFonts w:ascii="Times New Roman" w:hAnsi="Times New Roman"/>
          <w:sz w:val="18"/>
          <w:szCs w:val="18"/>
          <w:lang w:val="en-US"/>
        </w:rPr>
        <w:t xml:space="preserve"> ketika itu menyatakan tanah tersebut berlokasi di perbatasan antara Desa </w:t>
      </w:r>
      <w:proofErr w:type="spellStart"/>
      <w:r w:rsidRPr="00B03199">
        <w:rPr>
          <w:rFonts w:ascii="Times New Roman" w:hAnsi="Times New Roman"/>
          <w:sz w:val="18"/>
          <w:szCs w:val="18"/>
          <w:lang w:val="en-US"/>
        </w:rPr>
        <w:t>Bunut</w:t>
      </w:r>
      <w:proofErr w:type="spellEnd"/>
      <w:r w:rsidRPr="00B03199">
        <w:rPr>
          <w:rFonts w:ascii="Times New Roman" w:hAnsi="Times New Roman"/>
          <w:sz w:val="18"/>
          <w:szCs w:val="18"/>
          <w:lang w:val="en-US"/>
        </w:rPr>
        <w:t xml:space="preserve"> dan </w:t>
      </w:r>
      <w:proofErr w:type="spellStart"/>
      <w:r w:rsidRPr="00B03199">
        <w:rPr>
          <w:rFonts w:ascii="Times New Roman" w:hAnsi="Times New Roman"/>
          <w:sz w:val="18"/>
          <w:szCs w:val="18"/>
          <w:lang w:val="en-US"/>
        </w:rPr>
        <w:t>Pangarungan</w:t>
      </w:r>
      <w:r w:rsidR="00F56BE9" w:rsidRPr="00B03199">
        <w:rPr>
          <w:rFonts w:ascii="Times New Roman" w:hAnsi="Times New Roman"/>
          <w:sz w:val="18"/>
          <w:szCs w:val="18"/>
          <w:lang w:val="en-US"/>
        </w:rPr>
        <w:t>d</w:t>
      </w:r>
      <w:r w:rsidRPr="00B03199">
        <w:rPr>
          <w:rFonts w:ascii="Times New Roman" w:hAnsi="Times New Roman"/>
          <w:sz w:val="18"/>
          <w:szCs w:val="18"/>
          <w:lang w:val="en-US"/>
        </w:rPr>
        <w:t>an</w:t>
      </w:r>
      <w:proofErr w:type="spellEnd"/>
      <w:r w:rsidRPr="00B03199">
        <w:rPr>
          <w:rFonts w:ascii="Times New Roman" w:hAnsi="Times New Roman"/>
          <w:sz w:val="18"/>
          <w:szCs w:val="18"/>
          <w:lang w:val="en-US"/>
        </w:rPr>
        <w:t xml:space="preserve"> termasuk konsesi PT. </w:t>
      </w:r>
      <w:proofErr w:type="spellStart"/>
      <w:r w:rsidRPr="00B03199">
        <w:rPr>
          <w:rFonts w:ascii="Times New Roman" w:hAnsi="Times New Roman"/>
          <w:sz w:val="18"/>
          <w:szCs w:val="18"/>
          <w:lang w:val="en-US"/>
        </w:rPr>
        <w:t>Introsari</w:t>
      </w:r>
      <w:proofErr w:type="spellEnd"/>
      <w:r w:rsidRPr="00B03199">
        <w:rPr>
          <w:rFonts w:ascii="Times New Roman" w:hAnsi="Times New Roman"/>
          <w:sz w:val="18"/>
          <w:szCs w:val="18"/>
          <w:lang w:val="en-US"/>
        </w:rPr>
        <w:t xml:space="preserve">. PT. Asam Jawa, </w:t>
      </w:r>
      <w:proofErr w:type="spellStart"/>
      <w:r w:rsidRPr="00B03199">
        <w:rPr>
          <w:rFonts w:ascii="Times New Roman" w:hAnsi="Times New Roman"/>
          <w:sz w:val="18"/>
          <w:szCs w:val="18"/>
          <w:lang w:val="en-US"/>
        </w:rPr>
        <w:t>kem</w:t>
      </w:r>
      <w:proofErr w:type="spellEnd"/>
      <w:r w:rsidR="00F56BE9" w:rsidRPr="00B03199">
        <w:rPr>
          <w:rFonts w:ascii="Times New Roman" w:hAnsi="Times New Roman"/>
          <w:sz w:val="18"/>
          <w:szCs w:val="18"/>
        </w:rPr>
        <w:t>udia</w:t>
      </w:r>
      <w:r w:rsidRPr="00B03199">
        <w:rPr>
          <w:rFonts w:ascii="Times New Roman" w:hAnsi="Times New Roman"/>
          <w:sz w:val="18"/>
          <w:szCs w:val="18"/>
          <w:lang w:val="en-US"/>
        </w:rPr>
        <w:t xml:space="preserve">n, </w:t>
      </w:r>
      <w:proofErr w:type="spellStart"/>
      <w:r w:rsidRPr="00B03199">
        <w:rPr>
          <w:rFonts w:ascii="Times New Roman" w:hAnsi="Times New Roman"/>
          <w:sz w:val="18"/>
          <w:szCs w:val="18"/>
          <w:lang w:val="en-US"/>
        </w:rPr>
        <w:t>menga</w:t>
      </w:r>
      <w:proofErr w:type="spellEnd"/>
      <w:r w:rsidR="00F56BE9" w:rsidRPr="00B03199">
        <w:rPr>
          <w:rFonts w:ascii="Times New Roman" w:hAnsi="Times New Roman"/>
          <w:sz w:val="18"/>
          <w:szCs w:val="18"/>
        </w:rPr>
        <w:t>m</w:t>
      </w:r>
      <w:proofErr w:type="spellStart"/>
      <w:r w:rsidRPr="00B03199">
        <w:rPr>
          <w:rFonts w:ascii="Times New Roman" w:hAnsi="Times New Roman"/>
          <w:sz w:val="18"/>
          <w:szCs w:val="18"/>
          <w:lang w:val="en-US"/>
        </w:rPr>
        <w:t>bil</w:t>
      </w:r>
      <w:proofErr w:type="spellEnd"/>
      <w:r w:rsidRPr="00B03199">
        <w:rPr>
          <w:rFonts w:ascii="Times New Roman" w:hAnsi="Times New Roman"/>
          <w:sz w:val="18"/>
          <w:szCs w:val="18"/>
          <w:lang w:val="en-US"/>
        </w:rPr>
        <w:t xml:space="preserve"> tanah tersebut. Warga menemui Humas perusahaan untuk meminta penjelasan dari </w:t>
      </w:r>
      <w:proofErr w:type="spellStart"/>
      <w:r w:rsidRPr="00B03199">
        <w:rPr>
          <w:rFonts w:ascii="Times New Roman" w:hAnsi="Times New Roman"/>
          <w:sz w:val="18"/>
          <w:szCs w:val="18"/>
          <w:lang w:val="en-US"/>
        </w:rPr>
        <w:t>perusahaan</w:t>
      </w:r>
      <w:r w:rsidR="00F56BE9" w:rsidRPr="00B03199">
        <w:rPr>
          <w:rFonts w:ascii="Times New Roman" w:hAnsi="Times New Roman"/>
          <w:sz w:val="18"/>
          <w:szCs w:val="18"/>
          <w:lang w:val="en-US"/>
        </w:rPr>
        <w:t>.</w:t>
      </w:r>
      <w:r w:rsidRPr="00B03199">
        <w:rPr>
          <w:rFonts w:ascii="Times New Roman" w:hAnsi="Times New Roman"/>
          <w:sz w:val="18"/>
          <w:szCs w:val="18"/>
          <w:lang w:val="en-US"/>
        </w:rPr>
        <w:t>Informan</w:t>
      </w:r>
      <w:proofErr w:type="spellEnd"/>
      <w:r w:rsidRPr="00B03199">
        <w:rPr>
          <w:rFonts w:ascii="Times New Roman" w:hAnsi="Times New Roman"/>
          <w:sz w:val="18"/>
          <w:szCs w:val="18"/>
          <w:lang w:val="en-US"/>
        </w:rPr>
        <w:t xml:space="preserve"> penelitian </w:t>
      </w:r>
      <w:proofErr w:type="spellStart"/>
      <w:r w:rsidRPr="00B03199">
        <w:rPr>
          <w:rFonts w:ascii="Times New Roman" w:hAnsi="Times New Roman"/>
          <w:sz w:val="18"/>
          <w:szCs w:val="18"/>
          <w:lang w:val="en-US"/>
        </w:rPr>
        <w:t>menyampaikanwarga</w:t>
      </w:r>
      <w:proofErr w:type="spellEnd"/>
      <w:r w:rsidRPr="00B03199">
        <w:rPr>
          <w:rFonts w:ascii="Times New Roman" w:hAnsi="Times New Roman"/>
          <w:sz w:val="18"/>
          <w:szCs w:val="18"/>
        </w:rPr>
        <w:t xml:space="preserve"> mencurigai pemerintah desa telah bekerjasama dengan perusahaan untuk mengambil </w:t>
      </w:r>
      <w:r w:rsidRPr="00B03199">
        <w:rPr>
          <w:rFonts w:ascii="Times New Roman" w:hAnsi="Times New Roman"/>
          <w:sz w:val="18"/>
          <w:szCs w:val="18"/>
          <w:lang w:val="en-US"/>
        </w:rPr>
        <w:t xml:space="preserve">alih </w:t>
      </w:r>
      <w:r w:rsidRPr="00B03199">
        <w:rPr>
          <w:rFonts w:ascii="Times New Roman" w:hAnsi="Times New Roman"/>
          <w:sz w:val="18"/>
          <w:szCs w:val="18"/>
        </w:rPr>
        <w:t xml:space="preserve">tanah </w:t>
      </w:r>
      <w:r w:rsidRPr="00B03199">
        <w:rPr>
          <w:rFonts w:ascii="Times New Roman" w:hAnsi="Times New Roman"/>
          <w:sz w:val="18"/>
          <w:szCs w:val="18"/>
          <w:lang w:val="en-US"/>
        </w:rPr>
        <w:t>tersebut</w:t>
      </w:r>
      <w:r w:rsidRPr="00B03199">
        <w:rPr>
          <w:rFonts w:ascii="Times New Roman" w:hAnsi="Times New Roman"/>
          <w:sz w:val="18"/>
          <w:szCs w:val="18"/>
        </w:rPr>
        <w:t xml:space="preserve">. </w:t>
      </w:r>
      <w:r w:rsidRPr="00B03199">
        <w:rPr>
          <w:rFonts w:ascii="Times New Roman" w:hAnsi="Times New Roman"/>
          <w:sz w:val="18"/>
          <w:szCs w:val="18"/>
          <w:lang w:val="en-US"/>
        </w:rPr>
        <w:t xml:space="preserve">Warga marah. Mereka menekan perusahaan dengan melakukan unjuk rasa ke kantor perusahaan. Mereka membawa </w:t>
      </w:r>
      <w:r w:rsidRPr="00B03199">
        <w:rPr>
          <w:rFonts w:ascii="Times New Roman" w:hAnsi="Times New Roman"/>
          <w:i/>
          <w:sz w:val="18"/>
          <w:szCs w:val="18"/>
        </w:rPr>
        <w:t xml:space="preserve">parang </w:t>
      </w:r>
      <w:r w:rsidRPr="00B03199">
        <w:rPr>
          <w:rFonts w:ascii="Times New Roman" w:hAnsi="Times New Roman"/>
          <w:sz w:val="18"/>
          <w:szCs w:val="18"/>
        </w:rPr>
        <w:t xml:space="preserve">atau  </w:t>
      </w:r>
      <w:r w:rsidRPr="00B03199">
        <w:rPr>
          <w:rFonts w:ascii="Times New Roman" w:hAnsi="Times New Roman"/>
          <w:i/>
          <w:sz w:val="18"/>
          <w:szCs w:val="18"/>
        </w:rPr>
        <w:t>golok</w:t>
      </w:r>
      <w:r w:rsidRPr="00B03199">
        <w:rPr>
          <w:rFonts w:ascii="Times New Roman" w:hAnsi="Times New Roman"/>
          <w:sz w:val="18"/>
          <w:szCs w:val="18"/>
          <w:lang w:val="en-US"/>
        </w:rPr>
        <w:t>untuk</w:t>
      </w:r>
      <w:r w:rsidR="00F56BE9" w:rsidRPr="00B03199">
        <w:rPr>
          <w:rFonts w:ascii="Times New Roman" w:hAnsi="Times New Roman"/>
          <w:sz w:val="18"/>
          <w:szCs w:val="18"/>
        </w:rPr>
        <w:t xml:space="preserve"> menantang perusahaan sebagai tanda ketidaksukaan warga. </w:t>
      </w:r>
      <w:r w:rsidRPr="00B03199">
        <w:rPr>
          <w:rFonts w:ascii="Times New Roman" w:hAnsi="Times New Roman"/>
          <w:sz w:val="18"/>
          <w:szCs w:val="18"/>
          <w:lang w:val="en-US"/>
        </w:rPr>
        <w:t>Ada sebanyak</w:t>
      </w:r>
      <w:r w:rsidRPr="00B03199">
        <w:rPr>
          <w:rFonts w:ascii="Times New Roman" w:hAnsi="Times New Roman"/>
          <w:sz w:val="18"/>
          <w:szCs w:val="18"/>
        </w:rPr>
        <w:t xml:space="preserve"> 40 orang</w:t>
      </w:r>
      <w:r w:rsidRPr="00B03199">
        <w:rPr>
          <w:rFonts w:ascii="Times New Roman" w:hAnsi="Times New Roman"/>
          <w:sz w:val="18"/>
          <w:szCs w:val="18"/>
          <w:lang w:val="en-US"/>
        </w:rPr>
        <w:t xml:space="preserve"> warga yang ikut unjuk rasa tersebut.</w:t>
      </w:r>
      <w:r w:rsidR="00543D52">
        <w:rPr>
          <w:rFonts w:ascii="Times New Roman" w:hAnsi="Times New Roman"/>
          <w:sz w:val="18"/>
          <w:szCs w:val="18"/>
          <w:lang w:val="en-US"/>
        </w:rPr>
        <w:t xml:space="preserve"> </w:t>
      </w:r>
      <w:r w:rsidRPr="00B03199">
        <w:rPr>
          <w:rFonts w:ascii="Times New Roman" w:hAnsi="Times New Roman"/>
          <w:sz w:val="18"/>
          <w:szCs w:val="18"/>
          <w:lang w:val="en-US"/>
        </w:rPr>
        <w:t>Ada</w:t>
      </w:r>
      <w:r w:rsidR="00543D52">
        <w:rPr>
          <w:rFonts w:ascii="Times New Roman" w:hAnsi="Times New Roman"/>
          <w:sz w:val="18"/>
          <w:szCs w:val="18"/>
          <w:lang w:val="en-US"/>
        </w:rPr>
        <w:t xml:space="preserve"> </w:t>
      </w:r>
      <w:r w:rsidRPr="00B03199">
        <w:rPr>
          <w:rFonts w:ascii="Times New Roman" w:hAnsi="Times New Roman"/>
          <w:sz w:val="18"/>
          <w:szCs w:val="18"/>
          <w:lang w:val="en-US"/>
        </w:rPr>
        <w:t>demonstran yang</w:t>
      </w:r>
      <w:r w:rsidRPr="00B03199">
        <w:rPr>
          <w:rFonts w:ascii="Times New Roman" w:hAnsi="Times New Roman"/>
          <w:sz w:val="18"/>
          <w:szCs w:val="18"/>
        </w:rPr>
        <w:t xml:space="preserve"> membakar mesin </w:t>
      </w:r>
      <w:r w:rsidRPr="00B03199">
        <w:rPr>
          <w:rFonts w:ascii="Times New Roman" w:hAnsi="Times New Roman"/>
          <w:i/>
          <w:sz w:val="18"/>
          <w:szCs w:val="18"/>
        </w:rPr>
        <w:t>jondere</w:t>
      </w:r>
      <w:r w:rsidRPr="00B03199">
        <w:rPr>
          <w:rFonts w:ascii="Times New Roman" w:hAnsi="Times New Roman"/>
          <w:sz w:val="18"/>
          <w:szCs w:val="18"/>
        </w:rPr>
        <w:t xml:space="preserve">milik perusahaan. </w:t>
      </w:r>
      <w:r w:rsidRPr="00B03199">
        <w:rPr>
          <w:rFonts w:ascii="Times New Roman" w:hAnsi="Times New Roman"/>
          <w:sz w:val="18"/>
          <w:szCs w:val="18"/>
          <w:lang w:val="en-US"/>
        </w:rPr>
        <w:t>Sebagai respon,</w:t>
      </w:r>
      <w:r w:rsidRPr="00B03199">
        <w:rPr>
          <w:rFonts w:ascii="Times New Roman" w:hAnsi="Times New Roman"/>
          <w:sz w:val="18"/>
          <w:szCs w:val="18"/>
        </w:rPr>
        <w:t>perusahaan melibatkan pihak berwajib untu</w:t>
      </w:r>
      <w:r w:rsidRPr="00B03199">
        <w:rPr>
          <w:rFonts w:ascii="Times New Roman" w:hAnsi="Times New Roman"/>
          <w:sz w:val="18"/>
          <w:szCs w:val="18"/>
          <w:lang w:val="en-US"/>
        </w:rPr>
        <w:t>k</w:t>
      </w:r>
      <w:r w:rsidRPr="00B03199">
        <w:rPr>
          <w:rFonts w:ascii="Times New Roman" w:hAnsi="Times New Roman"/>
          <w:sz w:val="18"/>
          <w:szCs w:val="18"/>
        </w:rPr>
        <w:t xml:space="preserve"> mengamankannya. </w:t>
      </w:r>
      <w:r w:rsidR="00F56BE9" w:rsidRPr="00B03199">
        <w:rPr>
          <w:rFonts w:ascii="Times New Roman" w:hAnsi="Times New Roman"/>
          <w:sz w:val="18"/>
          <w:szCs w:val="18"/>
          <w:lang w:val="en-US"/>
        </w:rPr>
        <w:t xml:space="preserve">Lalu, </w:t>
      </w:r>
      <w:proofErr w:type="spellStart"/>
      <w:r w:rsidR="00F56BE9" w:rsidRPr="00B03199">
        <w:rPr>
          <w:rFonts w:ascii="Times New Roman" w:hAnsi="Times New Roman"/>
          <w:sz w:val="18"/>
          <w:szCs w:val="18"/>
          <w:lang w:val="en-US"/>
        </w:rPr>
        <w:t>terjadil</w:t>
      </w:r>
      <w:proofErr w:type="spellEnd"/>
      <w:r w:rsidR="00F56BE9" w:rsidRPr="00B03199">
        <w:rPr>
          <w:rFonts w:ascii="Times New Roman" w:hAnsi="Times New Roman"/>
          <w:sz w:val="18"/>
          <w:szCs w:val="18"/>
        </w:rPr>
        <w:t>ah bentrokan fisik</w:t>
      </w:r>
      <w:r w:rsidRPr="00B03199">
        <w:rPr>
          <w:rFonts w:ascii="Times New Roman" w:hAnsi="Times New Roman"/>
          <w:sz w:val="18"/>
          <w:szCs w:val="18"/>
        </w:rPr>
        <w:t xml:space="preserve"> antara pihak berwajib</w:t>
      </w:r>
      <w:r w:rsidRPr="00B03199">
        <w:rPr>
          <w:rFonts w:ascii="Times New Roman" w:hAnsi="Times New Roman"/>
          <w:sz w:val="18"/>
          <w:szCs w:val="18"/>
          <w:lang w:val="en-US"/>
        </w:rPr>
        <w:t>dengan</w:t>
      </w:r>
      <w:r w:rsidR="00F56BE9" w:rsidRPr="00B03199">
        <w:rPr>
          <w:rFonts w:ascii="Times New Roman" w:hAnsi="Times New Roman"/>
          <w:sz w:val="18"/>
          <w:szCs w:val="18"/>
        </w:rPr>
        <w:t xml:space="preserve"> warga yang melakukan demonstrasi. </w:t>
      </w:r>
      <w:r w:rsidR="00B9250D" w:rsidRPr="00B03199">
        <w:rPr>
          <w:rFonts w:ascii="Times New Roman" w:hAnsi="Times New Roman"/>
          <w:sz w:val="18"/>
          <w:szCs w:val="18"/>
        </w:rPr>
        <w:t xml:space="preserve">Tidak ada korban dalam demonstrasi ini, tetapi ada warga yang mengalami luka-luka dan aset perusahaan mengalami kerusakan. </w:t>
      </w:r>
    </w:p>
    <w:p w:rsidR="004651BA" w:rsidRPr="00B03199" w:rsidRDefault="00F17B77" w:rsidP="00B776FF">
      <w:pPr>
        <w:pStyle w:val="NormalWeb"/>
        <w:spacing w:before="0" w:beforeAutospacing="0" w:after="120" w:afterAutospacing="0"/>
        <w:ind w:firstLine="720"/>
        <w:jc w:val="both"/>
        <w:rPr>
          <w:rFonts w:ascii="Times New Roman" w:hAnsi="Times New Roman"/>
          <w:sz w:val="18"/>
          <w:szCs w:val="18"/>
        </w:rPr>
      </w:pPr>
      <w:r w:rsidRPr="00B03199">
        <w:rPr>
          <w:rFonts w:ascii="Times New Roman" w:hAnsi="Times New Roman"/>
          <w:sz w:val="18"/>
          <w:szCs w:val="18"/>
        </w:rPr>
        <w:t xml:space="preserve">Setelah kejadian tersebut, </w:t>
      </w:r>
      <w:r w:rsidR="004651BA" w:rsidRPr="00B03199">
        <w:rPr>
          <w:rFonts w:ascii="Times New Roman" w:hAnsi="Times New Roman"/>
          <w:sz w:val="18"/>
          <w:szCs w:val="18"/>
        </w:rPr>
        <w:t>k</w:t>
      </w:r>
      <w:proofErr w:type="spellStart"/>
      <w:r w:rsidRPr="00B03199">
        <w:rPr>
          <w:rFonts w:ascii="Times New Roman" w:hAnsi="Times New Roman"/>
          <w:sz w:val="18"/>
          <w:szCs w:val="18"/>
          <w:lang w:val="en-US"/>
        </w:rPr>
        <w:t>etegangan</w:t>
      </w:r>
      <w:proofErr w:type="spellEnd"/>
      <w:r w:rsidRPr="00B03199">
        <w:rPr>
          <w:rFonts w:ascii="Times New Roman" w:hAnsi="Times New Roman"/>
          <w:sz w:val="18"/>
          <w:szCs w:val="18"/>
          <w:lang w:val="en-US"/>
        </w:rPr>
        <w:t xml:space="preserve"> hubungan</w:t>
      </w:r>
      <w:r w:rsidRPr="00B03199">
        <w:rPr>
          <w:rFonts w:ascii="Times New Roman" w:hAnsi="Times New Roman"/>
          <w:sz w:val="18"/>
          <w:szCs w:val="18"/>
        </w:rPr>
        <w:t xml:space="preserve"> antara perusahaan dan warga mereda. </w:t>
      </w:r>
      <w:r w:rsidRPr="00B03199">
        <w:rPr>
          <w:rFonts w:ascii="Times New Roman" w:hAnsi="Times New Roman"/>
          <w:sz w:val="18"/>
          <w:szCs w:val="18"/>
          <w:lang w:val="en-US"/>
        </w:rPr>
        <w:t>Tetapi, hal itu tidak berlangsung</w:t>
      </w:r>
      <w:r w:rsidR="00543D52">
        <w:rPr>
          <w:rFonts w:ascii="Times New Roman" w:hAnsi="Times New Roman"/>
          <w:sz w:val="18"/>
          <w:szCs w:val="18"/>
          <w:lang w:val="en-US"/>
        </w:rPr>
        <w:t xml:space="preserve"> </w:t>
      </w:r>
      <w:r w:rsidRPr="00B03199">
        <w:rPr>
          <w:rFonts w:ascii="Times New Roman" w:hAnsi="Times New Roman"/>
          <w:sz w:val="18"/>
          <w:szCs w:val="18"/>
          <w:lang w:val="en-US"/>
        </w:rPr>
        <w:t xml:space="preserve">lama. </w:t>
      </w:r>
      <w:r w:rsidR="004651BA" w:rsidRPr="00B03199">
        <w:rPr>
          <w:rFonts w:ascii="Times New Roman" w:hAnsi="Times New Roman"/>
          <w:sz w:val="18"/>
          <w:szCs w:val="18"/>
        </w:rPr>
        <w:t>K</w:t>
      </w:r>
      <w:r w:rsidRPr="00B03199">
        <w:rPr>
          <w:rFonts w:ascii="Times New Roman" w:hAnsi="Times New Roman"/>
          <w:sz w:val="18"/>
          <w:szCs w:val="18"/>
        </w:rPr>
        <w:t xml:space="preserve">etegangan terjadi lagi </w:t>
      </w:r>
      <w:r w:rsidRPr="00B03199">
        <w:rPr>
          <w:rFonts w:ascii="Times New Roman" w:hAnsi="Times New Roman"/>
          <w:sz w:val="18"/>
          <w:szCs w:val="18"/>
          <w:lang w:val="en-US"/>
        </w:rPr>
        <w:t xml:space="preserve">antara warga dengan perusahaan </w:t>
      </w:r>
      <w:r w:rsidRPr="00B03199">
        <w:rPr>
          <w:rFonts w:ascii="Times New Roman" w:hAnsi="Times New Roman"/>
          <w:sz w:val="18"/>
          <w:szCs w:val="18"/>
        </w:rPr>
        <w:t>pada tahun 2001</w:t>
      </w:r>
      <w:r w:rsidRPr="00B03199">
        <w:rPr>
          <w:rFonts w:ascii="Times New Roman" w:hAnsi="Times New Roman"/>
          <w:sz w:val="18"/>
          <w:szCs w:val="18"/>
          <w:lang w:val="en-US"/>
        </w:rPr>
        <w:t>. Pada saat itu</w:t>
      </w:r>
      <w:r w:rsidR="00543D52">
        <w:rPr>
          <w:rFonts w:ascii="Times New Roman" w:hAnsi="Times New Roman"/>
          <w:sz w:val="18"/>
          <w:szCs w:val="18"/>
          <w:lang w:val="en-US"/>
        </w:rPr>
        <w:t xml:space="preserve"> </w:t>
      </w:r>
      <w:proofErr w:type="spellStart"/>
      <w:r w:rsidRPr="00B03199">
        <w:rPr>
          <w:rFonts w:ascii="Times New Roman" w:hAnsi="Times New Roman"/>
          <w:sz w:val="18"/>
          <w:szCs w:val="18"/>
          <w:lang w:val="en-US"/>
        </w:rPr>
        <w:t>isunya</w:t>
      </w:r>
      <w:proofErr w:type="spellEnd"/>
      <w:r w:rsidRPr="00B03199">
        <w:rPr>
          <w:rFonts w:ascii="Times New Roman" w:hAnsi="Times New Roman"/>
          <w:sz w:val="18"/>
          <w:szCs w:val="18"/>
          <w:lang w:val="en-US"/>
        </w:rPr>
        <w:t xml:space="preserve"> adalah</w:t>
      </w:r>
      <w:r w:rsidRPr="00B03199">
        <w:rPr>
          <w:rFonts w:ascii="Times New Roman" w:hAnsi="Times New Roman"/>
          <w:sz w:val="18"/>
          <w:szCs w:val="18"/>
        </w:rPr>
        <w:t xml:space="preserve"> lapangan kerja yang dibuka oleh perusahaan </w:t>
      </w:r>
      <w:r w:rsidRPr="00B03199">
        <w:rPr>
          <w:rFonts w:ascii="Times New Roman" w:hAnsi="Times New Roman"/>
          <w:sz w:val="18"/>
          <w:szCs w:val="18"/>
          <w:lang w:val="en-US"/>
        </w:rPr>
        <w:t>bagi warga setempat.</w:t>
      </w:r>
      <w:r w:rsidRPr="00B03199">
        <w:rPr>
          <w:rFonts w:ascii="Times New Roman" w:hAnsi="Times New Roman"/>
          <w:sz w:val="18"/>
          <w:szCs w:val="18"/>
        </w:rPr>
        <w:t xml:space="preserve">. Warga </w:t>
      </w:r>
      <w:r w:rsidRPr="00B03199">
        <w:rPr>
          <w:rFonts w:ascii="Times New Roman" w:hAnsi="Times New Roman"/>
          <w:sz w:val="18"/>
          <w:szCs w:val="18"/>
          <w:lang w:val="en-US"/>
        </w:rPr>
        <w:t xml:space="preserve">menuduh perusahaan tidak memprioritaskan warga </w:t>
      </w:r>
      <w:r w:rsidR="004651BA" w:rsidRPr="00B03199">
        <w:rPr>
          <w:rFonts w:ascii="Times New Roman" w:hAnsi="Times New Roman"/>
          <w:sz w:val="18"/>
          <w:szCs w:val="18"/>
        </w:rPr>
        <w:t>setempat</w:t>
      </w:r>
      <w:r w:rsidRPr="00B03199">
        <w:rPr>
          <w:rFonts w:ascii="Times New Roman" w:hAnsi="Times New Roman"/>
          <w:sz w:val="18"/>
          <w:szCs w:val="18"/>
          <w:lang w:val="en-US"/>
        </w:rPr>
        <w:t xml:space="preserve"> sebagai pekerja di perusahaan perkebunan. Ini membuat warga mempersepsikan</w:t>
      </w:r>
      <w:r w:rsidRPr="00B03199">
        <w:rPr>
          <w:rFonts w:ascii="Times New Roman" w:hAnsi="Times New Roman"/>
          <w:sz w:val="18"/>
          <w:szCs w:val="18"/>
        </w:rPr>
        <w:t xml:space="preserve"> perusahaan </w:t>
      </w:r>
      <w:r w:rsidRPr="00B03199">
        <w:rPr>
          <w:rFonts w:ascii="Times New Roman" w:hAnsi="Times New Roman"/>
          <w:sz w:val="18"/>
          <w:szCs w:val="18"/>
          <w:lang w:val="en-US"/>
        </w:rPr>
        <w:t xml:space="preserve">tidak percaya kepada warga </w:t>
      </w:r>
      <w:proofErr w:type="spellStart"/>
      <w:r w:rsidRPr="00B03199">
        <w:rPr>
          <w:rFonts w:ascii="Times New Roman" w:hAnsi="Times New Roman"/>
          <w:sz w:val="18"/>
          <w:szCs w:val="18"/>
          <w:lang w:val="en-US"/>
        </w:rPr>
        <w:t>tempatan</w:t>
      </w:r>
      <w:proofErr w:type="spellEnd"/>
      <w:r w:rsidRPr="00B03199">
        <w:rPr>
          <w:rFonts w:ascii="Times New Roman" w:hAnsi="Times New Roman"/>
          <w:sz w:val="18"/>
          <w:szCs w:val="18"/>
          <w:lang w:val="en-US"/>
        </w:rPr>
        <w:t>, tidak menghargai</w:t>
      </w:r>
      <w:r w:rsidRPr="00B03199">
        <w:rPr>
          <w:rFonts w:ascii="Times New Roman" w:hAnsi="Times New Roman"/>
          <w:sz w:val="18"/>
          <w:szCs w:val="18"/>
        </w:rPr>
        <w:t xml:space="preserve"> sebagai warga Sumatera. </w:t>
      </w:r>
      <w:r w:rsidR="004651BA" w:rsidRPr="00B03199">
        <w:rPr>
          <w:rFonts w:ascii="Times New Roman" w:hAnsi="Times New Roman"/>
          <w:sz w:val="18"/>
          <w:szCs w:val="18"/>
          <w:lang w:val="en-US"/>
        </w:rPr>
        <w:t xml:space="preserve">Mereka menuduh perusahaan </w:t>
      </w:r>
      <w:r w:rsidR="004651BA" w:rsidRPr="00B03199">
        <w:rPr>
          <w:rFonts w:ascii="Times New Roman" w:hAnsi="Times New Roman"/>
          <w:sz w:val="18"/>
          <w:szCs w:val="18"/>
        </w:rPr>
        <w:t>membuka lapangan pekerjaan hanya untuk orang-orang yang berasal</w:t>
      </w:r>
      <w:r w:rsidRPr="00B03199">
        <w:rPr>
          <w:rFonts w:ascii="Times New Roman" w:hAnsi="Times New Roman"/>
          <w:sz w:val="18"/>
          <w:szCs w:val="18"/>
        </w:rPr>
        <w:t xml:space="preserve"> dari kota-kota besar seperti </w:t>
      </w:r>
      <w:r w:rsidRPr="00B03199">
        <w:rPr>
          <w:rFonts w:ascii="Times New Roman" w:hAnsi="Times New Roman"/>
          <w:sz w:val="18"/>
          <w:szCs w:val="18"/>
          <w:lang w:val="en-US"/>
        </w:rPr>
        <w:t>K</w:t>
      </w:r>
      <w:r w:rsidRPr="00B03199">
        <w:rPr>
          <w:rFonts w:ascii="Times New Roman" w:hAnsi="Times New Roman"/>
          <w:sz w:val="18"/>
          <w:szCs w:val="18"/>
        </w:rPr>
        <w:t xml:space="preserve">ota Medan dan Jakarta. </w:t>
      </w:r>
      <w:r w:rsidRPr="00B03199">
        <w:rPr>
          <w:rFonts w:ascii="Times New Roman" w:hAnsi="Times New Roman"/>
          <w:sz w:val="18"/>
          <w:szCs w:val="18"/>
          <w:lang w:val="en-US"/>
        </w:rPr>
        <w:t>Hasil dari aksi ini adalah pada t</w:t>
      </w:r>
      <w:r w:rsidRPr="00B03199">
        <w:rPr>
          <w:rFonts w:ascii="Times New Roman" w:hAnsi="Times New Roman"/>
          <w:sz w:val="18"/>
          <w:szCs w:val="18"/>
        </w:rPr>
        <w:t>ahun 2001</w:t>
      </w:r>
      <w:r w:rsidRPr="00B03199">
        <w:rPr>
          <w:rFonts w:ascii="Times New Roman" w:hAnsi="Times New Roman"/>
          <w:sz w:val="18"/>
          <w:szCs w:val="18"/>
          <w:lang w:val="en-US"/>
        </w:rPr>
        <w:t xml:space="preserve"> itu juga</w:t>
      </w:r>
      <w:r w:rsidRPr="00B03199">
        <w:rPr>
          <w:rFonts w:ascii="Times New Roman" w:hAnsi="Times New Roman"/>
          <w:sz w:val="18"/>
          <w:szCs w:val="18"/>
        </w:rPr>
        <w:t xml:space="preserve"> perusahaan mulai mengambil karyawan dari </w:t>
      </w:r>
      <w:r w:rsidRPr="00B03199">
        <w:rPr>
          <w:rFonts w:ascii="Times New Roman" w:hAnsi="Times New Roman"/>
          <w:sz w:val="18"/>
          <w:szCs w:val="18"/>
          <w:lang w:val="en-US"/>
        </w:rPr>
        <w:t>warga</w:t>
      </w:r>
      <w:r w:rsidRPr="00B03199">
        <w:rPr>
          <w:rFonts w:ascii="Times New Roman" w:hAnsi="Times New Roman"/>
          <w:sz w:val="18"/>
          <w:szCs w:val="18"/>
        </w:rPr>
        <w:t xml:space="preserve"> setempat </w:t>
      </w:r>
      <w:r w:rsidR="004651BA" w:rsidRPr="00B03199">
        <w:rPr>
          <w:rFonts w:ascii="Times New Roman" w:hAnsi="Times New Roman"/>
          <w:sz w:val="18"/>
          <w:szCs w:val="18"/>
        </w:rPr>
        <w:t xml:space="preserve"> sebagai petugas keamanan</w:t>
      </w:r>
      <w:r w:rsidRPr="00B03199">
        <w:rPr>
          <w:rFonts w:ascii="Times New Roman" w:hAnsi="Times New Roman"/>
          <w:sz w:val="18"/>
          <w:szCs w:val="18"/>
        </w:rPr>
        <w:t xml:space="preserve">. </w:t>
      </w:r>
    </w:p>
    <w:p w:rsidR="00B60181" w:rsidRDefault="00A861BC" w:rsidP="00B776FF">
      <w:pPr>
        <w:pStyle w:val="NormalWeb"/>
        <w:spacing w:before="0" w:beforeAutospacing="0" w:after="120" w:afterAutospacing="0"/>
        <w:ind w:firstLine="720"/>
        <w:jc w:val="both"/>
        <w:rPr>
          <w:rFonts w:ascii="Times New Roman" w:hAnsi="Times New Roman"/>
          <w:sz w:val="18"/>
          <w:szCs w:val="18"/>
          <w:lang w:val="en-US"/>
        </w:rPr>
      </w:pPr>
      <w:r w:rsidRPr="00B03199">
        <w:rPr>
          <w:rFonts w:ascii="Times New Roman" w:hAnsi="Times New Roman"/>
          <w:sz w:val="18"/>
          <w:szCs w:val="18"/>
        </w:rPr>
        <w:t>Setelah</w:t>
      </w:r>
      <w:r w:rsidR="00533416">
        <w:rPr>
          <w:rFonts w:ascii="Times New Roman" w:hAnsi="Times New Roman"/>
          <w:sz w:val="18"/>
          <w:szCs w:val="18"/>
        </w:rPr>
        <w:t xml:space="preserve"> </w:t>
      </w:r>
      <w:r w:rsidRPr="00B03199">
        <w:rPr>
          <w:rFonts w:ascii="Times New Roman" w:hAnsi="Times New Roman"/>
          <w:sz w:val="18"/>
          <w:szCs w:val="18"/>
          <w:lang w:val="en-US"/>
        </w:rPr>
        <w:t>tahun 2001, ketegangan hubungan antara warga setempat dengan PT. Asam Jawa</w:t>
      </w:r>
      <w:r w:rsidR="009B571F" w:rsidRPr="00B03199">
        <w:rPr>
          <w:rFonts w:ascii="Times New Roman" w:hAnsi="Times New Roman"/>
          <w:sz w:val="18"/>
          <w:szCs w:val="18"/>
          <w:lang w:val="en-US"/>
        </w:rPr>
        <w:t xml:space="preserve"> mereda,</w:t>
      </w:r>
      <w:r w:rsidR="00543D52">
        <w:rPr>
          <w:rFonts w:ascii="Times New Roman" w:hAnsi="Times New Roman"/>
          <w:sz w:val="18"/>
          <w:szCs w:val="18"/>
          <w:lang w:val="en-US"/>
        </w:rPr>
        <w:t xml:space="preserve"> </w:t>
      </w:r>
      <w:r w:rsidR="009B571F" w:rsidRPr="00B03199">
        <w:rPr>
          <w:rFonts w:ascii="Times New Roman" w:hAnsi="Times New Roman"/>
          <w:sz w:val="18"/>
          <w:szCs w:val="18"/>
          <w:lang w:val="en-US"/>
        </w:rPr>
        <w:t>i</w:t>
      </w:r>
      <w:r w:rsidR="00F17B77" w:rsidRPr="00B03199">
        <w:rPr>
          <w:rFonts w:ascii="Times New Roman" w:hAnsi="Times New Roman"/>
          <w:sz w:val="18"/>
          <w:szCs w:val="18"/>
          <w:lang w:val="en-US"/>
        </w:rPr>
        <w:t xml:space="preserve">ni ternyata periode </w:t>
      </w:r>
      <w:r w:rsidR="00F17B77" w:rsidRPr="00B03199">
        <w:rPr>
          <w:rFonts w:ascii="Times New Roman" w:hAnsi="Times New Roman"/>
          <w:sz w:val="18"/>
          <w:szCs w:val="18"/>
        </w:rPr>
        <w:t xml:space="preserve"> de</w:t>
      </w:r>
      <w:r w:rsidR="00F17B77" w:rsidRPr="00B03199">
        <w:rPr>
          <w:rFonts w:ascii="Times New Roman" w:hAnsi="Times New Roman"/>
          <w:sz w:val="18"/>
          <w:szCs w:val="18"/>
          <w:lang w:val="en-US"/>
        </w:rPr>
        <w:t>e</w:t>
      </w:r>
      <w:r w:rsidR="00F17B77" w:rsidRPr="00B03199">
        <w:rPr>
          <w:rFonts w:ascii="Times New Roman" w:hAnsi="Times New Roman"/>
          <w:sz w:val="18"/>
          <w:szCs w:val="18"/>
        </w:rPr>
        <w:t>skalasi</w:t>
      </w:r>
      <w:r w:rsidR="00F17B77" w:rsidRPr="00B03199">
        <w:rPr>
          <w:rFonts w:ascii="Times New Roman" w:hAnsi="Times New Roman"/>
          <w:sz w:val="18"/>
          <w:szCs w:val="18"/>
          <w:lang w:val="en-US"/>
        </w:rPr>
        <w:t xml:space="preserve"> konflik sementara</w:t>
      </w:r>
      <w:r w:rsidR="00F17B77" w:rsidRPr="00B03199">
        <w:rPr>
          <w:rFonts w:ascii="Times New Roman" w:hAnsi="Times New Roman"/>
          <w:sz w:val="18"/>
          <w:szCs w:val="18"/>
        </w:rPr>
        <w:t xml:space="preserve">. </w:t>
      </w:r>
      <w:r w:rsidR="002D34E7" w:rsidRPr="00B03199">
        <w:rPr>
          <w:rFonts w:ascii="Times New Roman" w:hAnsi="Times New Roman"/>
          <w:sz w:val="18"/>
          <w:szCs w:val="18"/>
        </w:rPr>
        <w:t>P</w:t>
      </w:r>
      <w:r w:rsidR="00F17B77" w:rsidRPr="00B03199">
        <w:rPr>
          <w:rFonts w:ascii="Times New Roman" w:hAnsi="Times New Roman"/>
          <w:sz w:val="18"/>
          <w:szCs w:val="18"/>
        </w:rPr>
        <w:t xml:space="preserve">ada </w:t>
      </w:r>
      <w:r w:rsidR="004651BA" w:rsidRPr="00B03199">
        <w:rPr>
          <w:rFonts w:ascii="Times New Roman" w:hAnsi="Times New Roman"/>
          <w:sz w:val="18"/>
          <w:szCs w:val="18"/>
        </w:rPr>
        <w:t xml:space="preserve">Februari </w:t>
      </w:r>
      <w:r w:rsidR="00F17B77" w:rsidRPr="00B03199">
        <w:rPr>
          <w:rFonts w:ascii="Times New Roman" w:hAnsi="Times New Roman"/>
          <w:sz w:val="18"/>
          <w:szCs w:val="18"/>
        </w:rPr>
        <w:t>2017</w:t>
      </w:r>
      <w:r w:rsidR="00F17B77" w:rsidRPr="00B03199">
        <w:rPr>
          <w:rFonts w:ascii="Times New Roman" w:hAnsi="Times New Roman"/>
          <w:sz w:val="18"/>
          <w:szCs w:val="18"/>
          <w:lang w:val="en-US"/>
        </w:rPr>
        <w:t xml:space="preserve"> hubungan yang tegang terjadi kembali antara warga </w:t>
      </w:r>
      <w:proofErr w:type="spellStart"/>
      <w:r w:rsidR="00F17B77" w:rsidRPr="00B03199">
        <w:rPr>
          <w:rFonts w:ascii="Times New Roman" w:hAnsi="Times New Roman"/>
          <w:sz w:val="18"/>
          <w:szCs w:val="18"/>
          <w:lang w:val="en-US"/>
        </w:rPr>
        <w:t>tempatan</w:t>
      </w:r>
      <w:proofErr w:type="spellEnd"/>
      <w:r w:rsidR="00F17B77" w:rsidRPr="00B03199">
        <w:rPr>
          <w:rFonts w:ascii="Times New Roman" w:hAnsi="Times New Roman"/>
          <w:sz w:val="18"/>
          <w:szCs w:val="18"/>
          <w:lang w:val="en-US"/>
        </w:rPr>
        <w:t xml:space="preserve"> dengan perusahaan kelapa sawit.</w:t>
      </w:r>
      <w:r w:rsidR="00543D52">
        <w:rPr>
          <w:rFonts w:ascii="Times New Roman" w:hAnsi="Times New Roman"/>
          <w:sz w:val="18"/>
          <w:szCs w:val="18"/>
          <w:lang w:val="en-US"/>
        </w:rPr>
        <w:t xml:space="preserve"> </w:t>
      </w:r>
      <w:r w:rsidR="00F17B77" w:rsidRPr="00B03199">
        <w:rPr>
          <w:rFonts w:ascii="Times New Roman" w:hAnsi="Times New Roman"/>
          <w:sz w:val="18"/>
          <w:szCs w:val="18"/>
          <w:lang w:val="en-US"/>
        </w:rPr>
        <w:t>Kali ini</w:t>
      </w:r>
      <w:r w:rsidR="00543D52">
        <w:rPr>
          <w:rFonts w:ascii="Times New Roman" w:hAnsi="Times New Roman"/>
          <w:sz w:val="18"/>
          <w:szCs w:val="18"/>
          <w:lang w:val="en-US"/>
        </w:rPr>
        <w:t xml:space="preserve"> </w:t>
      </w:r>
      <w:r w:rsidR="00F17B77" w:rsidRPr="00B03199">
        <w:rPr>
          <w:rFonts w:ascii="Times New Roman" w:hAnsi="Times New Roman"/>
          <w:sz w:val="18"/>
          <w:szCs w:val="18"/>
          <w:lang w:val="en-US"/>
        </w:rPr>
        <w:t>O</w:t>
      </w:r>
      <w:r w:rsidR="00F17B77" w:rsidRPr="00B03199">
        <w:rPr>
          <w:rFonts w:ascii="Times New Roman" w:hAnsi="Times New Roman"/>
          <w:sz w:val="18"/>
          <w:szCs w:val="18"/>
        </w:rPr>
        <w:t xml:space="preserve">ganisasi </w:t>
      </w:r>
      <w:r w:rsidR="00F17B77" w:rsidRPr="00B03199">
        <w:rPr>
          <w:rFonts w:ascii="Times New Roman" w:hAnsi="Times New Roman"/>
          <w:sz w:val="18"/>
          <w:szCs w:val="18"/>
          <w:lang w:val="en-US"/>
        </w:rPr>
        <w:t>M</w:t>
      </w:r>
      <w:r w:rsidR="004651BA" w:rsidRPr="00B03199">
        <w:rPr>
          <w:rFonts w:ascii="Times New Roman" w:hAnsi="Times New Roman"/>
          <w:sz w:val="18"/>
          <w:szCs w:val="18"/>
        </w:rPr>
        <w:t xml:space="preserve">asyarakat </w:t>
      </w:r>
      <w:r w:rsidR="00F17B77" w:rsidRPr="00B03199">
        <w:rPr>
          <w:rFonts w:ascii="Times New Roman" w:hAnsi="Times New Roman"/>
          <w:sz w:val="18"/>
          <w:szCs w:val="18"/>
          <w:lang w:val="en-US"/>
        </w:rPr>
        <w:t>Si</w:t>
      </w:r>
      <w:r w:rsidR="00F17B77" w:rsidRPr="00B03199">
        <w:rPr>
          <w:rFonts w:ascii="Times New Roman" w:hAnsi="Times New Roman"/>
          <w:sz w:val="18"/>
          <w:szCs w:val="18"/>
        </w:rPr>
        <w:t>pil</w:t>
      </w:r>
      <w:r w:rsidR="00047A38" w:rsidRPr="00B03199">
        <w:rPr>
          <w:rFonts w:ascii="Times New Roman" w:hAnsi="Times New Roman"/>
          <w:sz w:val="18"/>
          <w:szCs w:val="18"/>
          <w:lang w:val="en-US"/>
        </w:rPr>
        <w:t xml:space="preserve">yang berkembang </w:t>
      </w:r>
      <w:r w:rsidR="004651BA" w:rsidRPr="00B03199">
        <w:rPr>
          <w:rFonts w:ascii="Times New Roman" w:hAnsi="Times New Roman"/>
          <w:sz w:val="18"/>
          <w:szCs w:val="18"/>
          <w:lang w:val="en-US"/>
        </w:rPr>
        <w:t xml:space="preserve">di </w:t>
      </w:r>
      <w:proofErr w:type="spellStart"/>
      <w:r w:rsidR="004651BA" w:rsidRPr="00B03199">
        <w:rPr>
          <w:rFonts w:ascii="Times New Roman" w:hAnsi="Times New Roman"/>
          <w:sz w:val="18"/>
          <w:szCs w:val="18"/>
          <w:lang w:val="en-US"/>
        </w:rPr>
        <w:t>Kec</w:t>
      </w:r>
      <w:proofErr w:type="spellEnd"/>
      <w:r w:rsidR="004651BA" w:rsidRPr="00B03199">
        <w:rPr>
          <w:rFonts w:ascii="Times New Roman" w:hAnsi="Times New Roman"/>
          <w:sz w:val="18"/>
          <w:szCs w:val="18"/>
        </w:rPr>
        <w:t>a</w:t>
      </w:r>
      <w:r w:rsidR="00F17B77" w:rsidRPr="00B03199">
        <w:rPr>
          <w:rFonts w:ascii="Times New Roman" w:hAnsi="Times New Roman"/>
          <w:sz w:val="18"/>
          <w:szCs w:val="18"/>
          <w:lang w:val="en-US"/>
        </w:rPr>
        <w:t>matan</w:t>
      </w:r>
      <w:r w:rsidR="004651BA" w:rsidRPr="00B03199">
        <w:rPr>
          <w:rFonts w:ascii="Times New Roman" w:hAnsi="Times New Roman"/>
          <w:sz w:val="18"/>
          <w:szCs w:val="18"/>
        </w:rPr>
        <w:t xml:space="preserve"> Torgamba </w:t>
      </w:r>
      <w:r w:rsidR="00F17B77" w:rsidRPr="00B03199">
        <w:rPr>
          <w:rFonts w:ascii="Times New Roman" w:hAnsi="Times New Roman"/>
          <w:sz w:val="18"/>
          <w:szCs w:val="18"/>
          <w:lang w:val="en-US"/>
        </w:rPr>
        <w:t>digunakan oleh</w:t>
      </w:r>
      <w:r w:rsidR="00F17B77" w:rsidRPr="00B03199">
        <w:rPr>
          <w:rFonts w:ascii="Times New Roman" w:hAnsi="Times New Roman"/>
          <w:sz w:val="18"/>
          <w:szCs w:val="18"/>
        </w:rPr>
        <w:t xml:space="preserve">warga untuk mengadukan ketidakadilan </w:t>
      </w:r>
      <w:r w:rsidR="00F17B77" w:rsidRPr="00B03199">
        <w:rPr>
          <w:rFonts w:ascii="Times New Roman" w:hAnsi="Times New Roman"/>
          <w:sz w:val="18"/>
          <w:szCs w:val="18"/>
          <w:lang w:val="en-US"/>
        </w:rPr>
        <w:t xml:space="preserve">yang mereka rasakan </w:t>
      </w:r>
      <w:r w:rsidR="00F17B77" w:rsidRPr="00B03199">
        <w:rPr>
          <w:rFonts w:ascii="Times New Roman" w:hAnsi="Times New Roman"/>
          <w:sz w:val="18"/>
          <w:szCs w:val="18"/>
        </w:rPr>
        <w:t>atas hak tanah</w:t>
      </w:r>
      <w:r w:rsidR="00F17B77" w:rsidRPr="00B03199">
        <w:rPr>
          <w:rFonts w:ascii="Times New Roman" w:hAnsi="Times New Roman"/>
          <w:sz w:val="18"/>
          <w:szCs w:val="18"/>
          <w:lang w:val="en-US"/>
        </w:rPr>
        <w:t xml:space="preserve"> yang tidak dihargai oleh perusahaan</w:t>
      </w:r>
      <w:r w:rsidR="00543D52">
        <w:rPr>
          <w:rFonts w:ascii="Times New Roman" w:hAnsi="Times New Roman"/>
          <w:sz w:val="18"/>
          <w:szCs w:val="18"/>
          <w:lang w:val="en-US"/>
        </w:rPr>
        <w:t xml:space="preserve"> </w:t>
      </w:r>
      <w:r w:rsidR="00F17B77" w:rsidRPr="00B03199">
        <w:rPr>
          <w:rFonts w:ascii="Times New Roman" w:hAnsi="Times New Roman"/>
          <w:sz w:val="18"/>
          <w:szCs w:val="18"/>
          <w:lang w:val="en-US"/>
        </w:rPr>
        <w:t>perkebunan kelapa sawit.</w:t>
      </w:r>
      <w:r w:rsidR="00543D52">
        <w:rPr>
          <w:rFonts w:ascii="Times New Roman" w:hAnsi="Times New Roman"/>
          <w:sz w:val="18"/>
          <w:szCs w:val="18"/>
          <w:lang w:val="en-US"/>
        </w:rPr>
        <w:t xml:space="preserve"> </w:t>
      </w:r>
      <w:r w:rsidR="00F17B77" w:rsidRPr="00B03199">
        <w:rPr>
          <w:rFonts w:ascii="Times New Roman" w:hAnsi="Times New Roman"/>
          <w:sz w:val="18"/>
          <w:szCs w:val="18"/>
          <w:lang w:val="en-US"/>
        </w:rPr>
        <w:t>Kali ini,</w:t>
      </w:r>
      <w:r w:rsidR="00543D52">
        <w:rPr>
          <w:rFonts w:ascii="Times New Roman" w:hAnsi="Times New Roman"/>
          <w:sz w:val="18"/>
          <w:szCs w:val="18"/>
          <w:lang w:val="en-US"/>
        </w:rPr>
        <w:t xml:space="preserve"> </w:t>
      </w:r>
      <w:r w:rsidR="00F17B77" w:rsidRPr="00B03199">
        <w:rPr>
          <w:rFonts w:ascii="Times New Roman" w:hAnsi="Times New Roman"/>
          <w:sz w:val="18"/>
          <w:szCs w:val="18"/>
          <w:lang w:val="en-US"/>
        </w:rPr>
        <w:t>ada</w:t>
      </w:r>
      <w:r w:rsidR="00F17B77" w:rsidRPr="00B03199">
        <w:rPr>
          <w:rFonts w:ascii="Times New Roman" w:hAnsi="Times New Roman"/>
          <w:sz w:val="18"/>
          <w:szCs w:val="18"/>
        </w:rPr>
        <w:t xml:space="preserve"> sebanyak 25 </w:t>
      </w:r>
      <w:r w:rsidR="00F17B77" w:rsidRPr="00B03199">
        <w:rPr>
          <w:rFonts w:ascii="Times New Roman" w:hAnsi="Times New Roman"/>
          <w:sz w:val="18"/>
          <w:szCs w:val="18"/>
          <w:lang w:val="en-US"/>
        </w:rPr>
        <w:t xml:space="preserve">orang dari Desa </w:t>
      </w:r>
      <w:proofErr w:type="spellStart"/>
      <w:r w:rsidR="00F17B77" w:rsidRPr="00B03199">
        <w:rPr>
          <w:rFonts w:ascii="Times New Roman" w:hAnsi="Times New Roman"/>
          <w:sz w:val="18"/>
          <w:szCs w:val="18"/>
          <w:lang w:val="en-US"/>
        </w:rPr>
        <w:t>Bunut</w:t>
      </w:r>
      <w:proofErr w:type="spellEnd"/>
      <w:r w:rsidR="00543D52">
        <w:rPr>
          <w:rFonts w:ascii="Times New Roman" w:hAnsi="Times New Roman"/>
          <w:sz w:val="18"/>
          <w:szCs w:val="18"/>
          <w:lang w:val="en-US"/>
        </w:rPr>
        <w:t xml:space="preserve"> </w:t>
      </w:r>
      <w:r w:rsidR="00F17B77" w:rsidRPr="00B03199">
        <w:rPr>
          <w:rFonts w:ascii="Times New Roman" w:hAnsi="Times New Roman"/>
          <w:sz w:val="18"/>
          <w:szCs w:val="18"/>
        </w:rPr>
        <w:t xml:space="preserve">menuntut perusahaan mengembalikan tanah eks PIR Pang </w:t>
      </w:r>
      <w:r w:rsidR="00F17B77" w:rsidRPr="00B03199">
        <w:rPr>
          <w:rFonts w:ascii="Times New Roman" w:hAnsi="Times New Roman"/>
          <w:sz w:val="18"/>
          <w:szCs w:val="18"/>
          <w:lang w:val="en-US"/>
        </w:rPr>
        <w:t xml:space="preserve">seluas </w:t>
      </w:r>
      <w:r w:rsidR="004651BA" w:rsidRPr="00B03199">
        <w:rPr>
          <w:rFonts w:ascii="Times New Roman" w:hAnsi="Times New Roman"/>
          <w:sz w:val="18"/>
          <w:szCs w:val="18"/>
        </w:rPr>
        <w:t xml:space="preserve"> 37 Ha </w:t>
      </w:r>
      <w:r w:rsidR="00F17B77" w:rsidRPr="00B03199">
        <w:rPr>
          <w:rFonts w:ascii="Times New Roman" w:hAnsi="Times New Roman"/>
          <w:sz w:val="18"/>
          <w:szCs w:val="18"/>
        </w:rPr>
        <w:t>yang telah digarap oleh perusahaan</w:t>
      </w:r>
      <w:r w:rsidR="00F17B77" w:rsidRPr="00B03199">
        <w:rPr>
          <w:rFonts w:ascii="Times New Roman" w:hAnsi="Times New Roman"/>
          <w:sz w:val="18"/>
          <w:szCs w:val="18"/>
          <w:lang w:val="en-US"/>
        </w:rPr>
        <w:t xml:space="preserve"> semenjak</w:t>
      </w:r>
      <w:r w:rsidR="009A6692" w:rsidRPr="00B03199">
        <w:rPr>
          <w:rFonts w:ascii="Times New Roman" w:hAnsi="Times New Roman"/>
          <w:sz w:val="18"/>
          <w:szCs w:val="18"/>
        </w:rPr>
        <w:t xml:space="preserve"> tahun 1992.</w:t>
      </w:r>
      <w:r w:rsidR="009A6692" w:rsidRPr="00B03199">
        <w:rPr>
          <w:rFonts w:ascii="Times New Roman" w:hAnsi="Times New Roman"/>
          <w:sz w:val="18"/>
          <w:szCs w:val="18"/>
          <w:lang w:val="en-US"/>
        </w:rPr>
        <w:t>Mereka melakukan unjuk rasa</w:t>
      </w:r>
      <w:r w:rsidR="00B60181" w:rsidRPr="00B03199">
        <w:rPr>
          <w:rFonts w:ascii="Times New Roman" w:hAnsi="Times New Roman"/>
          <w:sz w:val="18"/>
          <w:szCs w:val="18"/>
        </w:rPr>
        <w:t xml:space="preserve"> dengan melakukan orasi dan membakar ban selama 30 menit</w:t>
      </w:r>
      <w:r w:rsidR="00533416">
        <w:rPr>
          <w:rFonts w:ascii="Times New Roman" w:hAnsi="Times New Roman"/>
          <w:sz w:val="18"/>
          <w:szCs w:val="18"/>
        </w:rPr>
        <w:t xml:space="preserve"> </w:t>
      </w:r>
      <w:r w:rsidR="009A6692" w:rsidRPr="00B03199">
        <w:rPr>
          <w:rFonts w:ascii="Times New Roman" w:hAnsi="Times New Roman"/>
          <w:sz w:val="18"/>
          <w:szCs w:val="18"/>
        </w:rPr>
        <w:t xml:space="preserve">di depan kantor PT Asam Jawa </w:t>
      </w:r>
      <w:r w:rsidR="00F17B77" w:rsidRPr="00B03199">
        <w:rPr>
          <w:rFonts w:ascii="Times New Roman" w:hAnsi="Times New Roman"/>
          <w:sz w:val="18"/>
          <w:szCs w:val="18"/>
          <w:lang w:val="en-US"/>
        </w:rPr>
        <w:t xml:space="preserve">untuk mengekspresikan hal yang mereka persoalkan dan tuntutan mereka. </w:t>
      </w:r>
    </w:p>
    <w:p w:rsidR="001522F4" w:rsidRDefault="001522F4" w:rsidP="00B776FF">
      <w:pPr>
        <w:pStyle w:val="NormalWeb"/>
        <w:spacing w:before="0" w:beforeAutospacing="0" w:after="120" w:afterAutospacing="0"/>
        <w:ind w:firstLine="720"/>
        <w:jc w:val="both"/>
        <w:rPr>
          <w:rFonts w:ascii="Times New Roman" w:hAnsi="Times New Roman"/>
          <w:sz w:val="18"/>
          <w:szCs w:val="18"/>
          <w:lang w:val="en-US"/>
        </w:rPr>
      </w:pPr>
    </w:p>
    <w:p w:rsidR="001522F4" w:rsidRPr="00B03199" w:rsidRDefault="001522F4" w:rsidP="00B776FF">
      <w:pPr>
        <w:pStyle w:val="NormalWeb"/>
        <w:spacing w:before="0" w:beforeAutospacing="0" w:after="120" w:afterAutospacing="0"/>
        <w:ind w:firstLine="720"/>
        <w:jc w:val="both"/>
        <w:rPr>
          <w:rFonts w:ascii="Times New Roman" w:hAnsi="Times New Roman"/>
          <w:color w:val="00B0F0"/>
          <w:sz w:val="18"/>
          <w:szCs w:val="18"/>
          <w:lang w:val="en-US"/>
        </w:rPr>
      </w:pPr>
    </w:p>
    <w:p w:rsidR="00B60181" w:rsidRPr="00B03199" w:rsidRDefault="00B60181" w:rsidP="008526B1">
      <w:pPr>
        <w:pStyle w:val="NormalWeb"/>
        <w:spacing w:before="0" w:beforeAutospacing="0" w:after="0" w:afterAutospacing="0"/>
        <w:jc w:val="both"/>
        <w:rPr>
          <w:rFonts w:ascii="Times New Roman" w:hAnsi="Times New Roman"/>
          <w:sz w:val="18"/>
          <w:szCs w:val="18"/>
        </w:rPr>
      </w:pPr>
    </w:p>
    <w:p w:rsidR="00F17B77" w:rsidRDefault="00F17B77" w:rsidP="008526B1">
      <w:pPr>
        <w:pStyle w:val="NormalWeb"/>
        <w:spacing w:before="0" w:beforeAutospacing="0" w:after="0" w:afterAutospacing="0"/>
        <w:ind w:firstLine="720"/>
        <w:jc w:val="both"/>
        <w:rPr>
          <w:rFonts w:ascii="Times New Roman" w:hAnsi="Times New Roman"/>
          <w:sz w:val="18"/>
          <w:szCs w:val="18"/>
        </w:rPr>
      </w:pPr>
    </w:p>
    <w:p w:rsidR="001522F4" w:rsidRDefault="001522F4" w:rsidP="008526B1">
      <w:pPr>
        <w:pStyle w:val="NormalWeb"/>
        <w:spacing w:before="0" w:beforeAutospacing="0" w:after="0" w:afterAutospacing="0"/>
        <w:ind w:firstLine="720"/>
        <w:jc w:val="both"/>
        <w:rPr>
          <w:rFonts w:ascii="Times New Roman" w:hAnsi="Times New Roman"/>
          <w:sz w:val="18"/>
          <w:szCs w:val="18"/>
        </w:rPr>
      </w:pPr>
    </w:p>
    <w:p w:rsidR="001522F4" w:rsidRDefault="00CE2C77" w:rsidP="008526B1">
      <w:pPr>
        <w:pStyle w:val="NormalWeb"/>
        <w:spacing w:before="0" w:beforeAutospacing="0" w:after="0" w:afterAutospacing="0"/>
        <w:ind w:firstLine="720"/>
        <w:jc w:val="both"/>
        <w:rPr>
          <w:rFonts w:ascii="Times New Roman" w:hAnsi="Times New Roman"/>
          <w:sz w:val="18"/>
          <w:szCs w:val="18"/>
        </w:rPr>
      </w:pPr>
      <w:r>
        <w:rPr>
          <w:rFonts w:ascii="Times New Roman" w:hAnsi="Times New Roman"/>
          <w:noProof/>
          <w:sz w:val="18"/>
          <w:szCs w:val="18"/>
          <w:lang w:val="en-US" w:eastAsia="en-US"/>
        </w:rPr>
        <w:lastRenderedPageBreak/>
        <w:drawing>
          <wp:anchor distT="0" distB="0" distL="114300" distR="114300" simplePos="0" relativeHeight="251657216" behindDoc="0" locked="0" layoutInCell="1" allowOverlap="1" wp14:anchorId="794762A3" wp14:editId="42A00073">
            <wp:simplePos x="0" y="0"/>
            <wp:positionH relativeFrom="margin">
              <wp:posOffset>2685198</wp:posOffset>
            </wp:positionH>
            <wp:positionV relativeFrom="paragraph">
              <wp:posOffset>6824</wp:posOffset>
            </wp:positionV>
            <wp:extent cx="2627194" cy="1650365"/>
            <wp:effectExtent l="0" t="0" r="1905" b="6985"/>
            <wp:wrapNone/>
            <wp:docPr id="1" name="Picture 4" descr="C:\Users\Aspire\Pictures\ALBUM FOTO\IMG-20171231-WA0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pire\Pictures\ALBUM FOTO\IMG-20171231-WA0045.jpg"/>
                    <pic:cNvPicPr>
                      <a:picLocks noChangeAspect="1" noChangeArrowheads="1"/>
                    </pic:cNvPicPr>
                  </pic:nvPicPr>
                  <pic:blipFill>
                    <a:blip r:embed="rId8" cstate="print"/>
                    <a:srcRect/>
                    <a:stretch>
                      <a:fillRect/>
                    </a:stretch>
                  </pic:blipFill>
                  <pic:spPr bwMode="auto">
                    <a:xfrm>
                      <a:off x="0" y="0"/>
                      <a:ext cx="2645432" cy="166182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522F4" w:rsidRDefault="001522F4" w:rsidP="008526B1">
      <w:pPr>
        <w:pStyle w:val="NormalWeb"/>
        <w:spacing w:before="0" w:beforeAutospacing="0" w:after="0" w:afterAutospacing="0"/>
        <w:ind w:firstLine="720"/>
        <w:jc w:val="both"/>
        <w:rPr>
          <w:rFonts w:ascii="Times New Roman" w:hAnsi="Times New Roman"/>
          <w:sz w:val="18"/>
          <w:szCs w:val="18"/>
        </w:rPr>
      </w:pPr>
    </w:p>
    <w:p w:rsidR="001522F4" w:rsidRDefault="001522F4" w:rsidP="008526B1">
      <w:pPr>
        <w:pStyle w:val="NormalWeb"/>
        <w:spacing w:before="0" w:beforeAutospacing="0" w:after="0" w:afterAutospacing="0"/>
        <w:ind w:firstLine="720"/>
        <w:jc w:val="both"/>
        <w:rPr>
          <w:rFonts w:ascii="Times New Roman" w:hAnsi="Times New Roman"/>
          <w:sz w:val="18"/>
          <w:szCs w:val="18"/>
        </w:rPr>
      </w:pPr>
    </w:p>
    <w:p w:rsidR="001522F4" w:rsidRDefault="001522F4" w:rsidP="008526B1">
      <w:pPr>
        <w:pStyle w:val="NormalWeb"/>
        <w:spacing w:before="0" w:beforeAutospacing="0" w:after="0" w:afterAutospacing="0"/>
        <w:ind w:firstLine="720"/>
        <w:jc w:val="both"/>
        <w:rPr>
          <w:rFonts w:ascii="Times New Roman" w:hAnsi="Times New Roman"/>
          <w:sz w:val="18"/>
          <w:szCs w:val="18"/>
        </w:rPr>
      </w:pPr>
    </w:p>
    <w:p w:rsidR="001522F4" w:rsidRDefault="001522F4" w:rsidP="008526B1">
      <w:pPr>
        <w:pStyle w:val="NormalWeb"/>
        <w:spacing w:before="0" w:beforeAutospacing="0" w:after="0" w:afterAutospacing="0"/>
        <w:ind w:firstLine="720"/>
        <w:jc w:val="both"/>
        <w:rPr>
          <w:rFonts w:ascii="Times New Roman" w:hAnsi="Times New Roman"/>
          <w:sz w:val="18"/>
          <w:szCs w:val="18"/>
        </w:rPr>
      </w:pPr>
    </w:p>
    <w:p w:rsidR="001522F4" w:rsidRDefault="001522F4" w:rsidP="008526B1">
      <w:pPr>
        <w:pStyle w:val="NormalWeb"/>
        <w:spacing w:before="0" w:beforeAutospacing="0" w:after="0" w:afterAutospacing="0"/>
        <w:ind w:firstLine="720"/>
        <w:jc w:val="both"/>
        <w:rPr>
          <w:rFonts w:ascii="Times New Roman" w:hAnsi="Times New Roman"/>
          <w:sz w:val="18"/>
          <w:szCs w:val="18"/>
        </w:rPr>
      </w:pPr>
    </w:p>
    <w:p w:rsidR="001522F4" w:rsidRPr="00B03199" w:rsidRDefault="001522F4" w:rsidP="008526B1">
      <w:pPr>
        <w:pStyle w:val="NormalWeb"/>
        <w:spacing w:before="0" w:beforeAutospacing="0" w:after="0" w:afterAutospacing="0"/>
        <w:ind w:firstLine="720"/>
        <w:jc w:val="both"/>
        <w:rPr>
          <w:rFonts w:ascii="Times New Roman" w:hAnsi="Times New Roman"/>
          <w:sz w:val="18"/>
          <w:szCs w:val="18"/>
        </w:rPr>
      </w:pPr>
    </w:p>
    <w:p w:rsidR="00F17B77" w:rsidRPr="00B03199" w:rsidRDefault="00F17B77" w:rsidP="008526B1">
      <w:pPr>
        <w:pStyle w:val="NormalWeb"/>
        <w:spacing w:before="0" w:beforeAutospacing="0" w:after="0" w:afterAutospacing="0"/>
        <w:ind w:firstLine="720"/>
        <w:jc w:val="both"/>
        <w:rPr>
          <w:rFonts w:ascii="Times New Roman" w:hAnsi="Times New Roman"/>
          <w:sz w:val="18"/>
          <w:szCs w:val="18"/>
        </w:rPr>
      </w:pPr>
    </w:p>
    <w:p w:rsidR="001522F4" w:rsidRDefault="001522F4" w:rsidP="001522F4">
      <w:pPr>
        <w:pStyle w:val="NormalWeb"/>
        <w:spacing w:before="0" w:beforeAutospacing="0" w:after="0" w:afterAutospacing="0"/>
        <w:jc w:val="both"/>
        <w:rPr>
          <w:rFonts w:ascii="Times New Roman" w:hAnsi="Times New Roman"/>
          <w:sz w:val="18"/>
          <w:szCs w:val="18"/>
        </w:rPr>
      </w:pPr>
    </w:p>
    <w:p w:rsidR="001522F4" w:rsidRDefault="001522F4" w:rsidP="001522F4">
      <w:pPr>
        <w:pStyle w:val="NormalWeb"/>
        <w:spacing w:before="0" w:beforeAutospacing="0" w:after="0" w:afterAutospacing="0"/>
        <w:jc w:val="both"/>
        <w:rPr>
          <w:rFonts w:ascii="Times New Roman" w:hAnsi="Times New Roman"/>
          <w:sz w:val="18"/>
          <w:szCs w:val="18"/>
        </w:rPr>
      </w:pPr>
    </w:p>
    <w:p w:rsidR="001522F4" w:rsidRDefault="001522F4" w:rsidP="001522F4">
      <w:pPr>
        <w:pStyle w:val="NormalWeb"/>
        <w:spacing w:before="0" w:beforeAutospacing="0" w:after="0" w:afterAutospacing="0"/>
        <w:jc w:val="both"/>
        <w:rPr>
          <w:rFonts w:ascii="Times New Roman" w:hAnsi="Times New Roman"/>
          <w:sz w:val="18"/>
          <w:szCs w:val="18"/>
        </w:rPr>
      </w:pPr>
    </w:p>
    <w:p w:rsidR="001522F4" w:rsidRDefault="001522F4" w:rsidP="001522F4">
      <w:pPr>
        <w:pStyle w:val="NormalWeb"/>
        <w:spacing w:before="0" w:beforeAutospacing="0" w:after="0" w:afterAutospacing="0"/>
        <w:jc w:val="both"/>
        <w:rPr>
          <w:rFonts w:ascii="Times New Roman" w:hAnsi="Times New Roman"/>
          <w:sz w:val="18"/>
          <w:szCs w:val="18"/>
        </w:rPr>
      </w:pPr>
    </w:p>
    <w:p w:rsidR="001522F4" w:rsidRDefault="001522F4" w:rsidP="001522F4">
      <w:pPr>
        <w:pStyle w:val="NormalWeb"/>
        <w:spacing w:before="0" w:beforeAutospacing="0" w:after="0" w:afterAutospacing="0"/>
        <w:jc w:val="both"/>
        <w:rPr>
          <w:rFonts w:ascii="Times New Roman" w:hAnsi="Times New Roman"/>
          <w:sz w:val="18"/>
          <w:szCs w:val="18"/>
        </w:rPr>
      </w:pPr>
    </w:p>
    <w:p w:rsidR="00B60181" w:rsidRPr="00B03199" w:rsidRDefault="00F17B77" w:rsidP="00533416">
      <w:pPr>
        <w:pStyle w:val="NormalWeb"/>
        <w:spacing w:before="0" w:beforeAutospacing="0" w:after="0" w:afterAutospacing="0"/>
        <w:jc w:val="center"/>
        <w:rPr>
          <w:rFonts w:ascii="Times New Roman" w:hAnsi="Times New Roman"/>
          <w:sz w:val="18"/>
          <w:szCs w:val="18"/>
        </w:rPr>
      </w:pPr>
      <w:r w:rsidRPr="00B03199">
        <w:rPr>
          <w:rFonts w:ascii="Times New Roman" w:hAnsi="Times New Roman"/>
          <w:sz w:val="18"/>
          <w:szCs w:val="18"/>
        </w:rPr>
        <w:t>Gambar 1.1Warga Desa Bunut melakukan unjuk rasa kepada PT Asam Jawa</w:t>
      </w:r>
    </w:p>
    <w:p w:rsidR="001A5EB3" w:rsidRPr="00B03199" w:rsidRDefault="001A5EB3" w:rsidP="008526B1">
      <w:pPr>
        <w:pStyle w:val="NormalWeb"/>
        <w:spacing w:before="0" w:beforeAutospacing="0" w:after="0" w:afterAutospacing="0"/>
        <w:jc w:val="center"/>
        <w:rPr>
          <w:rFonts w:ascii="Times New Roman" w:hAnsi="Times New Roman"/>
          <w:sz w:val="18"/>
          <w:szCs w:val="18"/>
        </w:rPr>
      </w:pPr>
    </w:p>
    <w:p w:rsidR="008E0A9C" w:rsidRPr="00B03199" w:rsidRDefault="008E0A9C" w:rsidP="008526B1">
      <w:pPr>
        <w:pStyle w:val="NormalWeb"/>
        <w:spacing w:before="0" w:beforeAutospacing="0" w:after="0" w:afterAutospacing="0"/>
        <w:jc w:val="both"/>
        <w:rPr>
          <w:rFonts w:ascii="Times New Roman" w:hAnsi="Times New Roman"/>
          <w:sz w:val="18"/>
          <w:szCs w:val="18"/>
          <w:lang w:val="en-US"/>
        </w:rPr>
      </w:pPr>
      <w:r w:rsidRPr="00B03199">
        <w:rPr>
          <w:rFonts w:ascii="Times New Roman" w:hAnsi="Times New Roman"/>
          <w:sz w:val="18"/>
          <w:szCs w:val="18"/>
          <w:lang w:val="en-US"/>
        </w:rPr>
        <w:t>PT. Asam Jawa Melaksanakan Program CSR</w:t>
      </w:r>
    </w:p>
    <w:p w:rsidR="009063C9" w:rsidRPr="00B03199" w:rsidRDefault="00F17B77" w:rsidP="008526B1">
      <w:pPr>
        <w:pStyle w:val="ListParagraph"/>
        <w:spacing w:after="0" w:line="240" w:lineRule="auto"/>
        <w:ind w:left="0" w:firstLine="720"/>
        <w:jc w:val="both"/>
        <w:rPr>
          <w:rFonts w:ascii="Times New Roman" w:hAnsi="Times New Roman" w:cs="Times New Roman"/>
          <w:sz w:val="18"/>
          <w:szCs w:val="18"/>
          <w:lang w:val="en-US"/>
        </w:rPr>
      </w:pPr>
      <w:r w:rsidRPr="00B03199">
        <w:rPr>
          <w:rFonts w:ascii="Times New Roman" w:hAnsi="Times New Roman" w:cs="Times New Roman"/>
          <w:sz w:val="18"/>
          <w:szCs w:val="18"/>
        </w:rPr>
        <w:t xml:space="preserve">PT Asam Jawa </w:t>
      </w:r>
      <w:r w:rsidR="009063C9" w:rsidRPr="00B03199">
        <w:rPr>
          <w:rFonts w:ascii="Times New Roman" w:hAnsi="Times New Roman" w:cs="Times New Roman"/>
          <w:sz w:val="18"/>
          <w:szCs w:val="18"/>
          <w:lang w:val="en-US"/>
        </w:rPr>
        <w:t>memaknai</w:t>
      </w:r>
      <w:r w:rsidRPr="00B03199">
        <w:rPr>
          <w:rFonts w:ascii="Times New Roman" w:hAnsi="Times New Roman" w:cs="Times New Roman"/>
          <w:sz w:val="18"/>
          <w:szCs w:val="18"/>
        </w:rPr>
        <w:t xml:space="preserve"> CSR</w:t>
      </w:r>
      <w:r w:rsidR="003507B5" w:rsidRPr="00B03199">
        <w:rPr>
          <w:rFonts w:ascii="Times New Roman" w:hAnsi="Times New Roman" w:cs="Times New Roman"/>
          <w:sz w:val="18"/>
          <w:szCs w:val="18"/>
        </w:rPr>
        <w:t xml:space="preserve"> dua macam. </w:t>
      </w:r>
      <w:r w:rsidR="009063C9" w:rsidRPr="00B03199">
        <w:rPr>
          <w:rFonts w:ascii="Times New Roman" w:hAnsi="Times New Roman" w:cs="Times New Roman"/>
          <w:sz w:val="18"/>
          <w:szCs w:val="18"/>
          <w:lang w:val="en-US"/>
        </w:rPr>
        <w:t>Pertama, CSR diartikan sebagai balasan PT. Asam atas izin yang diberikan pemerintah untuk me</w:t>
      </w:r>
      <w:r w:rsidR="008065A1" w:rsidRPr="00B03199">
        <w:rPr>
          <w:rFonts w:ascii="Times New Roman" w:hAnsi="Times New Roman" w:cs="Times New Roman"/>
          <w:sz w:val="18"/>
          <w:szCs w:val="18"/>
          <w:lang w:val="en-US"/>
        </w:rPr>
        <w:t>mbuka perkebunan kelapa sawit</w:t>
      </w:r>
      <w:r w:rsidR="008065A1" w:rsidRPr="00B03199">
        <w:rPr>
          <w:rFonts w:ascii="Times New Roman" w:hAnsi="Times New Roman" w:cs="Times New Roman"/>
          <w:sz w:val="18"/>
          <w:szCs w:val="18"/>
        </w:rPr>
        <w:t xml:space="preserve">. Pihak perusahaan bidang personalia </w:t>
      </w:r>
      <w:r w:rsidR="009063C9" w:rsidRPr="00B03199">
        <w:rPr>
          <w:rFonts w:ascii="Times New Roman" w:hAnsi="Times New Roman" w:cs="Times New Roman"/>
          <w:sz w:val="18"/>
          <w:szCs w:val="18"/>
          <w:lang w:val="en-US"/>
        </w:rPr>
        <w:t>menyatakan:</w:t>
      </w:r>
    </w:p>
    <w:p w:rsidR="009063C9" w:rsidRPr="00B03199" w:rsidRDefault="009063C9" w:rsidP="008526B1">
      <w:pPr>
        <w:pStyle w:val="ListParagraph"/>
        <w:spacing w:after="0" w:line="240" w:lineRule="auto"/>
        <w:jc w:val="both"/>
        <w:rPr>
          <w:rFonts w:ascii="Times New Roman" w:hAnsi="Times New Roman" w:cs="Times New Roman"/>
          <w:sz w:val="18"/>
          <w:szCs w:val="18"/>
        </w:rPr>
      </w:pPr>
      <w:r w:rsidRPr="00B03199">
        <w:rPr>
          <w:rFonts w:ascii="Times New Roman" w:hAnsi="Times New Roman" w:cs="Times New Roman"/>
          <w:sz w:val="18"/>
          <w:szCs w:val="18"/>
        </w:rPr>
        <w:t xml:space="preserve">Bahwasanya kita ini memang berkembangnya karena dukungan dari masyarakat dan juga dari Pemerintah. Kita juga ada disini karena ada izin hak guna usaha dari mentri. </w:t>
      </w:r>
      <w:r w:rsidRPr="00B03199">
        <w:rPr>
          <w:rFonts w:ascii="Times New Roman" w:hAnsi="Times New Roman" w:cs="Times New Roman"/>
          <w:i/>
          <w:sz w:val="18"/>
          <w:szCs w:val="18"/>
        </w:rPr>
        <w:t>Kan gitu</w:t>
      </w:r>
      <w:r w:rsidRPr="00B03199">
        <w:rPr>
          <w:rFonts w:ascii="Times New Roman" w:hAnsi="Times New Roman" w:cs="Times New Roman"/>
          <w:sz w:val="18"/>
          <w:szCs w:val="18"/>
        </w:rPr>
        <w:t xml:space="preserve">. Nah jadi pemerintah juga mengharapkan </w:t>
      </w:r>
      <w:r w:rsidRPr="00B03199">
        <w:rPr>
          <w:rFonts w:ascii="Times New Roman" w:hAnsi="Times New Roman" w:cs="Times New Roman"/>
          <w:i/>
          <w:sz w:val="18"/>
          <w:szCs w:val="18"/>
        </w:rPr>
        <w:t>feed back</w:t>
      </w:r>
      <w:r w:rsidRPr="00B03199">
        <w:rPr>
          <w:rFonts w:ascii="Times New Roman" w:hAnsi="Times New Roman" w:cs="Times New Roman"/>
          <w:sz w:val="18"/>
          <w:szCs w:val="18"/>
        </w:rPr>
        <w:t xml:space="preserve"> dari perusahaan. Ya </w:t>
      </w:r>
      <w:r w:rsidRPr="00B03199">
        <w:rPr>
          <w:rFonts w:ascii="Times New Roman" w:hAnsi="Times New Roman" w:cs="Times New Roman"/>
          <w:i/>
          <w:sz w:val="18"/>
          <w:szCs w:val="18"/>
        </w:rPr>
        <w:t>feed backnya</w:t>
      </w:r>
      <w:r w:rsidRPr="00B03199">
        <w:rPr>
          <w:rFonts w:ascii="Times New Roman" w:hAnsi="Times New Roman" w:cs="Times New Roman"/>
          <w:sz w:val="18"/>
          <w:szCs w:val="18"/>
        </w:rPr>
        <w:t xml:space="preserve"> begini, jangan hanya pemerintah </w:t>
      </w:r>
      <w:r w:rsidRPr="00B03199">
        <w:rPr>
          <w:rFonts w:ascii="Times New Roman" w:hAnsi="Times New Roman" w:cs="Times New Roman"/>
          <w:i/>
          <w:sz w:val="18"/>
          <w:szCs w:val="18"/>
        </w:rPr>
        <w:t>lah</w:t>
      </w:r>
      <w:r w:rsidRPr="00B03199">
        <w:rPr>
          <w:rFonts w:ascii="Times New Roman" w:hAnsi="Times New Roman" w:cs="Times New Roman"/>
          <w:sz w:val="18"/>
          <w:szCs w:val="18"/>
        </w:rPr>
        <w:t xml:space="preserve"> yang menanggulangi masalah sosial masyarakat ini, kalau bisa </w:t>
      </w:r>
      <w:r w:rsidRPr="00B03199">
        <w:rPr>
          <w:rFonts w:ascii="Times New Roman" w:hAnsi="Times New Roman" w:cs="Times New Roman"/>
          <w:i/>
          <w:sz w:val="18"/>
          <w:szCs w:val="18"/>
        </w:rPr>
        <w:t>ya</w:t>
      </w:r>
      <w:r w:rsidRPr="00B03199">
        <w:rPr>
          <w:rFonts w:ascii="Times New Roman" w:hAnsi="Times New Roman" w:cs="Times New Roman"/>
          <w:sz w:val="18"/>
          <w:szCs w:val="18"/>
        </w:rPr>
        <w:t xml:space="preserve"> perusahaan juga karena sudah diberikan izin mendirikan usaha agar ikut membantu masyarakat.</w:t>
      </w:r>
    </w:p>
    <w:p w:rsidR="009063C9" w:rsidRDefault="009063C9" w:rsidP="008526B1">
      <w:pPr>
        <w:spacing w:after="0" w:line="240" w:lineRule="auto"/>
        <w:jc w:val="both"/>
        <w:rPr>
          <w:rFonts w:ascii="Times New Roman" w:hAnsi="Times New Roman" w:cs="Times New Roman"/>
          <w:sz w:val="24"/>
          <w:szCs w:val="24"/>
          <w:lang w:val="en-US"/>
        </w:rPr>
      </w:pPr>
    </w:p>
    <w:p w:rsidR="008065A1" w:rsidRPr="00B03199" w:rsidRDefault="009063C9" w:rsidP="008526B1">
      <w:pPr>
        <w:spacing w:after="0" w:line="240" w:lineRule="auto"/>
        <w:jc w:val="both"/>
        <w:rPr>
          <w:rFonts w:ascii="Times New Roman" w:hAnsi="Times New Roman" w:cs="Times New Roman"/>
          <w:sz w:val="18"/>
          <w:szCs w:val="18"/>
        </w:rPr>
      </w:pPr>
      <w:r w:rsidRPr="00B03199">
        <w:rPr>
          <w:rFonts w:ascii="Times New Roman" w:hAnsi="Times New Roman" w:cs="Times New Roman"/>
          <w:sz w:val="18"/>
          <w:szCs w:val="18"/>
          <w:lang w:val="en-US"/>
        </w:rPr>
        <w:t xml:space="preserve">Kedua, </w:t>
      </w:r>
      <w:r w:rsidR="009F33CB" w:rsidRPr="00B03199">
        <w:rPr>
          <w:rFonts w:ascii="Times New Roman" w:hAnsi="Times New Roman" w:cs="Times New Roman"/>
          <w:sz w:val="18"/>
          <w:szCs w:val="18"/>
          <w:lang w:val="en-US"/>
        </w:rPr>
        <w:t>Seperti yang disampaikan oleh</w:t>
      </w:r>
      <w:r w:rsidR="00D96EBA" w:rsidRPr="00B03199">
        <w:rPr>
          <w:rFonts w:ascii="Times New Roman" w:hAnsi="Times New Roman" w:cs="Times New Roman"/>
          <w:sz w:val="18"/>
          <w:szCs w:val="18"/>
          <w:lang w:val="en-US"/>
        </w:rPr>
        <w:t xml:space="preserve"> pelaksana program CSR PT Asam Jawa</w:t>
      </w:r>
      <w:r w:rsidR="0077456C" w:rsidRPr="00B03199">
        <w:rPr>
          <w:rFonts w:ascii="Times New Roman" w:hAnsi="Times New Roman" w:cs="Times New Roman"/>
          <w:sz w:val="18"/>
          <w:szCs w:val="18"/>
          <w:lang w:val="en-US"/>
        </w:rPr>
        <w:t>,</w:t>
      </w:r>
      <w:r w:rsidR="00543D52">
        <w:rPr>
          <w:rFonts w:ascii="Times New Roman" w:hAnsi="Times New Roman" w:cs="Times New Roman"/>
          <w:sz w:val="18"/>
          <w:szCs w:val="18"/>
          <w:lang w:val="en-US"/>
        </w:rPr>
        <w:t xml:space="preserve"> </w:t>
      </w:r>
      <w:r w:rsidRPr="00B03199">
        <w:rPr>
          <w:rFonts w:ascii="Times New Roman" w:hAnsi="Times New Roman" w:cs="Times New Roman"/>
          <w:sz w:val="18"/>
          <w:szCs w:val="18"/>
          <w:lang w:val="en-US"/>
        </w:rPr>
        <w:t xml:space="preserve">bagi perusahaan CSR adalah </w:t>
      </w:r>
      <w:r w:rsidR="00DD0142" w:rsidRPr="00B03199">
        <w:rPr>
          <w:rFonts w:ascii="Times New Roman" w:hAnsi="Times New Roman" w:cs="Times New Roman"/>
          <w:sz w:val="18"/>
          <w:szCs w:val="18"/>
          <w:lang w:val="en-US"/>
        </w:rPr>
        <w:t xml:space="preserve">untuk meraih dukungan dari warga sekitar. </w:t>
      </w:r>
    </w:p>
    <w:p w:rsidR="008065A1" w:rsidRPr="00B03199" w:rsidRDefault="00DD0142" w:rsidP="008526B1">
      <w:pPr>
        <w:spacing w:after="0" w:line="240" w:lineRule="auto"/>
        <w:ind w:left="720"/>
        <w:jc w:val="both"/>
        <w:rPr>
          <w:rFonts w:ascii="Times New Roman" w:hAnsi="Times New Roman" w:cs="Times New Roman"/>
          <w:sz w:val="18"/>
          <w:szCs w:val="18"/>
        </w:rPr>
      </w:pPr>
      <w:r w:rsidRPr="00B03199">
        <w:rPr>
          <w:rFonts w:ascii="Times New Roman" w:hAnsi="Times New Roman" w:cs="Times New Roman"/>
          <w:sz w:val="18"/>
          <w:szCs w:val="18"/>
        </w:rPr>
        <w:t xml:space="preserve">Jadi intinya perusahaan memberikan dana CSR karena ada sedikit banyaknya perhatian kepada masyarakat. Karena mungkin kalau masyarakat tidak diberi perhatian, kita akan sering kena demo-demo segala macam. </w:t>
      </w:r>
      <w:r w:rsidRPr="00B03199">
        <w:rPr>
          <w:rFonts w:ascii="Times New Roman" w:hAnsi="Times New Roman" w:cs="Times New Roman"/>
          <w:i/>
          <w:sz w:val="18"/>
          <w:szCs w:val="18"/>
        </w:rPr>
        <w:t>Nah</w:t>
      </w:r>
      <w:r w:rsidRPr="00B03199">
        <w:rPr>
          <w:rFonts w:ascii="Times New Roman" w:hAnsi="Times New Roman" w:cs="Times New Roman"/>
          <w:sz w:val="18"/>
          <w:szCs w:val="18"/>
        </w:rPr>
        <w:t xml:space="preserve"> itu sebagai bentuk pengertian dan sumbangsih kita kepada masyarakat </w:t>
      </w:r>
      <w:r w:rsidRPr="00B03199">
        <w:rPr>
          <w:rFonts w:ascii="Times New Roman" w:hAnsi="Times New Roman" w:cs="Times New Roman"/>
          <w:i/>
          <w:sz w:val="18"/>
          <w:szCs w:val="18"/>
        </w:rPr>
        <w:t>lah</w:t>
      </w:r>
      <w:r w:rsidRPr="00B03199">
        <w:rPr>
          <w:rFonts w:ascii="Times New Roman" w:hAnsi="Times New Roman" w:cs="Times New Roman"/>
          <w:sz w:val="18"/>
          <w:szCs w:val="18"/>
        </w:rPr>
        <w:t xml:space="preserve">...” (wawancara </w:t>
      </w:r>
      <w:proofErr w:type="spellStart"/>
      <w:r w:rsidR="008065A1" w:rsidRPr="00B03199">
        <w:rPr>
          <w:rFonts w:ascii="Times New Roman" w:hAnsi="Times New Roman" w:cs="Times New Roman"/>
          <w:sz w:val="18"/>
          <w:szCs w:val="18"/>
          <w:lang w:val="en-US"/>
        </w:rPr>
        <w:t>denga</w:t>
      </w:r>
      <w:proofErr w:type="spellEnd"/>
      <w:r w:rsidR="008065A1" w:rsidRPr="00B03199">
        <w:rPr>
          <w:rFonts w:ascii="Times New Roman" w:hAnsi="Times New Roman" w:cs="Times New Roman"/>
          <w:sz w:val="18"/>
          <w:szCs w:val="18"/>
        </w:rPr>
        <w:t xml:space="preserve">n </w:t>
      </w:r>
      <w:r w:rsidR="00897FC5" w:rsidRPr="00B03199">
        <w:rPr>
          <w:rFonts w:ascii="Times New Roman" w:hAnsi="Times New Roman" w:cs="Times New Roman"/>
          <w:sz w:val="18"/>
          <w:szCs w:val="18"/>
          <w:lang w:val="en-US"/>
        </w:rPr>
        <w:t>Pelaksana CSR PT Asam Jawa (</w:t>
      </w:r>
      <w:r w:rsidR="00897FC5" w:rsidRPr="00B03199">
        <w:rPr>
          <w:rFonts w:ascii="Times New Roman" w:hAnsi="Times New Roman" w:cs="Times New Roman"/>
          <w:sz w:val="18"/>
          <w:szCs w:val="18"/>
        </w:rPr>
        <w:t>FN Nasution</w:t>
      </w:r>
      <w:r w:rsidR="009F33CB" w:rsidRPr="00B03199">
        <w:rPr>
          <w:rFonts w:ascii="Times New Roman" w:hAnsi="Times New Roman" w:cs="Times New Roman"/>
          <w:sz w:val="18"/>
          <w:szCs w:val="18"/>
          <w:lang w:val="en-US"/>
        </w:rPr>
        <w:t xml:space="preserve">) </w:t>
      </w:r>
      <w:r w:rsidR="008065A1" w:rsidRPr="00B03199">
        <w:rPr>
          <w:rFonts w:ascii="Times New Roman" w:hAnsi="Times New Roman" w:cs="Times New Roman"/>
          <w:sz w:val="18"/>
          <w:szCs w:val="18"/>
        </w:rPr>
        <w:t xml:space="preserve">pada </w:t>
      </w:r>
      <w:r w:rsidRPr="00B03199">
        <w:rPr>
          <w:rFonts w:ascii="Times New Roman" w:hAnsi="Times New Roman" w:cs="Times New Roman"/>
          <w:sz w:val="18"/>
          <w:szCs w:val="18"/>
        </w:rPr>
        <w:t>09 Januari 2019).</w:t>
      </w:r>
    </w:p>
    <w:p w:rsidR="008065A1" w:rsidRDefault="008065A1" w:rsidP="008526B1">
      <w:pPr>
        <w:spacing w:after="0" w:line="240" w:lineRule="auto"/>
        <w:ind w:left="720"/>
        <w:jc w:val="both"/>
        <w:rPr>
          <w:rFonts w:ascii="Times New Roman" w:hAnsi="Times New Roman" w:cs="Times New Roman"/>
          <w:sz w:val="24"/>
          <w:szCs w:val="24"/>
        </w:rPr>
      </w:pPr>
    </w:p>
    <w:p w:rsidR="008F1107" w:rsidRPr="00B03199" w:rsidRDefault="00F17B77" w:rsidP="008526B1">
      <w:pPr>
        <w:spacing w:after="0" w:line="240" w:lineRule="auto"/>
        <w:ind w:firstLine="720"/>
        <w:jc w:val="both"/>
        <w:rPr>
          <w:rFonts w:ascii="Times New Roman" w:hAnsi="Times New Roman" w:cs="Times New Roman"/>
          <w:sz w:val="18"/>
          <w:szCs w:val="18"/>
          <w:lang w:val="en-US"/>
        </w:rPr>
      </w:pPr>
      <w:r w:rsidRPr="00B03199">
        <w:rPr>
          <w:rFonts w:ascii="Times New Roman" w:hAnsi="Times New Roman" w:cs="Times New Roman"/>
          <w:sz w:val="18"/>
          <w:szCs w:val="18"/>
        </w:rPr>
        <w:t xml:space="preserve">Berdasarkan data </w:t>
      </w:r>
      <w:r w:rsidRPr="00B03199">
        <w:rPr>
          <w:rFonts w:ascii="Times New Roman" w:hAnsi="Times New Roman" w:cs="Times New Roman"/>
          <w:sz w:val="18"/>
          <w:szCs w:val="18"/>
          <w:lang w:val="en-US"/>
        </w:rPr>
        <w:t>yang telah dikumpulkan</w:t>
      </w:r>
      <w:r w:rsidR="008F1107" w:rsidRPr="00B03199">
        <w:rPr>
          <w:rFonts w:ascii="Times New Roman" w:hAnsi="Times New Roman" w:cs="Times New Roman"/>
          <w:sz w:val="18"/>
          <w:szCs w:val="18"/>
          <w:lang w:val="en-US"/>
        </w:rPr>
        <w:t>,</w:t>
      </w:r>
      <w:r w:rsidRPr="00B03199">
        <w:rPr>
          <w:rFonts w:ascii="Times New Roman" w:hAnsi="Times New Roman" w:cs="Times New Roman"/>
          <w:sz w:val="18"/>
          <w:szCs w:val="18"/>
        </w:rPr>
        <w:t xml:space="preserve">program CSR yang diimplemnetasikan oleh PT Asam Jawa dapat diklasifikan </w:t>
      </w:r>
      <w:r w:rsidR="008F1107" w:rsidRPr="00B03199">
        <w:rPr>
          <w:rFonts w:ascii="Times New Roman" w:hAnsi="Times New Roman" w:cs="Times New Roman"/>
          <w:sz w:val="18"/>
          <w:szCs w:val="18"/>
        </w:rPr>
        <w:t>menjadi enam</w:t>
      </w:r>
      <w:r w:rsidR="0073383C" w:rsidRPr="00B03199">
        <w:rPr>
          <w:rFonts w:ascii="Times New Roman" w:hAnsi="Times New Roman" w:cs="Times New Roman"/>
          <w:sz w:val="18"/>
          <w:szCs w:val="18"/>
        </w:rPr>
        <w:t xml:space="preserve"> macam </w:t>
      </w:r>
      <w:r w:rsidR="008F1107" w:rsidRPr="00B03199">
        <w:rPr>
          <w:rFonts w:ascii="Times New Roman" w:hAnsi="Times New Roman" w:cs="Times New Roman"/>
          <w:sz w:val="18"/>
          <w:szCs w:val="18"/>
          <w:lang w:val="en-US"/>
        </w:rPr>
        <w:t>yakni</w:t>
      </w:r>
      <w:r w:rsidR="009F33CB" w:rsidRPr="00B03199">
        <w:rPr>
          <w:rFonts w:ascii="Times New Roman" w:hAnsi="Times New Roman" w:cs="Times New Roman"/>
          <w:sz w:val="18"/>
          <w:szCs w:val="18"/>
          <w:lang w:val="en-US"/>
        </w:rPr>
        <w:t>:</w:t>
      </w:r>
      <w:r w:rsidR="008F1107" w:rsidRPr="00B03199">
        <w:rPr>
          <w:rFonts w:ascii="Times New Roman" w:hAnsi="Times New Roman" w:cs="Times New Roman"/>
          <w:sz w:val="18"/>
          <w:szCs w:val="18"/>
        </w:rPr>
        <w:t xml:space="preserve">program CSR </w:t>
      </w:r>
      <w:r w:rsidR="008F1107" w:rsidRPr="00B03199">
        <w:rPr>
          <w:rFonts w:ascii="Times New Roman" w:hAnsi="Times New Roman" w:cs="Times New Roman"/>
          <w:sz w:val="18"/>
          <w:szCs w:val="18"/>
          <w:lang w:val="en-US"/>
        </w:rPr>
        <w:t>p</w:t>
      </w:r>
      <w:r w:rsidR="008F1107" w:rsidRPr="00B03199">
        <w:rPr>
          <w:rFonts w:ascii="Times New Roman" w:hAnsi="Times New Roman" w:cs="Times New Roman"/>
          <w:sz w:val="18"/>
          <w:szCs w:val="18"/>
        </w:rPr>
        <w:t>endidikan</w:t>
      </w:r>
      <w:r w:rsidR="008F1107" w:rsidRPr="00B03199">
        <w:rPr>
          <w:rFonts w:ascii="Times New Roman" w:hAnsi="Times New Roman" w:cs="Times New Roman"/>
          <w:sz w:val="18"/>
          <w:szCs w:val="18"/>
          <w:lang w:val="en-US"/>
        </w:rPr>
        <w:t xml:space="preserve">, </w:t>
      </w:r>
      <w:r w:rsidR="008F1107" w:rsidRPr="00B03199">
        <w:rPr>
          <w:rFonts w:ascii="Times New Roman" w:hAnsi="Times New Roman" w:cs="Times New Roman"/>
          <w:sz w:val="18"/>
          <w:szCs w:val="18"/>
        </w:rPr>
        <w:t>CSR Bidang Kesehatan</w:t>
      </w:r>
      <w:r w:rsidR="008F1107" w:rsidRPr="00B03199">
        <w:rPr>
          <w:rFonts w:ascii="Times New Roman" w:hAnsi="Times New Roman" w:cs="Times New Roman"/>
          <w:sz w:val="18"/>
          <w:szCs w:val="18"/>
          <w:lang w:val="en-US"/>
        </w:rPr>
        <w:t xml:space="preserve">, </w:t>
      </w:r>
      <w:r w:rsidR="008F1107" w:rsidRPr="00B03199">
        <w:rPr>
          <w:rFonts w:ascii="Times New Roman" w:hAnsi="Times New Roman" w:cs="Times New Roman"/>
          <w:sz w:val="18"/>
          <w:szCs w:val="18"/>
        </w:rPr>
        <w:t>CSR bidang pemberdayaan masyarakat</w:t>
      </w:r>
      <w:r w:rsidR="008F1107" w:rsidRPr="00B03199">
        <w:rPr>
          <w:rFonts w:ascii="Times New Roman" w:hAnsi="Times New Roman" w:cs="Times New Roman"/>
          <w:sz w:val="18"/>
          <w:szCs w:val="18"/>
          <w:lang w:val="en-US"/>
        </w:rPr>
        <w:t xml:space="preserve">, </w:t>
      </w:r>
      <w:r w:rsidR="008F1107" w:rsidRPr="00B03199">
        <w:rPr>
          <w:rFonts w:ascii="Times New Roman" w:hAnsi="Times New Roman" w:cs="Times New Roman"/>
          <w:sz w:val="18"/>
          <w:szCs w:val="18"/>
        </w:rPr>
        <w:t>CSR Pembangunan Fasilitas Umum</w:t>
      </w:r>
      <w:r w:rsidR="008F1107" w:rsidRPr="00B03199">
        <w:rPr>
          <w:rFonts w:ascii="Times New Roman" w:hAnsi="Times New Roman" w:cs="Times New Roman"/>
          <w:sz w:val="18"/>
          <w:szCs w:val="18"/>
          <w:lang w:val="en-US"/>
        </w:rPr>
        <w:t xml:space="preserve">, </w:t>
      </w:r>
      <w:r w:rsidR="008F1107" w:rsidRPr="00B03199">
        <w:rPr>
          <w:rFonts w:ascii="Times New Roman" w:hAnsi="Times New Roman" w:cs="Times New Roman"/>
          <w:sz w:val="18"/>
          <w:szCs w:val="18"/>
        </w:rPr>
        <w:t>CSR Kegiatan Olahraga dan Kebudayaan</w:t>
      </w:r>
      <w:r w:rsidR="008F1107" w:rsidRPr="00B03199">
        <w:rPr>
          <w:rFonts w:ascii="Times New Roman" w:hAnsi="Times New Roman" w:cs="Times New Roman"/>
          <w:sz w:val="18"/>
          <w:szCs w:val="18"/>
          <w:lang w:val="en-US"/>
        </w:rPr>
        <w:t xml:space="preserve">, dan </w:t>
      </w:r>
      <w:r w:rsidR="008F1107" w:rsidRPr="00B03199">
        <w:rPr>
          <w:rFonts w:ascii="Times New Roman" w:hAnsi="Times New Roman" w:cs="Times New Roman"/>
          <w:sz w:val="18"/>
          <w:szCs w:val="18"/>
        </w:rPr>
        <w:t>CSR di Bidang Keagamaan</w:t>
      </w:r>
      <w:r w:rsidR="008F1107" w:rsidRPr="00B03199">
        <w:rPr>
          <w:rFonts w:ascii="Times New Roman" w:hAnsi="Times New Roman" w:cs="Times New Roman"/>
          <w:sz w:val="18"/>
          <w:szCs w:val="18"/>
          <w:lang w:val="en-US"/>
        </w:rPr>
        <w:t>. Berikut akan dideskripsikan pelaksanaan masing-masing program CSR.</w:t>
      </w:r>
    </w:p>
    <w:p w:rsidR="009B2662" w:rsidRPr="00094820" w:rsidRDefault="009B2662" w:rsidP="008526B1">
      <w:pPr>
        <w:spacing w:after="0" w:line="240" w:lineRule="auto"/>
        <w:jc w:val="both"/>
        <w:rPr>
          <w:rFonts w:ascii="Times New Roman" w:hAnsi="Times New Roman" w:cs="Times New Roman"/>
          <w:sz w:val="24"/>
          <w:szCs w:val="24"/>
        </w:rPr>
      </w:pPr>
    </w:p>
    <w:p w:rsidR="0073383C" w:rsidRPr="00B03199" w:rsidRDefault="008F1107" w:rsidP="008526B1">
      <w:pPr>
        <w:spacing w:after="0" w:line="240" w:lineRule="auto"/>
        <w:jc w:val="both"/>
        <w:rPr>
          <w:rFonts w:ascii="Times New Roman" w:hAnsi="Times New Roman" w:cs="Times New Roman"/>
          <w:i/>
          <w:sz w:val="18"/>
          <w:szCs w:val="18"/>
        </w:rPr>
      </w:pPr>
      <w:r w:rsidRPr="00B03199">
        <w:rPr>
          <w:rFonts w:ascii="Times New Roman" w:hAnsi="Times New Roman" w:cs="Times New Roman"/>
          <w:i/>
          <w:sz w:val="18"/>
          <w:szCs w:val="18"/>
        </w:rPr>
        <w:t xml:space="preserve">Program CSR </w:t>
      </w:r>
      <w:r w:rsidR="0073383C" w:rsidRPr="00B03199">
        <w:rPr>
          <w:rFonts w:ascii="Times New Roman" w:hAnsi="Times New Roman" w:cs="Times New Roman"/>
          <w:i/>
          <w:sz w:val="18"/>
          <w:szCs w:val="18"/>
        </w:rPr>
        <w:t>Bidang Pendidikan</w:t>
      </w:r>
    </w:p>
    <w:p w:rsidR="00432A7A" w:rsidRPr="00B03199" w:rsidRDefault="0073383C" w:rsidP="000019D2">
      <w:pPr>
        <w:spacing w:after="120" w:line="240" w:lineRule="auto"/>
        <w:ind w:firstLine="720"/>
        <w:jc w:val="both"/>
        <w:rPr>
          <w:rFonts w:ascii="Times New Roman" w:hAnsi="Times New Roman" w:cs="Times New Roman"/>
          <w:sz w:val="18"/>
          <w:szCs w:val="18"/>
        </w:rPr>
      </w:pPr>
      <w:r w:rsidRPr="00B03199">
        <w:rPr>
          <w:rFonts w:ascii="Times New Roman" w:hAnsi="Times New Roman" w:cs="Times New Roman"/>
          <w:sz w:val="18"/>
          <w:szCs w:val="18"/>
        </w:rPr>
        <w:t xml:space="preserve">PT Asam Jawa merupakan perusahaan yang berbatasandengan Desa Bunut dan Desa Pangarungan. </w:t>
      </w:r>
      <w:r w:rsidR="00046EDF" w:rsidRPr="00B03199">
        <w:rPr>
          <w:rFonts w:ascii="Times New Roman" w:hAnsi="Times New Roman" w:cs="Times New Roman"/>
          <w:sz w:val="18"/>
          <w:szCs w:val="18"/>
        </w:rPr>
        <w:t xml:space="preserve">Ini artinya perusahaan memiliki tanggung jawab yang </w:t>
      </w:r>
      <w:r w:rsidR="00046EDF" w:rsidRPr="00B03199">
        <w:rPr>
          <w:rFonts w:ascii="Times New Roman" w:hAnsi="Times New Roman" w:cs="Times New Roman"/>
          <w:i/>
          <w:sz w:val="18"/>
          <w:szCs w:val="18"/>
        </w:rPr>
        <w:t xml:space="preserve">sangat urgent </w:t>
      </w:r>
      <w:r w:rsidR="00046EDF" w:rsidRPr="00B03199">
        <w:rPr>
          <w:rFonts w:ascii="Times New Roman" w:hAnsi="Times New Roman" w:cs="Times New Roman"/>
          <w:sz w:val="18"/>
          <w:szCs w:val="18"/>
        </w:rPr>
        <w:t xml:space="preserve">karena desa-desa tersebut berhimpitan dengan pabrik dan terkena dampak langsung dari perusahaan. </w:t>
      </w:r>
      <w:r w:rsidRPr="00B03199">
        <w:rPr>
          <w:rFonts w:ascii="Times New Roman" w:hAnsi="Times New Roman" w:cs="Times New Roman"/>
          <w:sz w:val="18"/>
          <w:szCs w:val="18"/>
        </w:rPr>
        <w:t xml:space="preserve">Dalam bidang </w:t>
      </w:r>
      <w:r w:rsidRPr="00B03199">
        <w:rPr>
          <w:rFonts w:ascii="Times New Roman" w:hAnsi="Times New Roman" w:cs="Times New Roman"/>
          <w:sz w:val="18"/>
          <w:szCs w:val="18"/>
        </w:rPr>
        <w:lastRenderedPageBreak/>
        <w:t xml:space="preserve">pendidikan, Desa Bunut memiliki 21 SD Negeri, 2 SD swasta, </w:t>
      </w:r>
      <w:r w:rsidR="002548B7" w:rsidRPr="00B03199">
        <w:rPr>
          <w:rFonts w:ascii="Times New Roman" w:hAnsi="Times New Roman" w:cs="Times New Roman"/>
          <w:sz w:val="18"/>
          <w:szCs w:val="18"/>
          <w:lang w:val="en-US"/>
        </w:rPr>
        <w:t xml:space="preserve">3 </w:t>
      </w:r>
      <w:r w:rsidR="002548B7" w:rsidRPr="00B03199">
        <w:rPr>
          <w:rFonts w:ascii="Times New Roman" w:hAnsi="Times New Roman" w:cs="Times New Roman"/>
          <w:sz w:val="18"/>
          <w:szCs w:val="18"/>
        </w:rPr>
        <w:t>SLTP swasta</w:t>
      </w:r>
      <w:r w:rsidRPr="00B03199">
        <w:rPr>
          <w:rFonts w:ascii="Times New Roman" w:hAnsi="Times New Roman" w:cs="Times New Roman"/>
          <w:sz w:val="18"/>
          <w:szCs w:val="18"/>
        </w:rPr>
        <w:t xml:space="preserve">, </w:t>
      </w:r>
      <w:r w:rsidR="002548B7" w:rsidRPr="00B03199">
        <w:rPr>
          <w:rFonts w:ascii="Times New Roman" w:hAnsi="Times New Roman" w:cs="Times New Roman"/>
          <w:sz w:val="18"/>
          <w:szCs w:val="18"/>
          <w:lang w:val="en-US"/>
        </w:rPr>
        <w:t>dan tidak ada SLTA</w:t>
      </w:r>
      <w:r w:rsidR="002548B7" w:rsidRPr="00B03199">
        <w:rPr>
          <w:rFonts w:ascii="Times New Roman" w:hAnsi="Times New Roman" w:cs="Times New Roman"/>
          <w:sz w:val="18"/>
          <w:szCs w:val="18"/>
        </w:rPr>
        <w:t xml:space="preserve">. </w:t>
      </w:r>
      <w:r w:rsidRPr="00B03199">
        <w:rPr>
          <w:rFonts w:ascii="Times New Roman" w:hAnsi="Times New Roman" w:cs="Times New Roman"/>
          <w:sz w:val="18"/>
          <w:szCs w:val="18"/>
        </w:rPr>
        <w:t>Desa Pangarungan memiliki 24 SD</w:t>
      </w:r>
      <w:r w:rsidR="002548B7" w:rsidRPr="00B03199">
        <w:rPr>
          <w:rFonts w:ascii="Times New Roman" w:hAnsi="Times New Roman" w:cs="Times New Roman"/>
          <w:sz w:val="18"/>
          <w:szCs w:val="18"/>
        </w:rPr>
        <w:t>negeri</w:t>
      </w:r>
      <w:r w:rsidRPr="00B03199">
        <w:rPr>
          <w:rFonts w:ascii="Times New Roman" w:hAnsi="Times New Roman" w:cs="Times New Roman"/>
          <w:sz w:val="18"/>
          <w:szCs w:val="18"/>
        </w:rPr>
        <w:t xml:space="preserve">, 1 SD Sawasta, </w:t>
      </w:r>
      <w:r w:rsidR="002548B7" w:rsidRPr="00B03199">
        <w:rPr>
          <w:rFonts w:ascii="Times New Roman" w:hAnsi="Times New Roman" w:cs="Times New Roman"/>
          <w:sz w:val="18"/>
          <w:szCs w:val="18"/>
          <w:lang w:val="en-US"/>
        </w:rPr>
        <w:t>3</w:t>
      </w:r>
      <w:r w:rsidRPr="00B03199">
        <w:rPr>
          <w:rFonts w:ascii="Times New Roman" w:hAnsi="Times New Roman" w:cs="Times New Roman"/>
          <w:sz w:val="18"/>
          <w:szCs w:val="18"/>
        </w:rPr>
        <w:t xml:space="preserve"> SLTP SWASTA 3, </w:t>
      </w:r>
      <w:r w:rsidR="002548B7" w:rsidRPr="00B03199">
        <w:rPr>
          <w:rFonts w:ascii="Times New Roman" w:hAnsi="Times New Roman" w:cs="Times New Roman"/>
          <w:sz w:val="18"/>
          <w:szCs w:val="18"/>
          <w:lang w:val="en-US"/>
        </w:rPr>
        <w:t>dan 1</w:t>
      </w:r>
      <w:r w:rsidR="002548B7" w:rsidRPr="00B03199">
        <w:rPr>
          <w:rFonts w:ascii="Times New Roman" w:hAnsi="Times New Roman" w:cs="Times New Roman"/>
          <w:sz w:val="18"/>
          <w:szCs w:val="18"/>
        </w:rPr>
        <w:t xml:space="preserve"> SLTA swasta</w:t>
      </w:r>
      <w:r w:rsidRPr="00B03199">
        <w:rPr>
          <w:rFonts w:ascii="Times New Roman" w:hAnsi="Times New Roman" w:cs="Times New Roman"/>
          <w:sz w:val="18"/>
          <w:szCs w:val="18"/>
        </w:rPr>
        <w:t xml:space="preserve">. </w:t>
      </w:r>
    </w:p>
    <w:p w:rsidR="0073383C" w:rsidRPr="00B03199" w:rsidRDefault="0073383C" w:rsidP="000019D2">
      <w:pPr>
        <w:spacing w:after="120" w:line="240" w:lineRule="auto"/>
        <w:ind w:firstLine="720"/>
        <w:jc w:val="both"/>
        <w:rPr>
          <w:rFonts w:ascii="Times New Roman" w:hAnsi="Times New Roman" w:cs="Times New Roman"/>
          <w:color w:val="FF0000"/>
          <w:sz w:val="18"/>
          <w:szCs w:val="18"/>
          <w:lang w:val="en-US"/>
        </w:rPr>
      </w:pPr>
      <w:r w:rsidRPr="00B03199">
        <w:rPr>
          <w:rFonts w:ascii="Times New Roman" w:hAnsi="Times New Roman" w:cs="Times New Roman"/>
          <w:sz w:val="18"/>
          <w:szCs w:val="18"/>
        </w:rPr>
        <w:t xml:space="preserve">PT Asam Jawa </w:t>
      </w:r>
      <w:r w:rsidR="00432A7A" w:rsidRPr="00B03199">
        <w:rPr>
          <w:rFonts w:ascii="Times New Roman" w:hAnsi="Times New Roman" w:cs="Times New Roman"/>
          <w:sz w:val="18"/>
          <w:szCs w:val="18"/>
          <w:lang w:val="en-US"/>
        </w:rPr>
        <w:t>memberikan k</w:t>
      </w:r>
      <w:r w:rsidR="00432A7A" w:rsidRPr="00B03199">
        <w:rPr>
          <w:rFonts w:ascii="Times New Roman" w:hAnsi="Times New Roman" w:cs="Times New Roman"/>
          <w:sz w:val="18"/>
          <w:szCs w:val="18"/>
        </w:rPr>
        <w:t>ontribusi</w:t>
      </w:r>
      <w:r w:rsidR="00432A7A" w:rsidRPr="00B03199">
        <w:rPr>
          <w:rFonts w:ascii="Times New Roman" w:hAnsi="Times New Roman" w:cs="Times New Roman"/>
          <w:sz w:val="18"/>
          <w:szCs w:val="18"/>
          <w:lang w:val="en-US"/>
        </w:rPr>
        <w:t xml:space="preserve">terhadap </w:t>
      </w:r>
      <w:r w:rsidR="00432A7A" w:rsidRPr="00B03199">
        <w:rPr>
          <w:rFonts w:ascii="Times New Roman" w:hAnsi="Times New Roman" w:cs="Times New Roman"/>
          <w:sz w:val="18"/>
          <w:szCs w:val="18"/>
        </w:rPr>
        <w:t xml:space="preserve">pendidikan di daerah ini </w:t>
      </w:r>
      <w:r w:rsidRPr="00B03199">
        <w:rPr>
          <w:rFonts w:ascii="Times New Roman" w:hAnsi="Times New Roman" w:cs="Times New Roman"/>
          <w:sz w:val="18"/>
          <w:szCs w:val="18"/>
        </w:rPr>
        <w:t>dengan mendirikan yayasan Widya Darma sejak tahun 1994</w:t>
      </w:r>
      <w:r w:rsidR="00432A7A" w:rsidRPr="00B03199">
        <w:rPr>
          <w:rFonts w:ascii="Times New Roman" w:hAnsi="Times New Roman" w:cs="Times New Roman"/>
          <w:sz w:val="18"/>
          <w:szCs w:val="18"/>
          <w:lang w:val="en-US"/>
        </w:rPr>
        <w:t xml:space="preserve">. </w:t>
      </w:r>
      <w:r w:rsidRPr="00B03199">
        <w:rPr>
          <w:rFonts w:ascii="Times New Roman" w:hAnsi="Times New Roman" w:cs="Times New Roman"/>
          <w:sz w:val="18"/>
          <w:szCs w:val="18"/>
        </w:rPr>
        <w:t>Yayasan Widya Darma</w:t>
      </w:r>
      <w:r w:rsidR="00794AEC" w:rsidRPr="00B03199">
        <w:rPr>
          <w:rFonts w:ascii="Times New Roman" w:hAnsi="Times New Roman" w:cs="Times New Roman"/>
          <w:sz w:val="18"/>
          <w:szCs w:val="18"/>
        </w:rPr>
        <w:t xml:space="preserve"> berbentuk pendidikan swasta</w:t>
      </w:r>
      <w:r w:rsidR="00432A7A" w:rsidRPr="00B03199">
        <w:rPr>
          <w:rFonts w:ascii="Times New Roman" w:hAnsi="Times New Roman" w:cs="Times New Roman"/>
          <w:sz w:val="18"/>
          <w:szCs w:val="18"/>
          <w:lang w:val="en-US"/>
        </w:rPr>
        <w:t>mengelola pendidikan mulai</w:t>
      </w:r>
      <w:r w:rsidRPr="00B03199">
        <w:rPr>
          <w:rFonts w:ascii="Times New Roman" w:hAnsi="Times New Roman" w:cs="Times New Roman"/>
          <w:sz w:val="18"/>
          <w:szCs w:val="18"/>
        </w:rPr>
        <w:t xml:space="preserve"> dari PAUD hingga SLTA. </w:t>
      </w:r>
      <w:r w:rsidR="00BE4921" w:rsidRPr="00B03199">
        <w:rPr>
          <w:rFonts w:ascii="Times New Roman" w:hAnsi="Times New Roman" w:cs="Times New Roman"/>
          <w:sz w:val="18"/>
          <w:szCs w:val="18"/>
        </w:rPr>
        <w:t xml:space="preserve">Pembangunan gedung sekolah dilakukan oleh perusahaan beserta perlengkapan PBM hingga perkantoran sekolahnya. </w:t>
      </w:r>
    </w:p>
    <w:p w:rsidR="0073383C" w:rsidRPr="00B03199" w:rsidRDefault="0073383C" w:rsidP="008526B1">
      <w:pPr>
        <w:spacing w:after="0" w:line="240" w:lineRule="auto"/>
        <w:ind w:firstLine="720"/>
        <w:jc w:val="both"/>
        <w:rPr>
          <w:rFonts w:ascii="Times New Roman" w:hAnsi="Times New Roman" w:cs="Times New Roman"/>
          <w:sz w:val="18"/>
          <w:szCs w:val="18"/>
        </w:rPr>
      </w:pPr>
      <w:r w:rsidRPr="00B03199">
        <w:rPr>
          <w:rFonts w:ascii="Times New Roman" w:hAnsi="Times New Roman" w:cs="Times New Roman"/>
          <w:sz w:val="18"/>
          <w:szCs w:val="18"/>
        </w:rPr>
        <w:t xml:space="preserve">Yayasan Widya Darma penerima dana CSR dari perusahaan. Program CSR terwujud dalam bentuk pemberian beasiswa. Perusahaan mengalokasikan dana sejumlah </w:t>
      </w:r>
      <w:r w:rsidR="00576FDE" w:rsidRPr="00B03199">
        <w:rPr>
          <w:rFonts w:ascii="Times New Roman" w:hAnsi="Times New Roman" w:cs="Times New Roman"/>
          <w:sz w:val="18"/>
          <w:szCs w:val="18"/>
        </w:rPr>
        <w:t xml:space="preserve">Rp. </w:t>
      </w:r>
      <w:r w:rsidRPr="00B03199">
        <w:rPr>
          <w:rFonts w:ascii="Times New Roman" w:hAnsi="Times New Roman" w:cs="Times New Roman"/>
          <w:sz w:val="18"/>
          <w:szCs w:val="18"/>
        </w:rPr>
        <w:t>11</w:t>
      </w:r>
      <w:r w:rsidR="00576FDE" w:rsidRPr="00B03199">
        <w:rPr>
          <w:rFonts w:ascii="Times New Roman" w:hAnsi="Times New Roman" w:cs="Times New Roman"/>
          <w:sz w:val="18"/>
          <w:szCs w:val="18"/>
          <w:lang w:val="en-US"/>
        </w:rPr>
        <w:t>.000.000</w:t>
      </w:r>
      <w:r w:rsidRPr="00B03199">
        <w:rPr>
          <w:rFonts w:ascii="Times New Roman" w:hAnsi="Times New Roman" w:cs="Times New Roman"/>
          <w:sz w:val="18"/>
          <w:szCs w:val="18"/>
        </w:rPr>
        <w:t>untuk beasiswa ini. Adapun jenis beasiswa yang diberikan terbagi atas 2 bentuk yakni beasiswa untuk siswa yang kurang mampu dan beasiswa untuk siswa yang memiliki prestasi. Beasiswa unt</w:t>
      </w:r>
      <w:r w:rsidR="001A6C7A" w:rsidRPr="00B03199">
        <w:rPr>
          <w:rFonts w:ascii="Times New Roman" w:hAnsi="Times New Roman" w:cs="Times New Roman"/>
          <w:sz w:val="18"/>
          <w:szCs w:val="18"/>
        </w:rPr>
        <w:t xml:space="preserve">uk siswa yang kurang mampu diberikan kepada </w:t>
      </w:r>
      <w:r w:rsidR="00B35AF5" w:rsidRPr="00B03199">
        <w:rPr>
          <w:rFonts w:ascii="Times New Roman" w:hAnsi="Times New Roman" w:cs="Times New Roman"/>
          <w:sz w:val="18"/>
          <w:szCs w:val="18"/>
        </w:rPr>
        <w:t>siswa dengan syarato</w:t>
      </w:r>
      <w:r w:rsidRPr="00B03199">
        <w:rPr>
          <w:rFonts w:ascii="Times New Roman" w:hAnsi="Times New Roman" w:cs="Times New Roman"/>
          <w:sz w:val="18"/>
          <w:szCs w:val="18"/>
        </w:rPr>
        <w:t>rang tua siswa bukan karyawan di kantor PT Asam Jawa</w:t>
      </w:r>
      <w:r w:rsidR="001A6C7A" w:rsidRPr="00B03199">
        <w:rPr>
          <w:rFonts w:ascii="Times New Roman" w:hAnsi="Times New Roman" w:cs="Times New Roman"/>
          <w:sz w:val="18"/>
          <w:szCs w:val="18"/>
          <w:lang w:val="en-US"/>
        </w:rPr>
        <w:t>, t</w:t>
      </w:r>
      <w:r w:rsidRPr="00B03199">
        <w:rPr>
          <w:rFonts w:ascii="Times New Roman" w:hAnsi="Times New Roman" w:cs="Times New Roman"/>
          <w:sz w:val="18"/>
          <w:szCs w:val="18"/>
        </w:rPr>
        <w:t xml:space="preserve">anggungan </w:t>
      </w:r>
      <w:r w:rsidR="001A6C7A" w:rsidRPr="00B03199">
        <w:rPr>
          <w:rFonts w:ascii="Times New Roman" w:hAnsi="Times New Roman" w:cs="Times New Roman"/>
          <w:sz w:val="18"/>
          <w:szCs w:val="18"/>
          <w:lang w:val="en-US"/>
        </w:rPr>
        <w:t>orangtua bagi anak yang</w:t>
      </w:r>
      <w:r w:rsidR="001A6C7A" w:rsidRPr="00B03199">
        <w:rPr>
          <w:rFonts w:ascii="Times New Roman" w:hAnsi="Times New Roman" w:cs="Times New Roman"/>
          <w:sz w:val="18"/>
          <w:szCs w:val="18"/>
        </w:rPr>
        <w:t xml:space="preserve"> bersekolah lebih dari </w:t>
      </w:r>
      <w:r w:rsidRPr="00B03199">
        <w:rPr>
          <w:rFonts w:ascii="Times New Roman" w:hAnsi="Times New Roman" w:cs="Times New Roman"/>
          <w:sz w:val="18"/>
          <w:szCs w:val="18"/>
        </w:rPr>
        <w:t>3 orang</w:t>
      </w:r>
      <w:r w:rsidR="001A6C7A" w:rsidRPr="00B03199">
        <w:rPr>
          <w:rFonts w:ascii="Times New Roman" w:hAnsi="Times New Roman" w:cs="Times New Roman"/>
          <w:sz w:val="18"/>
          <w:szCs w:val="18"/>
          <w:lang w:val="en-US"/>
        </w:rPr>
        <w:t>, dan p</w:t>
      </w:r>
      <w:r w:rsidRPr="00B03199">
        <w:rPr>
          <w:rFonts w:ascii="Times New Roman" w:hAnsi="Times New Roman" w:cs="Times New Roman"/>
          <w:sz w:val="18"/>
          <w:szCs w:val="18"/>
        </w:rPr>
        <w:t xml:space="preserve">endapatan per </w:t>
      </w:r>
      <w:r w:rsidR="005D5703" w:rsidRPr="00B03199">
        <w:rPr>
          <w:rFonts w:ascii="Times New Roman" w:hAnsi="Times New Roman" w:cs="Times New Roman"/>
          <w:sz w:val="18"/>
          <w:szCs w:val="18"/>
        </w:rPr>
        <w:t>bulan kurang</w:t>
      </w:r>
      <w:r w:rsidR="005D5703" w:rsidRPr="00B03199">
        <w:rPr>
          <w:rFonts w:ascii="Times New Roman" w:hAnsi="Times New Roman" w:cs="Times New Roman"/>
          <w:sz w:val="18"/>
          <w:szCs w:val="18"/>
          <w:lang w:val="en-US"/>
        </w:rPr>
        <w:t xml:space="preserve"> dari Rp.</w:t>
      </w:r>
      <w:r w:rsidRPr="00B03199">
        <w:rPr>
          <w:rFonts w:ascii="Times New Roman" w:hAnsi="Times New Roman" w:cs="Times New Roman"/>
          <w:sz w:val="18"/>
          <w:szCs w:val="18"/>
        </w:rPr>
        <w:t>1</w:t>
      </w:r>
      <w:r w:rsidR="005D5703" w:rsidRPr="00B03199">
        <w:rPr>
          <w:rFonts w:ascii="Times New Roman" w:hAnsi="Times New Roman" w:cs="Times New Roman"/>
          <w:sz w:val="18"/>
          <w:szCs w:val="18"/>
          <w:lang w:val="en-US"/>
        </w:rPr>
        <w:t>.000.000</w:t>
      </w:r>
      <w:r w:rsidRPr="00B03199">
        <w:rPr>
          <w:rFonts w:ascii="Times New Roman" w:hAnsi="Times New Roman" w:cs="Times New Roman"/>
          <w:sz w:val="18"/>
          <w:szCs w:val="18"/>
        </w:rPr>
        <w:t xml:space="preserve"> dibuktikan dengan surat keterangan tidak mampu dari kecamatan. </w:t>
      </w:r>
      <w:r w:rsidR="003138AE" w:rsidRPr="00B03199">
        <w:rPr>
          <w:rFonts w:ascii="Times New Roman" w:hAnsi="Times New Roman" w:cs="Times New Roman"/>
          <w:sz w:val="18"/>
          <w:szCs w:val="18"/>
          <w:lang w:val="en-US"/>
        </w:rPr>
        <w:t>B</w:t>
      </w:r>
      <w:r w:rsidRPr="00B03199">
        <w:rPr>
          <w:rFonts w:ascii="Times New Roman" w:hAnsi="Times New Roman" w:cs="Times New Roman"/>
          <w:sz w:val="18"/>
          <w:szCs w:val="18"/>
        </w:rPr>
        <w:t xml:space="preserve">easiswa untuk siswa berprestasi </w:t>
      </w:r>
      <w:r w:rsidR="003138AE" w:rsidRPr="00B03199">
        <w:rPr>
          <w:rFonts w:ascii="Times New Roman" w:hAnsi="Times New Roman" w:cs="Times New Roman"/>
          <w:sz w:val="18"/>
          <w:szCs w:val="18"/>
        </w:rPr>
        <w:t xml:space="preserve"> diberikan kepada siswa</w:t>
      </w:r>
      <w:r w:rsidR="00F527E8" w:rsidRPr="00B03199">
        <w:rPr>
          <w:rFonts w:ascii="Times New Roman" w:hAnsi="Times New Roman" w:cs="Times New Roman"/>
          <w:sz w:val="18"/>
          <w:szCs w:val="18"/>
        </w:rPr>
        <w:t>yango</w:t>
      </w:r>
      <w:r w:rsidRPr="00B03199">
        <w:rPr>
          <w:rFonts w:ascii="Times New Roman" w:hAnsi="Times New Roman" w:cs="Times New Roman"/>
          <w:sz w:val="18"/>
          <w:szCs w:val="18"/>
        </w:rPr>
        <w:t>rang tua</w:t>
      </w:r>
      <w:r w:rsidR="00F527E8" w:rsidRPr="00B03199">
        <w:rPr>
          <w:rFonts w:ascii="Times New Roman" w:hAnsi="Times New Roman" w:cs="Times New Roman"/>
          <w:sz w:val="18"/>
          <w:szCs w:val="18"/>
        </w:rPr>
        <w:t>nya</w:t>
      </w:r>
      <w:r w:rsidRPr="00B03199">
        <w:rPr>
          <w:rFonts w:ascii="Times New Roman" w:hAnsi="Times New Roman" w:cs="Times New Roman"/>
          <w:sz w:val="18"/>
          <w:szCs w:val="18"/>
        </w:rPr>
        <w:t xml:space="preserve"> boleh yang bekerja sebagai karyawan </w:t>
      </w:r>
      <w:r w:rsidR="003138AE" w:rsidRPr="00B03199">
        <w:rPr>
          <w:rFonts w:ascii="Times New Roman" w:hAnsi="Times New Roman" w:cs="Times New Roman"/>
          <w:sz w:val="18"/>
          <w:szCs w:val="18"/>
        </w:rPr>
        <w:t>di kantor PT Asam Jawa</w:t>
      </w:r>
      <w:r w:rsidR="00C11151" w:rsidRPr="00B03199">
        <w:rPr>
          <w:rFonts w:ascii="Times New Roman" w:hAnsi="Times New Roman" w:cs="Times New Roman"/>
          <w:sz w:val="18"/>
          <w:szCs w:val="18"/>
          <w:lang w:val="en-US"/>
        </w:rPr>
        <w:t>, asalkan</w:t>
      </w:r>
      <w:r w:rsidR="00F527E8" w:rsidRPr="00B03199">
        <w:rPr>
          <w:rFonts w:ascii="Times New Roman" w:hAnsi="Times New Roman" w:cs="Times New Roman"/>
          <w:sz w:val="18"/>
          <w:szCs w:val="18"/>
        </w:rPr>
        <w:t xml:space="preserve"> siswa</w:t>
      </w:r>
      <w:r w:rsidR="00C11151" w:rsidRPr="00B03199">
        <w:rPr>
          <w:rFonts w:ascii="Times New Roman" w:hAnsi="Times New Roman" w:cs="Times New Roman"/>
          <w:sz w:val="18"/>
          <w:szCs w:val="18"/>
        </w:rPr>
        <w:t xml:space="preserve"> m</w:t>
      </w:r>
      <w:r w:rsidRPr="00B03199">
        <w:rPr>
          <w:rFonts w:ascii="Times New Roman" w:hAnsi="Times New Roman" w:cs="Times New Roman"/>
          <w:sz w:val="18"/>
          <w:szCs w:val="18"/>
        </w:rPr>
        <w:t>endapatkan ranking 1-3 di kelas.</w:t>
      </w:r>
    </w:p>
    <w:p w:rsidR="0051432F" w:rsidRPr="00B03199" w:rsidRDefault="0051432F" w:rsidP="008526B1">
      <w:pPr>
        <w:spacing w:after="0" w:line="240" w:lineRule="auto"/>
        <w:jc w:val="both"/>
        <w:rPr>
          <w:rFonts w:ascii="Times New Roman" w:hAnsi="Times New Roman" w:cs="Times New Roman"/>
          <w:color w:val="00B0F0"/>
          <w:sz w:val="18"/>
          <w:szCs w:val="18"/>
        </w:rPr>
      </w:pPr>
    </w:p>
    <w:p w:rsidR="0073383C" w:rsidRPr="00B03199" w:rsidRDefault="00DB4FE9" w:rsidP="008526B1">
      <w:pPr>
        <w:spacing w:after="0" w:line="240" w:lineRule="auto"/>
        <w:jc w:val="both"/>
        <w:rPr>
          <w:rFonts w:ascii="Times New Roman" w:hAnsi="Times New Roman" w:cs="Times New Roman"/>
          <w:i/>
          <w:sz w:val="18"/>
          <w:szCs w:val="18"/>
        </w:rPr>
      </w:pPr>
      <w:r w:rsidRPr="00B03199">
        <w:rPr>
          <w:rFonts w:ascii="Times New Roman" w:hAnsi="Times New Roman" w:cs="Times New Roman"/>
          <w:i/>
          <w:sz w:val="18"/>
          <w:szCs w:val="18"/>
        </w:rPr>
        <w:t xml:space="preserve">Program CSR </w:t>
      </w:r>
      <w:r w:rsidR="0073383C" w:rsidRPr="00B03199">
        <w:rPr>
          <w:rFonts w:ascii="Times New Roman" w:hAnsi="Times New Roman" w:cs="Times New Roman"/>
          <w:i/>
          <w:sz w:val="18"/>
          <w:szCs w:val="18"/>
        </w:rPr>
        <w:t>Bidang Kesehatan</w:t>
      </w:r>
    </w:p>
    <w:p w:rsidR="009B78B1" w:rsidRPr="00B03199" w:rsidRDefault="0073383C" w:rsidP="008526B1">
      <w:pPr>
        <w:spacing w:after="0" w:line="240" w:lineRule="auto"/>
        <w:ind w:firstLine="720"/>
        <w:jc w:val="both"/>
        <w:rPr>
          <w:rFonts w:ascii="Times New Roman" w:hAnsi="Times New Roman" w:cs="Times New Roman"/>
          <w:sz w:val="18"/>
          <w:szCs w:val="18"/>
        </w:rPr>
      </w:pPr>
      <w:r w:rsidRPr="00B03199">
        <w:rPr>
          <w:rFonts w:ascii="Times New Roman" w:hAnsi="Times New Roman" w:cs="Times New Roman"/>
          <w:sz w:val="18"/>
          <w:szCs w:val="18"/>
        </w:rPr>
        <w:t>P</w:t>
      </w:r>
      <w:r w:rsidR="00DB4FE9" w:rsidRPr="00B03199">
        <w:rPr>
          <w:rFonts w:ascii="Times New Roman" w:hAnsi="Times New Roman" w:cs="Times New Roman"/>
          <w:sz w:val="18"/>
          <w:szCs w:val="18"/>
        </w:rPr>
        <w:t>erusahaan</w:t>
      </w:r>
      <w:r w:rsidRPr="00B03199">
        <w:rPr>
          <w:rFonts w:ascii="Times New Roman" w:hAnsi="Times New Roman" w:cs="Times New Roman"/>
          <w:sz w:val="18"/>
          <w:szCs w:val="18"/>
        </w:rPr>
        <w:t xml:space="preserve"> menye</w:t>
      </w:r>
      <w:r w:rsidR="00DB4FE9" w:rsidRPr="00B03199">
        <w:rPr>
          <w:rFonts w:ascii="Times New Roman" w:hAnsi="Times New Roman" w:cs="Times New Roman"/>
          <w:sz w:val="18"/>
          <w:szCs w:val="18"/>
        </w:rPr>
        <w:t xml:space="preserve">diakan klinik dan </w:t>
      </w:r>
      <w:r w:rsidR="00E3140C" w:rsidRPr="00B03199">
        <w:rPr>
          <w:rFonts w:ascii="Times New Roman" w:hAnsi="Times New Roman" w:cs="Times New Roman"/>
          <w:sz w:val="18"/>
          <w:szCs w:val="18"/>
          <w:lang w:val="en-US"/>
        </w:rPr>
        <w:t>mengorganisasi P</w:t>
      </w:r>
      <w:r w:rsidR="00DB4FE9" w:rsidRPr="00B03199">
        <w:rPr>
          <w:rFonts w:ascii="Times New Roman" w:hAnsi="Times New Roman" w:cs="Times New Roman"/>
          <w:sz w:val="18"/>
          <w:szCs w:val="18"/>
        </w:rPr>
        <w:t xml:space="preserve">osyandu </w:t>
      </w:r>
      <w:r w:rsidRPr="00B03199">
        <w:rPr>
          <w:rFonts w:ascii="Times New Roman" w:hAnsi="Times New Roman" w:cs="Times New Roman"/>
          <w:sz w:val="18"/>
          <w:szCs w:val="18"/>
        </w:rPr>
        <w:t xml:space="preserve">sejak tahun 2016 di Desa Pangarungan. Perusahaan pernah membuat kegiatan </w:t>
      </w:r>
      <w:r w:rsidR="0014754B" w:rsidRPr="00B03199">
        <w:rPr>
          <w:rFonts w:ascii="Times New Roman" w:hAnsi="Times New Roman" w:cs="Times New Roman"/>
          <w:sz w:val="18"/>
          <w:szCs w:val="18"/>
          <w:lang w:val="en-US"/>
        </w:rPr>
        <w:t>pelayanan</w:t>
      </w:r>
      <w:r w:rsidRPr="00B03199">
        <w:rPr>
          <w:rFonts w:ascii="Times New Roman" w:hAnsi="Times New Roman" w:cs="Times New Roman"/>
          <w:sz w:val="18"/>
          <w:szCs w:val="18"/>
        </w:rPr>
        <w:t xml:space="preserve"> kesehatan gratis kepada warga</w:t>
      </w:r>
      <w:r w:rsidR="006942F8" w:rsidRPr="00B03199">
        <w:rPr>
          <w:rFonts w:ascii="Times New Roman" w:hAnsi="Times New Roman" w:cs="Times New Roman"/>
          <w:sz w:val="18"/>
          <w:szCs w:val="18"/>
        </w:rPr>
        <w:t xml:space="preserve"> di Desa Pangarungan</w:t>
      </w:r>
      <w:r w:rsidR="00E3140C" w:rsidRPr="00B03199">
        <w:rPr>
          <w:rFonts w:ascii="Times New Roman" w:hAnsi="Times New Roman" w:cs="Times New Roman"/>
          <w:sz w:val="18"/>
          <w:szCs w:val="18"/>
          <w:lang w:val="en-US"/>
        </w:rPr>
        <w:t xml:space="preserve"> di klinik yang didirikan</w:t>
      </w:r>
      <w:r w:rsidR="009B2662">
        <w:rPr>
          <w:rFonts w:ascii="Times New Roman" w:hAnsi="Times New Roman" w:cs="Times New Roman"/>
          <w:sz w:val="18"/>
          <w:szCs w:val="18"/>
          <w:lang w:val="en-US"/>
        </w:rPr>
        <w:t xml:space="preserve"> </w:t>
      </w:r>
      <w:r w:rsidR="0014754B" w:rsidRPr="009B2662">
        <w:rPr>
          <w:rFonts w:ascii="Times New Roman" w:hAnsi="Times New Roman" w:cs="Times New Roman"/>
          <w:sz w:val="18"/>
          <w:szCs w:val="18"/>
          <w:lang w:val="en-US"/>
        </w:rPr>
        <w:t>yakni</w:t>
      </w:r>
      <w:r w:rsidR="0014754B" w:rsidRPr="00B03199">
        <w:rPr>
          <w:rFonts w:ascii="Times New Roman" w:hAnsi="Times New Roman" w:cs="Times New Roman"/>
          <w:b/>
          <w:sz w:val="18"/>
          <w:szCs w:val="18"/>
          <w:lang w:val="en-US"/>
        </w:rPr>
        <w:t xml:space="preserve"> </w:t>
      </w:r>
      <w:r w:rsidR="0014754B" w:rsidRPr="00B03199">
        <w:rPr>
          <w:rFonts w:ascii="Times New Roman" w:hAnsi="Times New Roman" w:cs="Times New Roman"/>
          <w:sz w:val="18"/>
          <w:szCs w:val="18"/>
          <w:lang w:val="en-US"/>
        </w:rPr>
        <w:t>operasi katarak gratis sebanyak 12</w:t>
      </w:r>
      <w:r w:rsidR="006942F8" w:rsidRPr="00B03199">
        <w:rPr>
          <w:rFonts w:ascii="Times New Roman" w:hAnsi="Times New Roman" w:cs="Times New Roman"/>
          <w:b/>
          <w:sz w:val="18"/>
          <w:szCs w:val="18"/>
        </w:rPr>
        <w:t>.</w:t>
      </w:r>
      <w:r w:rsidRPr="00B03199">
        <w:rPr>
          <w:rFonts w:ascii="Times New Roman" w:hAnsi="Times New Roman" w:cs="Times New Roman"/>
          <w:sz w:val="18"/>
          <w:szCs w:val="18"/>
        </w:rPr>
        <w:t xml:space="preserve">Pada kegiatan tersebut warga paling banyak yang hadir berasal dari Desa Bunut dan Desa Pangarungan serta Desa Pinang Dame. Selain itu perusahaan juga pernah melakukan kegiatan operasi katarak gratis. Pada kegiatan ini dilakukan seleksi peserta yang akan mendapatkan biaya operasi katarak dari perusahaan. Pendaftar dalam kegiatan ini sebanyak 17 orang namun yang dikabulkan perusahaan hanya 12 orang. Alasan perusahaan karena </w:t>
      </w:r>
      <w:r w:rsidR="006942F8" w:rsidRPr="00B03199">
        <w:rPr>
          <w:rFonts w:ascii="Times New Roman" w:hAnsi="Times New Roman" w:cs="Times New Roman"/>
          <w:sz w:val="18"/>
          <w:szCs w:val="18"/>
          <w:lang w:val="en-US"/>
        </w:rPr>
        <w:t>mereka</w:t>
      </w:r>
      <w:r w:rsidR="006942F8" w:rsidRPr="00B03199">
        <w:rPr>
          <w:rFonts w:ascii="Times New Roman" w:hAnsi="Times New Roman" w:cs="Times New Roman"/>
          <w:sz w:val="18"/>
          <w:szCs w:val="18"/>
        </w:rPr>
        <w:t xml:space="preserve"> bukan </w:t>
      </w:r>
      <w:r w:rsidRPr="00B03199">
        <w:rPr>
          <w:rFonts w:ascii="Times New Roman" w:hAnsi="Times New Roman" w:cs="Times New Roman"/>
          <w:sz w:val="18"/>
          <w:szCs w:val="18"/>
        </w:rPr>
        <w:t xml:space="preserve">termasuk warga yang terkena dampak perusahaan. </w:t>
      </w:r>
      <w:r w:rsidR="006942F8" w:rsidRPr="00B03199">
        <w:rPr>
          <w:rFonts w:ascii="Times New Roman" w:hAnsi="Times New Roman" w:cs="Times New Roman"/>
          <w:sz w:val="18"/>
          <w:szCs w:val="18"/>
          <w:lang w:val="en-US"/>
        </w:rPr>
        <w:t>mereka tinggal</w:t>
      </w:r>
      <w:r w:rsidRPr="00B03199">
        <w:rPr>
          <w:rFonts w:ascii="Times New Roman" w:hAnsi="Times New Roman" w:cs="Times New Roman"/>
          <w:sz w:val="18"/>
          <w:szCs w:val="18"/>
        </w:rPr>
        <w:t xml:space="preserve">tidak berada di Ring terdekat PT Asam Jawa. </w:t>
      </w:r>
      <w:r w:rsidR="0006575A" w:rsidRPr="00B03199">
        <w:rPr>
          <w:rFonts w:ascii="Times New Roman" w:hAnsi="Times New Roman" w:cs="Times New Roman"/>
          <w:sz w:val="18"/>
          <w:szCs w:val="18"/>
          <w:lang w:val="en-US"/>
        </w:rPr>
        <w:t xml:space="preserve">Menurut pelaksana CSR, ini dilakukan </w:t>
      </w:r>
      <w:r w:rsidRPr="00B03199">
        <w:rPr>
          <w:rFonts w:ascii="Times New Roman" w:hAnsi="Times New Roman" w:cs="Times New Roman"/>
          <w:sz w:val="18"/>
          <w:szCs w:val="18"/>
        </w:rPr>
        <w:t>untuk menghindari kecemburuan sosial antar masyarakat yang bukan menjadi tanggungan perusahaan dengan yang seharusnya menjadi tanggungan perusahaan</w:t>
      </w:r>
      <w:r w:rsidR="006942F8" w:rsidRPr="00B03199">
        <w:rPr>
          <w:rFonts w:ascii="Times New Roman" w:hAnsi="Times New Roman" w:cs="Times New Roman"/>
          <w:sz w:val="18"/>
          <w:szCs w:val="18"/>
        </w:rPr>
        <w:t xml:space="preserve">. </w:t>
      </w:r>
    </w:p>
    <w:p w:rsidR="00E47FBE" w:rsidRPr="00B03199" w:rsidRDefault="009B78B1" w:rsidP="008526B1">
      <w:pPr>
        <w:spacing w:after="0" w:line="240" w:lineRule="auto"/>
        <w:ind w:firstLine="720"/>
        <w:jc w:val="both"/>
        <w:rPr>
          <w:rFonts w:ascii="Times New Roman" w:hAnsi="Times New Roman" w:cs="Times New Roman"/>
          <w:color w:val="00B0F0"/>
          <w:sz w:val="18"/>
          <w:szCs w:val="18"/>
          <w:lang w:val="en-US"/>
        </w:rPr>
      </w:pPr>
      <w:r w:rsidRPr="00B03199">
        <w:rPr>
          <w:rFonts w:ascii="Times New Roman" w:hAnsi="Times New Roman" w:cs="Times New Roman"/>
          <w:sz w:val="18"/>
          <w:szCs w:val="18"/>
          <w:lang w:val="en-US"/>
        </w:rPr>
        <w:t xml:space="preserve">PT Asam Jawa pernah berusaha untuk mengembangkan Posyandu di desa-desa sekitar, tujuannya untuk mendekatkan pelayanan kesehatan bagi Balita. Sebuah tempat telah dibangun bagi Posyandu melaksanakan kegiatan. Akan tetapi, program ini tidak berhasil karena staf perusahaan gagal memperoleh dukungan dari tokoh-tokoh setempat.  </w:t>
      </w:r>
    </w:p>
    <w:p w:rsidR="009A6A75" w:rsidRPr="00B03199" w:rsidRDefault="009A6A75" w:rsidP="008526B1">
      <w:pPr>
        <w:spacing w:after="0" w:line="240" w:lineRule="auto"/>
        <w:jc w:val="both"/>
        <w:rPr>
          <w:rFonts w:ascii="Times New Roman" w:hAnsi="Times New Roman" w:cs="Times New Roman"/>
          <w:sz w:val="18"/>
          <w:szCs w:val="18"/>
        </w:rPr>
      </w:pPr>
    </w:p>
    <w:p w:rsidR="0073383C" w:rsidRPr="00B03199" w:rsidRDefault="0073383C" w:rsidP="008526B1">
      <w:pPr>
        <w:spacing w:after="0" w:line="240" w:lineRule="auto"/>
        <w:jc w:val="both"/>
        <w:rPr>
          <w:rFonts w:ascii="Times New Roman" w:hAnsi="Times New Roman" w:cs="Times New Roman"/>
          <w:i/>
          <w:sz w:val="18"/>
          <w:szCs w:val="18"/>
          <w:lang w:val="en-US"/>
        </w:rPr>
      </w:pPr>
      <w:r w:rsidRPr="00B03199">
        <w:rPr>
          <w:rFonts w:ascii="Times New Roman" w:hAnsi="Times New Roman" w:cs="Times New Roman"/>
          <w:i/>
          <w:sz w:val="18"/>
          <w:szCs w:val="18"/>
        </w:rPr>
        <w:t xml:space="preserve">Program CSR di </w:t>
      </w:r>
      <w:r w:rsidR="00770946" w:rsidRPr="00B03199">
        <w:rPr>
          <w:rFonts w:ascii="Times New Roman" w:hAnsi="Times New Roman" w:cs="Times New Roman"/>
          <w:i/>
          <w:sz w:val="18"/>
          <w:szCs w:val="18"/>
        </w:rPr>
        <w:t xml:space="preserve">Bidang Peningkatan </w:t>
      </w:r>
      <w:r w:rsidR="00E45983" w:rsidRPr="00B03199">
        <w:rPr>
          <w:rFonts w:ascii="Times New Roman" w:hAnsi="Times New Roman" w:cs="Times New Roman"/>
          <w:i/>
          <w:sz w:val="18"/>
          <w:szCs w:val="18"/>
          <w:lang w:val="en-US"/>
        </w:rPr>
        <w:t>Pendapatan</w:t>
      </w:r>
    </w:p>
    <w:p w:rsidR="00F10870" w:rsidRPr="00B03199" w:rsidRDefault="00731EC9" w:rsidP="000019D2">
      <w:pPr>
        <w:spacing w:after="120" w:line="240" w:lineRule="auto"/>
        <w:ind w:firstLine="720"/>
        <w:jc w:val="both"/>
        <w:rPr>
          <w:rFonts w:ascii="Times New Roman" w:hAnsi="Times New Roman" w:cs="Times New Roman"/>
          <w:sz w:val="18"/>
          <w:szCs w:val="18"/>
          <w:lang w:val="en-US"/>
        </w:rPr>
      </w:pPr>
      <w:r w:rsidRPr="00B03199">
        <w:rPr>
          <w:rFonts w:ascii="Times New Roman" w:hAnsi="Times New Roman" w:cs="Times New Roman"/>
          <w:sz w:val="18"/>
          <w:szCs w:val="18"/>
          <w:lang w:val="en-US"/>
        </w:rPr>
        <w:t>Pada ta</w:t>
      </w:r>
      <w:r w:rsidRPr="00B03199">
        <w:rPr>
          <w:rFonts w:ascii="Times New Roman" w:hAnsi="Times New Roman" w:cs="Times New Roman"/>
          <w:sz w:val="18"/>
          <w:szCs w:val="18"/>
        </w:rPr>
        <w:t>hun 2015</w:t>
      </w:r>
      <w:r w:rsidRPr="00B03199">
        <w:rPr>
          <w:rFonts w:ascii="Times New Roman" w:hAnsi="Times New Roman" w:cs="Times New Roman"/>
          <w:sz w:val="18"/>
          <w:szCs w:val="18"/>
          <w:lang w:val="en-US"/>
        </w:rPr>
        <w:t xml:space="preserve">, PT Asam Jawa pernah melakukan kegiatan peningkatan pendapatan warga </w:t>
      </w:r>
      <w:proofErr w:type="spellStart"/>
      <w:r w:rsidRPr="00B03199">
        <w:rPr>
          <w:rFonts w:ascii="Times New Roman" w:hAnsi="Times New Roman" w:cs="Times New Roman"/>
          <w:sz w:val="18"/>
          <w:szCs w:val="18"/>
          <w:lang w:val="en-US"/>
        </w:rPr>
        <w:t>terdampak</w:t>
      </w:r>
      <w:proofErr w:type="spellEnd"/>
      <w:r w:rsidR="00BA6777" w:rsidRPr="00B03199">
        <w:rPr>
          <w:rFonts w:ascii="Times New Roman" w:hAnsi="Times New Roman" w:cs="Times New Roman"/>
          <w:sz w:val="18"/>
          <w:szCs w:val="18"/>
        </w:rPr>
        <w:t xml:space="preserve">. </w:t>
      </w:r>
      <w:r w:rsidR="00345F15" w:rsidRPr="00B03199">
        <w:rPr>
          <w:rFonts w:ascii="Times New Roman" w:hAnsi="Times New Roman" w:cs="Times New Roman"/>
          <w:sz w:val="18"/>
          <w:szCs w:val="18"/>
          <w:lang w:val="en-US"/>
        </w:rPr>
        <w:t>Ada tiga jenis p</w:t>
      </w:r>
      <w:r w:rsidR="0073383C" w:rsidRPr="00B03199">
        <w:rPr>
          <w:rFonts w:ascii="Times New Roman" w:hAnsi="Times New Roman" w:cs="Times New Roman"/>
          <w:sz w:val="18"/>
          <w:szCs w:val="18"/>
        </w:rPr>
        <w:t xml:space="preserve">rogram </w:t>
      </w:r>
      <w:r w:rsidR="005D74EB" w:rsidRPr="00B03199">
        <w:rPr>
          <w:rFonts w:ascii="Times New Roman" w:hAnsi="Times New Roman" w:cs="Times New Roman"/>
          <w:sz w:val="18"/>
          <w:szCs w:val="18"/>
          <w:lang w:val="en-US"/>
        </w:rPr>
        <w:t>peningkatan</w:t>
      </w:r>
      <w:r w:rsidR="00543D52">
        <w:rPr>
          <w:rFonts w:ascii="Times New Roman" w:hAnsi="Times New Roman" w:cs="Times New Roman"/>
          <w:sz w:val="18"/>
          <w:szCs w:val="18"/>
          <w:lang w:val="en-US"/>
        </w:rPr>
        <w:t xml:space="preserve"> </w:t>
      </w:r>
      <w:r w:rsidR="005D74EB" w:rsidRPr="00B03199">
        <w:rPr>
          <w:rFonts w:ascii="Times New Roman" w:hAnsi="Times New Roman" w:cs="Times New Roman"/>
          <w:sz w:val="18"/>
          <w:szCs w:val="18"/>
          <w:lang w:val="en-US"/>
        </w:rPr>
        <w:lastRenderedPageBreak/>
        <w:t>per</w:t>
      </w:r>
      <w:r w:rsidR="00345F15" w:rsidRPr="00B03199">
        <w:rPr>
          <w:rFonts w:ascii="Times New Roman" w:hAnsi="Times New Roman" w:cs="Times New Roman"/>
          <w:sz w:val="18"/>
          <w:szCs w:val="18"/>
          <w:lang w:val="en-US"/>
        </w:rPr>
        <w:t>ekonomi</w:t>
      </w:r>
      <w:r w:rsidR="005D74EB" w:rsidRPr="00B03199">
        <w:rPr>
          <w:rFonts w:ascii="Times New Roman" w:hAnsi="Times New Roman" w:cs="Times New Roman"/>
          <w:sz w:val="18"/>
          <w:szCs w:val="18"/>
          <w:lang w:val="en-US"/>
        </w:rPr>
        <w:t>an lokal</w:t>
      </w:r>
      <w:r w:rsidR="00345F15" w:rsidRPr="00B03199">
        <w:rPr>
          <w:rFonts w:ascii="Times New Roman" w:hAnsi="Times New Roman" w:cs="Times New Roman"/>
          <w:sz w:val="18"/>
          <w:szCs w:val="18"/>
          <w:lang w:val="en-US"/>
        </w:rPr>
        <w:t xml:space="preserve"> yang dilakukan</w:t>
      </w:r>
      <w:r w:rsidR="005D74EB" w:rsidRPr="00B03199">
        <w:rPr>
          <w:rFonts w:ascii="Times New Roman" w:hAnsi="Times New Roman" w:cs="Times New Roman"/>
          <w:sz w:val="18"/>
          <w:szCs w:val="18"/>
          <w:lang w:val="en-US"/>
        </w:rPr>
        <w:t xml:space="preserve"> oleh</w:t>
      </w:r>
      <w:r w:rsidR="00345F15" w:rsidRPr="00B03199">
        <w:rPr>
          <w:rFonts w:ascii="Times New Roman" w:hAnsi="Times New Roman" w:cs="Times New Roman"/>
          <w:sz w:val="18"/>
          <w:szCs w:val="18"/>
          <w:lang w:val="en-US"/>
        </w:rPr>
        <w:t xml:space="preserve"> perusahaan yakni</w:t>
      </w:r>
      <w:r w:rsidR="00E47FBE" w:rsidRPr="00B03199">
        <w:rPr>
          <w:rFonts w:ascii="Times New Roman" w:hAnsi="Times New Roman" w:cs="Times New Roman"/>
          <w:sz w:val="18"/>
          <w:szCs w:val="18"/>
          <w:lang w:val="en-US"/>
        </w:rPr>
        <w:t xml:space="preserve">, </w:t>
      </w:r>
      <w:r w:rsidR="005D74EB" w:rsidRPr="00B03199">
        <w:rPr>
          <w:rFonts w:ascii="Times New Roman" w:hAnsi="Times New Roman" w:cs="Times New Roman"/>
          <w:sz w:val="18"/>
          <w:szCs w:val="18"/>
        </w:rPr>
        <w:t>p</w:t>
      </w:r>
      <w:r w:rsidR="0073383C" w:rsidRPr="00B03199">
        <w:rPr>
          <w:rFonts w:ascii="Times New Roman" w:hAnsi="Times New Roman" w:cs="Times New Roman"/>
          <w:sz w:val="18"/>
          <w:szCs w:val="18"/>
        </w:rPr>
        <w:t>elatihan rias pengantin untuk usia 30-40 tahun</w:t>
      </w:r>
      <w:r w:rsidR="005D74EB" w:rsidRPr="00B03199">
        <w:rPr>
          <w:rFonts w:ascii="Times New Roman" w:hAnsi="Times New Roman" w:cs="Times New Roman"/>
          <w:sz w:val="18"/>
          <w:szCs w:val="18"/>
          <w:lang w:val="en-US"/>
        </w:rPr>
        <w:t>, p</w:t>
      </w:r>
      <w:r w:rsidR="0073383C" w:rsidRPr="00B03199">
        <w:rPr>
          <w:rFonts w:ascii="Times New Roman" w:hAnsi="Times New Roman" w:cs="Times New Roman"/>
          <w:sz w:val="18"/>
          <w:szCs w:val="18"/>
        </w:rPr>
        <w:t>elatihan menjahit untuk remaja putri</w:t>
      </w:r>
      <w:r w:rsidR="00E47FBE" w:rsidRPr="00B03199">
        <w:rPr>
          <w:rFonts w:ascii="Times New Roman" w:hAnsi="Times New Roman" w:cs="Times New Roman"/>
          <w:sz w:val="18"/>
          <w:szCs w:val="18"/>
          <w:lang w:val="en-US"/>
        </w:rPr>
        <w:t xml:space="preserve">, </w:t>
      </w:r>
      <w:r w:rsidR="00345F15" w:rsidRPr="00B03199">
        <w:rPr>
          <w:rFonts w:ascii="Times New Roman" w:hAnsi="Times New Roman" w:cs="Times New Roman"/>
          <w:sz w:val="18"/>
          <w:szCs w:val="18"/>
          <w:lang w:val="en-US"/>
        </w:rPr>
        <w:t>dan</w:t>
      </w:r>
      <w:r w:rsidR="005D74EB" w:rsidRPr="00B03199">
        <w:rPr>
          <w:rFonts w:ascii="Times New Roman" w:hAnsi="Times New Roman" w:cs="Times New Roman"/>
          <w:sz w:val="18"/>
          <w:szCs w:val="18"/>
        </w:rPr>
        <w:t>p</w:t>
      </w:r>
      <w:r w:rsidR="0073383C" w:rsidRPr="00B03199">
        <w:rPr>
          <w:rFonts w:ascii="Times New Roman" w:hAnsi="Times New Roman" w:cs="Times New Roman"/>
          <w:sz w:val="18"/>
          <w:szCs w:val="18"/>
        </w:rPr>
        <w:t>elatihan bengkel las untuk remaja putra</w:t>
      </w:r>
      <w:r w:rsidR="00E47FBE" w:rsidRPr="00B03199">
        <w:rPr>
          <w:rFonts w:ascii="Times New Roman" w:hAnsi="Times New Roman" w:cs="Times New Roman"/>
          <w:sz w:val="18"/>
          <w:szCs w:val="18"/>
          <w:lang w:val="en-US"/>
        </w:rPr>
        <w:t xml:space="preserve">. </w:t>
      </w:r>
      <w:r w:rsidR="0047468B" w:rsidRPr="00B03199">
        <w:rPr>
          <w:rFonts w:ascii="Times New Roman" w:hAnsi="Times New Roman" w:cs="Times New Roman"/>
          <w:sz w:val="18"/>
          <w:szCs w:val="18"/>
        </w:rPr>
        <w:t>Peserta yang mengikuti pelatihan rias sejumlah 17 orang dari 4 desa yakni</w:t>
      </w:r>
      <w:r w:rsidR="005D74EB" w:rsidRPr="00B03199">
        <w:rPr>
          <w:rFonts w:ascii="Times New Roman" w:hAnsi="Times New Roman" w:cs="Times New Roman"/>
          <w:sz w:val="18"/>
          <w:szCs w:val="18"/>
          <w:lang w:val="en-US"/>
        </w:rPr>
        <w:t>:</w:t>
      </w:r>
      <w:r w:rsidR="0047468B" w:rsidRPr="00B03199">
        <w:rPr>
          <w:rFonts w:ascii="Times New Roman" w:hAnsi="Times New Roman" w:cs="Times New Roman"/>
          <w:sz w:val="18"/>
          <w:szCs w:val="18"/>
        </w:rPr>
        <w:t xml:space="preserve"> Desa Aek Batu, Desa Asam Jawa, Desa Bunut dan Desa Pangarungan. Peserta pelatihan menjahit sebanyak 22 orang berasal dari 3 desa yaitu</w:t>
      </w:r>
      <w:r w:rsidR="009B7D86" w:rsidRPr="00B03199">
        <w:rPr>
          <w:rFonts w:ascii="Times New Roman" w:hAnsi="Times New Roman" w:cs="Times New Roman"/>
          <w:sz w:val="18"/>
          <w:szCs w:val="18"/>
          <w:lang w:val="en-US"/>
        </w:rPr>
        <w:t>:</w:t>
      </w:r>
      <w:r w:rsidR="0047468B" w:rsidRPr="00B03199">
        <w:rPr>
          <w:rFonts w:ascii="Times New Roman" w:hAnsi="Times New Roman" w:cs="Times New Roman"/>
          <w:sz w:val="18"/>
          <w:szCs w:val="18"/>
        </w:rPr>
        <w:t xml:space="preserve"> Desa Asam Jawa, Desa Aek Batu dan Desa Bunut. Peserta pelatihan bengkel las adalah warga dari Desa Bunut dan Desa Pangarungan sebanyak 14 orang. </w:t>
      </w:r>
      <w:r w:rsidR="00E959E4" w:rsidRPr="00B03199">
        <w:rPr>
          <w:rFonts w:ascii="Times New Roman" w:hAnsi="Times New Roman" w:cs="Times New Roman"/>
          <w:sz w:val="18"/>
          <w:szCs w:val="18"/>
          <w:lang w:val="en-US"/>
        </w:rPr>
        <w:t>Namun, p</w:t>
      </w:r>
      <w:r w:rsidR="00B5175B" w:rsidRPr="00B03199">
        <w:rPr>
          <w:rFonts w:ascii="Times New Roman" w:hAnsi="Times New Roman" w:cs="Times New Roman"/>
          <w:sz w:val="18"/>
          <w:szCs w:val="18"/>
        </w:rPr>
        <w:t xml:space="preserve">rogram pemberdayaan </w:t>
      </w:r>
      <w:r w:rsidR="00E959E4" w:rsidRPr="00B03199">
        <w:rPr>
          <w:rFonts w:ascii="Times New Roman" w:hAnsi="Times New Roman" w:cs="Times New Roman"/>
          <w:sz w:val="18"/>
          <w:szCs w:val="18"/>
          <w:lang w:val="en-US"/>
        </w:rPr>
        <w:t>ekonomi</w:t>
      </w:r>
      <w:r w:rsidR="009B2662">
        <w:rPr>
          <w:rFonts w:ascii="Times New Roman" w:hAnsi="Times New Roman" w:cs="Times New Roman"/>
          <w:sz w:val="18"/>
          <w:szCs w:val="18"/>
          <w:lang w:val="en-US"/>
        </w:rPr>
        <w:t xml:space="preserve"> </w:t>
      </w:r>
      <w:r w:rsidR="00345F15" w:rsidRPr="00B03199">
        <w:rPr>
          <w:rFonts w:ascii="Times New Roman" w:hAnsi="Times New Roman" w:cs="Times New Roman"/>
          <w:sz w:val="18"/>
          <w:szCs w:val="18"/>
          <w:lang w:val="en-US"/>
        </w:rPr>
        <w:t>tersebut</w:t>
      </w:r>
      <w:r w:rsidR="009B2662">
        <w:rPr>
          <w:rFonts w:ascii="Times New Roman" w:hAnsi="Times New Roman" w:cs="Times New Roman"/>
          <w:sz w:val="18"/>
          <w:szCs w:val="18"/>
          <w:lang w:val="en-US"/>
        </w:rPr>
        <w:t xml:space="preserve"> </w:t>
      </w:r>
      <w:r w:rsidR="00B5175B" w:rsidRPr="00B03199">
        <w:rPr>
          <w:rFonts w:ascii="Times New Roman" w:hAnsi="Times New Roman" w:cs="Times New Roman"/>
          <w:sz w:val="18"/>
          <w:szCs w:val="18"/>
        </w:rPr>
        <w:t>tidak lagi dilaksanakan oleh perusahaan</w:t>
      </w:r>
      <w:r w:rsidR="00E959E4" w:rsidRPr="00B03199">
        <w:rPr>
          <w:rFonts w:ascii="Times New Roman" w:hAnsi="Times New Roman" w:cs="Times New Roman"/>
          <w:sz w:val="18"/>
          <w:szCs w:val="18"/>
          <w:lang w:val="en-US"/>
        </w:rPr>
        <w:t>.</w:t>
      </w:r>
    </w:p>
    <w:p w:rsidR="0073383C" w:rsidRPr="00B03199" w:rsidRDefault="00F10870" w:rsidP="000019D2">
      <w:pPr>
        <w:spacing w:after="120" w:line="240" w:lineRule="auto"/>
        <w:ind w:firstLine="720"/>
        <w:jc w:val="both"/>
        <w:rPr>
          <w:rFonts w:ascii="Times New Roman" w:hAnsi="Times New Roman" w:cs="Times New Roman"/>
          <w:b/>
          <w:color w:val="FF0000"/>
          <w:sz w:val="18"/>
          <w:szCs w:val="18"/>
          <w:lang w:val="en-US"/>
        </w:rPr>
      </w:pPr>
      <w:r w:rsidRPr="00B03199">
        <w:rPr>
          <w:rFonts w:ascii="Times New Roman" w:hAnsi="Times New Roman" w:cs="Times New Roman"/>
          <w:sz w:val="18"/>
          <w:szCs w:val="18"/>
          <w:lang w:val="en-US"/>
        </w:rPr>
        <w:t xml:space="preserve">Interpretasi staf CSR perusahaan mengenai penyebab program peningkatan pendapatan warga dihentikan adalah </w:t>
      </w:r>
      <w:r w:rsidR="00B5175B" w:rsidRPr="00B03199">
        <w:rPr>
          <w:rFonts w:ascii="Times New Roman" w:hAnsi="Times New Roman" w:cs="Times New Roman"/>
          <w:sz w:val="18"/>
          <w:szCs w:val="18"/>
        </w:rPr>
        <w:t xml:space="preserve">warga </w:t>
      </w:r>
      <w:r w:rsidRPr="00B03199">
        <w:rPr>
          <w:rFonts w:ascii="Times New Roman" w:hAnsi="Times New Roman" w:cs="Times New Roman"/>
          <w:sz w:val="18"/>
          <w:szCs w:val="18"/>
          <w:lang w:val="en-US"/>
        </w:rPr>
        <w:t xml:space="preserve">sekitar </w:t>
      </w:r>
      <w:r w:rsidR="00E959E4" w:rsidRPr="00B03199">
        <w:rPr>
          <w:rFonts w:ascii="Times New Roman" w:hAnsi="Times New Roman" w:cs="Times New Roman"/>
          <w:sz w:val="18"/>
          <w:szCs w:val="18"/>
          <w:lang w:val="en-US"/>
        </w:rPr>
        <w:t>tidak berminat dengan pelatihan yang diberikan</w:t>
      </w:r>
      <w:r w:rsidR="00AC7247" w:rsidRPr="00B03199">
        <w:rPr>
          <w:rFonts w:ascii="Times New Roman" w:hAnsi="Times New Roman" w:cs="Times New Roman"/>
          <w:sz w:val="18"/>
          <w:szCs w:val="18"/>
          <w:lang w:val="en-US"/>
        </w:rPr>
        <w:t xml:space="preserve"> tersebut</w:t>
      </w:r>
      <w:r w:rsidR="00E959E4" w:rsidRPr="00B03199">
        <w:rPr>
          <w:rFonts w:ascii="Times New Roman" w:hAnsi="Times New Roman" w:cs="Times New Roman"/>
          <w:sz w:val="18"/>
          <w:szCs w:val="18"/>
          <w:lang w:val="en-US"/>
        </w:rPr>
        <w:t xml:space="preserve">. </w:t>
      </w:r>
      <w:r w:rsidR="005A2863" w:rsidRPr="00B03199">
        <w:rPr>
          <w:rFonts w:ascii="Times New Roman" w:hAnsi="Times New Roman" w:cs="Times New Roman"/>
          <w:sz w:val="18"/>
          <w:szCs w:val="18"/>
          <w:lang w:val="en-US"/>
        </w:rPr>
        <w:t xml:space="preserve">Dari susut lain, persoalan adalah mengapa perusahaan melaksanakan program pelatihan  </w:t>
      </w:r>
      <w:r w:rsidR="005A2863" w:rsidRPr="00B03199">
        <w:rPr>
          <w:rFonts w:ascii="Times New Roman" w:hAnsi="Times New Roman" w:cs="Times New Roman"/>
          <w:sz w:val="18"/>
          <w:szCs w:val="18"/>
        </w:rPr>
        <w:t>rias pengantin</w:t>
      </w:r>
      <w:r w:rsidR="005A2863" w:rsidRPr="00B03199">
        <w:rPr>
          <w:rFonts w:ascii="Times New Roman" w:hAnsi="Times New Roman" w:cs="Times New Roman"/>
          <w:sz w:val="18"/>
          <w:szCs w:val="18"/>
          <w:lang w:val="en-US"/>
        </w:rPr>
        <w:t>, p</w:t>
      </w:r>
      <w:r w:rsidR="005A2863" w:rsidRPr="00B03199">
        <w:rPr>
          <w:rFonts w:ascii="Times New Roman" w:hAnsi="Times New Roman" w:cs="Times New Roman"/>
          <w:sz w:val="18"/>
          <w:szCs w:val="18"/>
        </w:rPr>
        <w:t>elatihan menjahit</w:t>
      </w:r>
      <w:r w:rsidR="005A2863" w:rsidRPr="00B03199">
        <w:rPr>
          <w:rFonts w:ascii="Times New Roman" w:hAnsi="Times New Roman" w:cs="Times New Roman"/>
          <w:sz w:val="18"/>
          <w:szCs w:val="18"/>
          <w:lang w:val="en-US"/>
        </w:rPr>
        <w:t xml:space="preserve">, dan </w:t>
      </w:r>
      <w:r w:rsidR="005A2863" w:rsidRPr="00B03199">
        <w:rPr>
          <w:rFonts w:ascii="Times New Roman" w:hAnsi="Times New Roman" w:cs="Times New Roman"/>
          <w:sz w:val="18"/>
          <w:szCs w:val="18"/>
        </w:rPr>
        <w:t>pelatihan bengkel las</w:t>
      </w:r>
      <w:r w:rsidR="005A2863" w:rsidRPr="00B03199">
        <w:rPr>
          <w:rFonts w:ascii="Times New Roman" w:hAnsi="Times New Roman" w:cs="Times New Roman"/>
          <w:sz w:val="18"/>
          <w:szCs w:val="18"/>
          <w:lang w:val="en-US"/>
        </w:rPr>
        <w:t>.</w:t>
      </w:r>
      <w:r w:rsidR="00106BB6" w:rsidRPr="00B03199">
        <w:rPr>
          <w:rFonts w:ascii="Times New Roman" w:hAnsi="Times New Roman" w:cs="Times New Roman"/>
          <w:sz w:val="18"/>
          <w:szCs w:val="18"/>
          <w:lang w:val="en-US"/>
        </w:rPr>
        <w:t>Kelihatannya,</w:t>
      </w:r>
      <w:r w:rsidR="00106BB6" w:rsidRPr="00B03199">
        <w:rPr>
          <w:rFonts w:ascii="Times New Roman" w:hAnsi="Times New Roman" w:cs="Times New Roman"/>
          <w:sz w:val="18"/>
          <w:szCs w:val="18"/>
        </w:rPr>
        <w:t xml:space="preserve"> pelatihan untuk</w:t>
      </w:r>
      <w:r w:rsidR="00106BB6" w:rsidRPr="00B03199">
        <w:rPr>
          <w:rFonts w:ascii="Times New Roman" w:hAnsi="Times New Roman" w:cs="Times New Roman"/>
          <w:sz w:val="18"/>
          <w:szCs w:val="18"/>
          <w:lang w:val="en-US"/>
        </w:rPr>
        <w:t>peningkatan pendapatan</w:t>
      </w:r>
      <w:r w:rsidR="009B2662">
        <w:rPr>
          <w:rFonts w:ascii="Times New Roman" w:hAnsi="Times New Roman" w:cs="Times New Roman"/>
          <w:sz w:val="18"/>
          <w:szCs w:val="18"/>
          <w:lang w:val="en-US"/>
        </w:rPr>
        <w:t xml:space="preserve"> </w:t>
      </w:r>
      <w:r w:rsidR="00106BB6" w:rsidRPr="00B03199">
        <w:rPr>
          <w:rFonts w:ascii="Times New Roman" w:hAnsi="Times New Roman" w:cs="Times New Roman"/>
          <w:sz w:val="18"/>
          <w:szCs w:val="18"/>
          <w:lang w:val="en-US"/>
        </w:rPr>
        <w:t xml:space="preserve">warga </w:t>
      </w:r>
      <w:r w:rsidR="00F01272" w:rsidRPr="00B03199">
        <w:rPr>
          <w:rFonts w:ascii="Times New Roman" w:hAnsi="Times New Roman" w:cs="Times New Roman"/>
          <w:sz w:val="18"/>
          <w:szCs w:val="18"/>
        </w:rPr>
        <w:t xml:space="preserve">yang dilaksanakan perusahaan </w:t>
      </w:r>
      <w:r w:rsidR="00106BB6" w:rsidRPr="00B03199">
        <w:rPr>
          <w:rFonts w:ascii="Times New Roman" w:hAnsi="Times New Roman" w:cs="Times New Roman"/>
          <w:sz w:val="18"/>
          <w:szCs w:val="18"/>
          <w:lang w:val="en-US"/>
        </w:rPr>
        <w:t xml:space="preserve">tidak sesuai dengan </w:t>
      </w:r>
      <w:r w:rsidR="00F01272" w:rsidRPr="00B03199">
        <w:rPr>
          <w:rFonts w:ascii="Times New Roman" w:hAnsi="Times New Roman" w:cs="Times New Roman"/>
          <w:sz w:val="18"/>
          <w:szCs w:val="18"/>
        </w:rPr>
        <w:t>kebutuhan warga setempat</w:t>
      </w:r>
      <w:r w:rsidR="005159A5" w:rsidRPr="00B03199">
        <w:rPr>
          <w:rFonts w:ascii="Times New Roman" w:hAnsi="Times New Roman" w:cs="Times New Roman"/>
          <w:sz w:val="18"/>
          <w:szCs w:val="18"/>
        </w:rPr>
        <w:t xml:space="preserve">. Perusahaan </w:t>
      </w:r>
      <w:r w:rsidR="00106BB6" w:rsidRPr="00B03199">
        <w:rPr>
          <w:rFonts w:ascii="Times New Roman" w:hAnsi="Times New Roman" w:cs="Times New Roman"/>
          <w:sz w:val="18"/>
          <w:szCs w:val="18"/>
          <w:lang w:val="en-US"/>
        </w:rPr>
        <w:t>ke</w:t>
      </w:r>
      <w:r w:rsidR="00106BB6" w:rsidRPr="00B03199">
        <w:rPr>
          <w:rFonts w:ascii="Times New Roman" w:hAnsi="Times New Roman" w:cs="Times New Roman"/>
          <w:sz w:val="18"/>
          <w:szCs w:val="18"/>
        </w:rPr>
        <w:t>lihat</w:t>
      </w:r>
      <w:proofErr w:type="spellStart"/>
      <w:r w:rsidR="00106BB6" w:rsidRPr="00B03199">
        <w:rPr>
          <w:rFonts w:ascii="Times New Roman" w:hAnsi="Times New Roman" w:cs="Times New Roman"/>
          <w:sz w:val="18"/>
          <w:szCs w:val="18"/>
          <w:lang w:val="en-US"/>
        </w:rPr>
        <w:t>annya</w:t>
      </w:r>
      <w:proofErr w:type="spellEnd"/>
      <w:r w:rsidR="00106BB6" w:rsidRPr="00B03199">
        <w:rPr>
          <w:rFonts w:ascii="Times New Roman" w:hAnsi="Times New Roman" w:cs="Times New Roman"/>
          <w:sz w:val="18"/>
          <w:szCs w:val="18"/>
        </w:rPr>
        <w:t xml:space="preserve"> tidak </w:t>
      </w:r>
      <w:r w:rsidR="00106BB6" w:rsidRPr="00B03199">
        <w:rPr>
          <w:rFonts w:ascii="Times New Roman" w:hAnsi="Times New Roman" w:cs="Times New Roman"/>
          <w:sz w:val="18"/>
          <w:szCs w:val="18"/>
          <w:lang w:val="en-US"/>
        </w:rPr>
        <w:t>menganalisis</w:t>
      </w:r>
      <w:r w:rsidR="00422D4C" w:rsidRPr="00B03199">
        <w:rPr>
          <w:rFonts w:ascii="Times New Roman" w:hAnsi="Times New Roman" w:cs="Times New Roman"/>
          <w:sz w:val="18"/>
          <w:szCs w:val="18"/>
        </w:rPr>
        <w:t xml:space="preserve">kebutuhan </w:t>
      </w:r>
      <w:r w:rsidR="00B727DC" w:rsidRPr="00B03199">
        <w:rPr>
          <w:rFonts w:ascii="Times New Roman" w:hAnsi="Times New Roman" w:cs="Times New Roman"/>
          <w:sz w:val="18"/>
          <w:szCs w:val="18"/>
        </w:rPr>
        <w:t>warga</w:t>
      </w:r>
      <w:r w:rsidR="00106BB6" w:rsidRPr="00B03199">
        <w:rPr>
          <w:rFonts w:ascii="Times New Roman" w:hAnsi="Times New Roman" w:cs="Times New Roman"/>
          <w:sz w:val="18"/>
          <w:szCs w:val="18"/>
          <w:lang w:val="en-US"/>
        </w:rPr>
        <w:t xml:space="preserve">, program terkesan </w:t>
      </w:r>
      <w:r w:rsidR="00106BB6" w:rsidRPr="00B03199">
        <w:rPr>
          <w:rFonts w:ascii="Times New Roman" w:hAnsi="Times New Roman" w:cs="Times New Roman"/>
          <w:sz w:val="18"/>
          <w:szCs w:val="18"/>
        </w:rPr>
        <w:t xml:space="preserve">bias </w:t>
      </w:r>
      <w:r w:rsidR="00106BB6" w:rsidRPr="00B03199">
        <w:rPr>
          <w:rFonts w:ascii="Times New Roman" w:hAnsi="Times New Roman" w:cs="Times New Roman"/>
          <w:sz w:val="18"/>
          <w:szCs w:val="18"/>
          <w:lang w:val="en-US"/>
        </w:rPr>
        <w:t>sudut pandang staf perusahaan</w:t>
      </w:r>
      <w:r w:rsidR="00B54A55" w:rsidRPr="00B03199">
        <w:rPr>
          <w:rFonts w:ascii="Times New Roman" w:hAnsi="Times New Roman" w:cs="Times New Roman"/>
          <w:sz w:val="18"/>
          <w:szCs w:val="18"/>
        </w:rPr>
        <w:t xml:space="preserve">. </w:t>
      </w:r>
    </w:p>
    <w:p w:rsidR="002F3746" w:rsidRPr="00B03199" w:rsidRDefault="002F3746" w:rsidP="008526B1">
      <w:pPr>
        <w:spacing w:after="0" w:line="240" w:lineRule="auto"/>
        <w:jc w:val="both"/>
        <w:rPr>
          <w:rFonts w:ascii="Times New Roman" w:hAnsi="Times New Roman" w:cs="Times New Roman"/>
          <w:sz w:val="18"/>
          <w:szCs w:val="18"/>
        </w:rPr>
      </w:pPr>
    </w:p>
    <w:p w:rsidR="0073383C" w:rsidRPr="00B03199" w:rsidRDefault="0073383C" w:rsidP="008526B1">
      <w:pPr>
        <w:spacing w:after="0" w:line="240" w:lineRule="auto"/>
        <w:jc w:val="both"/>
        <w:rPr>
          <w:rFonts w:ascii="Times New Roman" w:hAnsi="Times New Roman" w:cs="Times New Roman"/>
          <w:i/>
          <w:sz w:val="18"/>
          <w:szCs w:val="18"/>
        </w:rPr>
      </w:pPr>
      <w:r w:rsidRPr="00B03199">
        <w:rPr>
          <w:rFonts w:ascii="Times New Roman" w:hAnsi="Times New Roman" w:cs="Times New Roman"/>
          <w:i/>
          <w:sz w:val="18"/>
          <w:szCs w:val="18"/>
        </w:rPr>
        <w:t>Program CSR  Fasilitas Umum</w:t>
      </w:r>
    </w:p>
    <w:p w:rsidR="006A7E1C" w:rsidRPr="00B03199" w:rsidRDefault="00755AFE" w:rsidP="008526B1">
      <w:pPr>
        <w:spacing w:after="0" w:line="240" w:lineRule="auto"/>
        <w:ind w:firstLine="720"/>
        <w:jc w:val="both"/>
        <w:rPr>
          <w:rFonts w:ascii="Times New Roman" w:hAnsi="Times New Roman" w:cs="Times New Roman"/>
          <w:sz w:val="18"/>
          <w:szCs w:val="18"/>
        </w:rPr>
      </w:pPr>
      <w:r w:rsidRPr="00B03199">
        <w:rPr>
          <w:rFonts w:ascii="Times New Roman" w:hAnsi="Times New Roman" w:cs="Times New Roman"/>
          <w:sz w:val="18"/>
          <w:szCs w:val="18"/>
        </w:rPr>
        <w:t>Selain pemerintah, PT Asam Jawa</w:t>
      </w:r>
      <w:r w:rsidR="0073383C" w:rsidRPr="00B03199">
        <w:rPr>
          <w:rFonts w:ascii="Times New Roman" w:hAnsi="Times New Roman" w:cs="Times New Roman"/>
          <w:sz w:val="18"/>
          <w:szCs w:val="18"/>
        </w:rPr>
        <w:t xml:space="preserve"> ikut serta </w:t>
      </w:r>
      <w:r w:rsidRPr="00B03199">
        <w:rPr>
          <w:rFonts w:ascii="Times New Roman" w:hAnsi="Times New Roman" w:cs="Times New Roman"/>
          <w:sz w:val="18"/>
          <w:szCs w:val="18"/>
          <w:lang w:val="en-US"/>
        </w:rPr>
        <w:t>berkontribusi</w:t>
      </w:r>
      <w:r w:rsidR="0073383C" w:rsidRPr="00B03199">
        <w:rPr>
          <w:rFonts w:ascii="Times New Roman" w:hAnsi="Times New Roman" w:cs="Times New Roman"/>
          <w:sz w:val="18"/>
          <w:szCs w:val="18"/>
        </w:rPr>
        <w:t xml:space="preserve"> membangun infrastuktur di Kecamatan Torgamba. </w:t>
      </w:r>
      <w:r w:rsidRPr="00B03199">
        <w:rPr>
          <w:rFonts w:ascii="Times New Roman" w:hAnsi="Times New Roman" w:cs="Times New Roman"/>
          <w:sz w:val="18"/>
          <w:szCs w:val="18"/>
          <w:lang w:val="en-US"/>
        </w:rPr>
        <w:t>Perusahaan m</w:t>
      </w:r>
      <w:r w:rsidR="0073383C" w:rsidRPr="00B03199">
        <w:rPr>
          <w:rFonts w:ascii="Times New Roman" w:hAnsi="Times New Roman" w:cs="Times New Roman"/>
          <w:sz w:val="18"/>
          <w:szCs w:val="18"/>
        </w:rPr>
        <w:t>emberi</w:t>
      </w:r>
      <w:r w:rsidRPr="00B03199">
        <w:rPr>
          <w:rFonts w:ascii="Times New Roman" w:hAnsi="Times New Roman" w:cs="Times New Roman"/>
          <w:sz w:val="18"/>
          <w:szCs w:val="18"/>
          <w:lang w:val="en-US"/>
        </w:rPr>
        <w:t>k</w:t>
      </w:r>
      <w:r w:rsidR="0073383C" w:rsidRPr="00B03199">
        <w:rPr>
          <w:rFonts w:ascii="Times New Roman" w:hAnsi="Times New Roman" w:cs="Times New Roman"/>
          <w:sz w:val="18"/>
          <w:szCs w:val="18"/>
        </w:rPr>
        <w:t xml:space="preserve">an </w:t>
      </w:r>
      <w:r w:rsidR="00462DFD" w:rsidRPr="00B03199">
        <w:rPr>
          <w:rFonts w:ascii="Times New Roman" w:hAnsi="Times New Roman" w:cs="Times New Roman"/>
          <w:sz w:val="18"/>
          <w:szCs w:val="18"/>
          <w:lang w:val="en-US"/>
        </w:rPr>
        <w:t xml:space="preserve">bantuan </w:t>
      </w:r>
      <w:r w:rsidR="0073383C" w:rsidRPr="00B03199">
        <w:rPr>
          <w:rFonts w:ascii="Times New Roman" w:hAnsi="Times New Roman" w:cs="Times New Roman"/>
          <w:sz w:val="18"/>
          <w:szCs w:val="18"/>
        </w:rPr>
        <w:t xml:space="preserve">material dan alat-alat. </w:t>
      </w:r>
      <w:r w:rsidR="00462DFD" w:rsidRPr="00B03199">
        <w:rPr>
          <w:rFonts w:ascii="Times New Roman" w:hAnsi="Times New Roman" w:cs="Times New Roman"/>
          <w:sz w:val="18"/>
          <w:szCs w:val="18"/>
          <w:lang w:val="en-US"/>
        </w:rPr>
        <w:t xml:space="preserve">Pada </w:t>
      </w:r>
      <w:r w:rsidR="00AA407F" w:rsidRPr="00B03199">
        <w:rPr>
          <w:rFonts w:ascii="Times New Roman" w:hAnsi="Times New Roman" w:cs="Times New Roman"/>
          <w:sz w:val="18"/>
          <w:szCs w:val="18"/>
        </w:rPr>
        <w:t>tahun 2015</w:t>
      </w:r>
      <w:r w:rsidR="00462DFD" w:rsidRPr="00B03199">
        <w:rPr>
          <w:rFonts w:ascii="Times New Roman" w:hAnsi="Times New Roman" w:cs="Times New Roman"/>
          <w:sz w:val="18"/>
          <w:szCs w:val="18"/>
          <w:lang w:val="en-US"/>
        </w:rPr>
        <w:t>,</w:t>
      </w:r>
      <w:r w:rsidR="00AA407F" w:rsidRPr="00B03199">
        <w:rPr>
          <w:rFonts w:ascii="Times New Roman" w:hAnsi="Times New Roman" w:cs="Times New Roman"/>
          <w:sz w:val="18"/>
          <w:szCs w:val="18"/>
        </w:rPr>
        <w:t xml:space="preserve"> perusahaan memberikan bantuan tanah sebanyak 10 truk untuk perbaikan jalan dari Dusun Sidorejo menuju Dusun Tempel. Kemudian pada tahun 2017 perusahaan memberikan bantuan berupa </w:t>
      </w:r>
      <w:r w:rsidR="00AA407F" w:rsidRPr="00B03199">
        <w:rPr>
          <w:rFonts w:ascii="Times New Roman" w:hAnsi="Times New Roman" w:cs="Times New Roman"/>
          <w:i/>
          <w:sz w:val="18"/>
          <w:szCs w:val="18"/>
        </w:rPr>
        <w:t xml:space="preserve">whell tractor </w:t>
      </w:r>
      <w:r w:rsidR="00AA407F" w:rsidRPr="00B03199">
        <w:rPr>
          <w:rFonts w:ascii="Times New Roman" w:hAnsi="Times New Roman" w:cs="Times New Roman"/>
          <w:sz w:val="18"/>
          <w:szCs w:val="18"/>
        </w:rPr>
        <w:t>untuk perbaikan jembatan antara Dusun Pangarungan II dengan Pasar V</w:t>
      </w:r>
      <w:r w:rsidR="00462DFD" w:rsidRPr="00B03199">
        <w:rPr>
          <w:rFonts w:ascii="Times New Roman" w:hAnsi="Times New Roman" w:cs="Times New Roman"/>
          <w:sz w:val="18"/>
          <w:szCs w:val="18"/>
        </w:rPr>
        <w:t xml:space="preserve"> Sumberjo. Pada tahun yang sama, </w:t>
      </w:r>
      <w:r w:rsidR="00AA407F" w:rsidRPr="00B03199">
        <w:rPr>
          <w:rFonts w:ascii="Times New Roman" w:hAnsi="Times New Roman" w:cs="Times New Roman"/>
          <w:sz w:val="18"/>
          <w:szCs w:val="18"/>
        </w:rPr>
        <w:t xml:space="preserve">perusahaan juga berkontribusi dalam pemberian bantuan berupa dana sebesar </w:t>
      </w:r>
      <w:r w:rsidR="00462DFD" w:rsidRPr="00B03199">
        <w:rPr>
          <w:rFonts w:ascii="Times New Roman" w:hAnsi="Times New Roman" w:cs="Times New Roman"/>
          <w:sz w:val="18"/>
          <w:szCs w:val="18"/>
          <w:lang w:val="en-US"/>
        </w:rPr>
        <w:t xml:space="preserve">Rp. </w:t>
      </w:r>
      <w:r w:rsidR="00AA407F" w:rsidRPr="00B03199">
        <w:rPr>
          <w:rFonts w:ascii="Times New Roman" w:hAnsi="Times New Roman" w:cs="Times New Roman"/>
          <w:sz w:val="18"/>
          <w:szCs w:val="18"/>
        </w:rPr>
        <w:t>3</w:t>
      </w:r>
      <w:r w:rsidR="00462DFD" w:rsidRPr="00B03199">
        <w:rPr>
          <w:rFonts w:ascii="Times New Roman" w:hAnsi="Times New Roman" w:cs="Times New Roman"/>
          <w:sz w:val="18"/>
          <w:szCs w:val="18"/>
          <w:lang w:val="en-US"/>
        </w:rPr>
        <w:t>.000.000</w:t>
      </w:r>
      <w:r w:rsidR="00AA407F" w:rsidRPr="00B03199">
        <w:rPr>
          <w:rFonts w:ascii="Times New Roman" w:hAnsi="Times New Roman" w:cs="Times New Roman"/>
          <w:sz w:val="18"/>
          <w:szCs w:val="18"/>
        </w:rPr>
        <w:t xml:space="preserve"> untuk perbaikan jalan dari Kec</w:t>
      </w:r>
      <w:proofErr w:type="spellStart"/>
      <w:r w:rsidRPr="00B03199">
        <w:rPr>
          <w:rFonts w:ascii="Times New Roman" w:hAnsi="Times New Roman" w:cs="Times New Roman"/>
          <w:sz w:val="18"/>
          <w:szCs w:val="18"/>
          <w:lang w:val="en-US"/>
        </w:rPr>
        <w:t>amatan</w:t>
      </w:r>
      <w:proofErr w:type="spellEnd"/>
      <w:r w:rsidR="00AA407F" w:rsidRPr="00B03199">
        <w:rPr>
          <w:rFonts w:ascii="Times New Roman" w:hAnsi="Times New Roman" w:cs="Times New Roman"/>
          <w:sz w:val="18"/>
          <w:szCs w:val="18"/>
        </w:rPr>
        <w:t xml:space="preserve"> Simpang Kanan menuju Kepenghuluan Bukit Selamat. </w:t>
      </w:r>
    </w:p>
    <w:p w:rsidR="009A6A75" w:rsidRPr="00B03199" w:rsidRDefault="009A6A75" w:rsidP="008526B1">
      <w:pPr>
        <w:spacing w:after="0" w:line="240" w:lineRule="auto"/>
        <w:jc w:val="both"/>
        <w:rPr>
          <w:rFonts w:ascii="Times New Roman" w:hAnsi="Times New Roman" w:cs="Times New Roman"/>
          <w:sz w:val="18"/>
          <w:szCs w:val="18"/>
        </w:rPr>
      </w:pPr>
    </w:p>
    <w:p w:rsidR="0073383C" w:rsidRPr="00B03199" w:rsidRDefault="004D6F9B" w:rsidP="008526B1">
      <w:pPr>
        <w:spacing w:after="0" w:line="240" w:lineRule="auto"/>
        <w:jc w:val="both"/>
        <w:rPr>
          <w:rFonts w:ascii="Times New Roman" w:hAnsi="Times New Roman" w:cs="Times New Roman"/>
          <w:i/>
          <w:sz w:val="18"/>
          <w:szCs w:val="18"/>
        </w:rPr>
      </w:pPr>
      <w:r w:rsidRPr="00B03199">
        <w:rPr>
          <w:rFonts w:ascii="Times New Roman" w:hAnsi="Times New Roman" w:cs="Times New Roman"/>
          <w:i/>
          <w:sz w:val="18"/>
          <w:szCs w:val="18"/>
        </w:rPr>
        <w:t xml:space="preserve">Program CSR </w:t>
      </w:r>
      <w:r w:rsidR="0073383C" w:rsidRPr="00B03199">
        <w:rPr>
          <w:rFonts w:ascii="Times New Roman" w:hAnsi="Times New Roman" w:cs="Times New Roman"/>
          <w:i/>
          <w:sz w:val="18"/>
          <w:szCs w:val="18"/>
        </w:rPr>
        <w:t xml:space="preserve">Kegiatan Olahraga </w:t>
      </w:r>
    </w:p>
    <w:p w:rsidR="000B782C" w:rsidRDefault="00EF5388" w:rsidP="008526B1">
      <w:pPr>
        <w:spacing w:after="0" w:line="240" w:lineRule="auto"/>
        <w:ind w:firstLine="720"/>
        <w:jc w:val="both"/>
        <w:rPr>
          <w:rFonts w:ascii="Times New Roman" w:hAnsi="Times New Roman" w:cs="Times New Roman"/>
          <w:sz w:val="18"/>
          <w:szCs w:val="18"/>
        </w:rPr>
      </w:pPr>
      <w:r w:rsidRPr="00B03199">
        <w:rPr>
          <w:rFonts w:ascii="Times New Roman" w:hAnsi="Times New Roman" w:cs="Times New Roman"/>
          <w:sz w:val="18"/>
          <w:szCs w:val="18"/>
        </w:rPr>
        <w:t>Dana</w:t>
      </w:r>
      <w:r w:rsidR="0073383C" w:rsidRPr="00B03199">
        <w:rPr>
          <w:rFonts w:ascii="Times New Roman" w:hAnsi="Times New Roman" w:cs="Times New Roman"/>
          <w:sz w:val="18"/>
          <w:szCs w:val="18"/>
        </w:rPr>
        <w:t xml:space="preserve"> CSR olahraga</w:t>
      </w:r>
      <w:r w:rsidRPr="00B03199">
        <w:rPr>
          <w:rFonts w:ascii="Times New Roman" w:hAnsi="Times New Roman" w:cs="Times New Roman"/>
          <w:sz w:val="18"/>
          <w:szCs w:val="18"/>
          <w:lang w:val="en-US"/>
        </w:rPr>
        <w:t xml:space="preserve"> PT. Asam Jawa disalurkan kepada pemuda dan sekolah-seolah untuk membantu mereka menyelenggarakan dan mengikuti kegiatan pertandingan olah raga</w:t>
      </w:r>
      <w:r w:rsidR="0073383C" w:rsidRPr="00B03199">
        <w:rPr>
          <w:rFonts w:ascii="Times New Roman" w:hAnsi="Times New Roman" w:cs="Times New Roman"/>
          <w:color w:val="00B0F0"/>
          <w:sz w:val="18"/>
          <w:szCs w:val="18"/>
        </w:rPr>
        <w:t>.</w:t>
      </w:r>
      <w:r w:rsidR="00723917" w:rsidRPr="00B03199">
        <w:rPr>
          <w:rFonts w:ascii="Times New Roman" w:hAnsi="Times New Roman" w:cs="Times New Roman"/>
          <w:sz w:val="18"/>
          <w:szCs w:val="18"/>
          <w:lang w:val="en-US"/>
        </w:rPr>
        <w:t xml:space="preserve">Dana SCR juga diberikan kepada pemuda untuk memperbaiki sarana olah raga. </w:t>
      </w:r>
      <w:r w:rsidR="00853B8C" w:rsidRPr="00B03199">
        <w:rPr>
          <w:rFonts w:ascii="Times New Roman" w:hAnsi="Times New Roman" w:cs="Times New Roman"/>
          <w:sz w:val="18"/>
          <w:szCs w:val="18"/>
          <w:lang w:val="en-US"/>
        </w:rPr>
        <w:t>Seperti yang terlihat dalam tabel di bawah ini, instansi pemerintah termasuk penerima dana CSR olahraga</w:t>
      </w:r>
      <w:r w:rsidR="00C50102" w:rsidRPr="00B03199">
        <w:rPr>
          <w:rFonts w:ascii="Times New Roman" w:hAnsi="Times New Roman" w:cs="Times New Roman"/>
          <w:sz w:val="18"/>
          <w:szCs w:val="18"/>
          <w:lang w:val="en-US"/>
        </w:rPr>
        <w:t xml:space="preserve"> PT. Asam Jawa</w:t>
      </w:r>
      <w:r w:rsidR="00853B8C" w:rsidRPr="00B03199">
        <w:rPr>
          <w:rFonts w:ascii="Times New Roman" w:hAnsi="Times New Roman" w:cs="Times New Roman"/>
          <w:sz w:val="18"/>
          <w:szCs w:val="18"/>
          <w:lang w:val="en-US"/>
        </w:rPr>
        <w:t xml:space="preserve">. </w:t>
      </w:r>
    </w:p>
    <w:p w:rsidR="00533416" w:rsidRPr="00533416" w:rsidRDefault="00533416" w:rsidP="008526B1">
      <w:pPr>
        <w:spacing w:after="0" w:line="240" w:lineRule="auto"/>
        <w:ind w:firstLine="720"/>
        <w:jc w:val="both"/>
        <w:rPr>
          <w:rFonts w:ascii="Times New Roman" w:hAnsi="Times New Roman" w:cs="Times New Roman"/>
          <w:sz w:val="18"/>
          <w:szCs w:val="18"/>
        </w:rPr>
      </w:pPr>
    </w:p>
    <w:p w:rsidR="003B4C1D" w:rsidRDefault="003B4C1D" w:rsidP="008526B1">
      <w:pPr>
        <w:spacing w:after="0" w:line="240" w:lineRule="auto"/>
        <w:rPr>
          <w:rFonts w:ascii="Times New Roman" w:hAnsi="Times New Roman" w:cs="Times New Roman"/>
          <w:sz w:val="18"/>
          <w:szCs w:val="18"/>
          <w:lang w:val="en-US"/>
        </w:rPr>
      </w:pPr>
    </w:p>
    <w:p w:rsidR="00543D52" w:rsidRDefault="00543D52" w:rsidP="008526B1">
      <w:pPr>
        <w:spacing w:after="0" w:line="240" w:lineRule="auto"/>
        <w:rPr>
          <w:rFonts w:ascii="Times New Roman" w:hAnsi="Times New Roman" w:cs="Times New Roman"/>
          <w:sz w:val="18"/>
          <w:szCs w:val="18"/>
          <w:lang w:val="en-US"/>
        </w:rPr>
      </w:pPr>
    </w:p>
    <w:p w:rsidR="00543D52" w:rsidRDefault="00543D52" w:rsidP="008526B1">
      <w:pPr>
        <w:spacing w:after="0" w:line="240" w:lineRule="auto"/>
        <w:rPr>
          <w:rFonts w:ascii="Times New Roman" w:hAnsi="Times New Roman" w:cs="Times New Roman"/>
          <w:sz w:val="18"/>
          <w:szCs w:val="18"/>
          <w:lang w:val="en-US"/>
        </w:rPr>
      </w:pPr>
    </w:p>
    <w:p w:rsidR="00543D52" w:rsidRDefault="00543D52" w:rsidP="008526B1">
      <w:pPr>
        <w:spacing w:after="0" w:line="240" w:lineRule="auto"/>
        <w:rPr>
          <w:rFonts w:ascii="Times New Roman" w:hAnsi="Times New Roman" w:cs="Times New Roman"/>
          <w:sz w:val="18"/>
          <w:szCs w:val="18"/>
          <w:lang w:val="en-US"/>
        </w:rPr>
      </w:pPr>
    </w:p>
    <w:p w:rsidR="00543D52" w:rsidRDefault="00543D52" w:rsidP="008526B1">
      <w:pPr>
        <w:spacing w:after="0" w:line="240" w:lineRule="auto"/>
        <w:rPr>
          <w:rFonts w:ascii="Times New Roman" w:hAnsi="Times New Roman" w:cs="Times New Roman"/>
          <w:sz w:val="18"/>
          <w:szCs w:val="18"/>
          <w:lang w:val="en-US"/>
        </w:rPr>
      </w:pPr>
    </w:p>
    <w:p w:rsidR="00543D52" w:rsidRDefault="00543D52" w:rsidP="008526B1">
      <w:pPr>
        <w:spacing w:after="0" w:line="240" w:lineRule="auto"/>
        <w:rPr>
          <w:rFonts w:ascii="Times New Roman" w:hAnsi="Times New Roman" w:cs="Times New Roman"/>
          <w:sz w:val="18"/>
          <w:szCs w:val="18"/>
          <w:lang w:val="en-US"/>
        </w:rPr>
      </w:pPr>
    </w:p>
    <w:p w:rsidR="00543D52" w:rsidRDefault="00543D52" w:rsidP="008526B1">
      <w:pPr>
        <w:spacing w:after="0" w:line="240" w:lineRule="auto"/>
        <w:rPr>
          <w:rFonts w:ascii="Times New Roman" w:hAnsi="Times New Roman" w:cs="Times New Roman"/>
          <w:sz w:val="18"/>
          <w:szCs w:val="18"/>
          <w:lang w:val="en-US"/>
        </w:rPr>
      </w:pPr>
    </w:p>
    <w:p w:rsidR="00543D52" w:rsidRDefault="00543D52" w:rsidP="008526B1">
      <w:pPr>
        <w:spacing w:after="0" w:line="240" w:lineRule="auto"/>
        <w:rPr>
          <w:rFonts w:ascii="Times New Roman" w:hAnsi="Times New Roman" w:cs="Times New Roman"/>
          <w:sz w:val="18"/>
          <w:szCs w:val="18"/>
          <w:lang w:val="en-US"/>
        </w:rPr>
      </w:pPr>
    </w:p>
    <w:p w:rsidR="00543D52" w:rsidRDefault="00543D52" w:rsidP="008526B1">
      <w:pPr>
        <w:spacing w:after="0" w:line="240" w:lineRule="auto"/>
        <w:rPr>
          <w:rFonts w:ascii="Times New Roman" w:hAnsi="Times New Roman" w:cs="Times New Roman"/>
          <w:sz w:val="18"/>
          <w:szCs w:val="18"/>
          <w:lang w:val="en-US"/>
        </w:rPr>
      </w:pPr>
    </w:p>
    <w:p w:rsidR="00543D52" w:rsidRDefault="00543D52" w:rsidP="008526B1">
      <w:pPr>
        <w:spacing w:after="0" w:line="240" w:lineRule="auto"/>
        <w:rPr>
          <w:rFonts w:ascii="Times New Roman" w:hAnsi="Times New Roman" w:cs="Times New Roman"/>
          <w:sz w:val="18"/>
          <w:szCs w:val="18"/>
          <w:lang w:val="en-US"/>
        </w:rPr>
      </w:pPr>
    </w:p>
    <w:p w:rsidR="00543D52" w:rsidRPr="00B03199" w:rsidRDefault="00543D52" w:rsidP="008526B1">
      <w:pPr>
        <w:spacing w:after="0" w:line="240" w:lineRule="auto"/>
        <w:rPr>
          <w:rFonts w:ascii="Times New Roman" w:hAnsi="Times New Roman" w:cs="Times New Roman"/>
          <w:sz w:val="18"/>
          <w:szCs w:val="18"/>
          <w:lang w:val="en-US"/>
        </w:rPr>
      </w:pPr>
    </w:p>
    <w:p w:rsidR="00345C6E" w:rsidRPr="00B03199" w:rsidRDefault="00345C6E" w:rsidP="000019D2">
      <w:pPr>
        <w:spacing w:after="0" w:line="240" w:lineRule="auto"/>
        <w:ind w:firstLine="540"/>
        <w:jc w:val="center"/>
        <w:rPr>
          <w:rFonts w:ascii="Times New Roman" w:hAnsi="Times New Roman" w:cs="Times New Roman"/>
          <w:sz w:val="18"/>
          <w:szCs w:val="18"/>
          <w:lang w:val="en-US"/>
        </w:rPr>
      </w:pPr>
      <w:r w:rsidRPr="00B03199">
        <w:rPr>
          <w:rFonts w:ascii="Times New Roman" w:hAnsi="Times New Roman" w:cs="Times New Roman"/>
          <w:sz w:val="18"/>
          <w:szCs w:val="18"/>
          <w:lang w:val="en-US"/>
        </w:rPr>
        <w:lastRenderedPageBreak/>
        <w:t>Tabel 1 Bantuan Dana CSR PT. Asam Jawa terhadap warga untuk Olahraga</w:t>
      </w:r>
    </w:p>
    <w:p w:rsidR="004A2509" w:rsidRPr="00E22852" w:rsidRDefault="004A2509" w:rsidP="008526B1">
      <w:pPr>
        <w:spacing w:after="0" w:line="240" w:lineRule="auto"/>
        <w:ind w:firstLine="720"/>
        <w:jc w:val="center"/>
        <w:rPr>
          <w:rFonts w:ascii="Times New Roman" w:hAnsi="Times New Roman" w:cs="Times New Roman"/>
          <w:sz w:val="24"/>
          <w:szCs w:val="24"/>
        </w:rPr>
      </w:pPr>
    </w:p>
    <w:tbl>
      <w:tblPr>
        <w:tblStyle w:val="TableGrid"/>
        <w:tblpPr w:leftFromText="180" w:rightFromText="180" w:horzAnchor="margin" w:tblpY="750"/>
        <w:tblW w:w="4503" w:type="dxa"/>
        <w:tblLayout w:type="fixed"/>
        <w:tblLook w:val="04A0" w:firstRow="1" w:lastRow="0" w:firstColumn="1" w:lastColumn="0" w:noHBand="0" w:noVBand="1"/>
      </w:tblPr>
      <w:tblGrid>
        <w:gridCol w:w="630"/>
        <w:gridCol w:w="3873"/>
      </w:tblGrid>
      <w:tr w:rsidR="00345C6E" w:rsidRPr="00533416" w:rsidTr="00533416">
        <w:trPr>
          <w:trHeight w:val="395"/>
        </w:trPr>
        <w:tc>
          <w:tcPr>
            <w:tcW w:w="630" w:type="dxa"/>
            <w:vAlign w:val="center"/>
          </w:tcPr>
          <w:p w:rsidR="00345C6E" w:rsidRPr="00533416" w:rsidRDefault="00345C6E" w:rsidP="00533416">
            <w:pPr>
              <w:jc w:val="center"/>
              <w:rPr>
                <w:rFonts w:ascii="Times New Roman" w:hAnsi="Times New Roman" w:cs="Times New Roman"/>
                <w:sz w:val="16"/>
                <w:szCs w:val="16"/>
                <w:lang w:val="en-US"/>
              </w:rPr>
            </w:pPr>
            <w:r w:rsidRPr="00533416">
              <w:rPr>
                <w:rFonts w:ascii="Times New Roman" w:hAnsi="Times New Roman" w:cs="Times New Roman"/>
                <w:sz w:val="16"/>
                <w:szCs w:val="16"/>
                <w:lang w:val="en-US"/>
              </w:rPr>
              <w:t>No</w:t>
            </w:r>
          </w:p>
        </w:tc>
        <w:tc>
          <w:tcPr>
            <w:tcW w:w="3873" w:type="dxa"/>
            <w:vAlign w:val="center"/>
          </w:tcPr>
          <w:p w:rsidR="00345C6E" w:rsidRPr="00533416" w:rsidRDefault="00345C6E" w:rsidP="00533416">
            <w:pPr>
              <w:jc w:val="center"/>
              <w:rPr>
                <w:rFonts w:ascii="Times New Roman" w:hAnsi="Times New Roman" w:cs="Times New Roman"/>
                <w:sz w:val="16"/>
                <w:szCs w:val="16"/>
                <w:lang w:val="en-US"/>
              </w:rPr>
            </w:pPr>
            <w:r w:rsidRPr="00533416">
              <w:rPr>
                <w:rFonts w:ascii="Times New Roman" w:hAnsi="Times New Roman" w:cs="Times New Roman"/>
                <w:sz w:val="16"/>
                <w:szCs w:val="16"/>
                <w:lang w:val="en-US"/>
              </w:rPr>
              <w:t>Bantuan yang Diberikan</w:t>
            </w:r>
          </w:p>
        </w:tc>
      </w:tr>
      <w:tr w:rsidR="00345C6E" w:rsidRPr="00533416" w:rsidTr="00533416">
        <w:trPr>
          <w:trHeight w:val="368"/>
        </w:trPr>
        <w:tc>
          <w:tcPr>
            <w:tcW w:w="630" w:type="dxa"/>
            <w:vAlign w:val="center"/>
          </w:tcPr>
          <w:p w:rsidR="00345C6E" w:rsidRPr="00533416" w:rsidRDefault="00345C6E" w:rsidP="00533416">
            <w:pPr>
              <w:pStyle w:val="ListParagraph"/>
              <w:numPr>
                <w:ilvl w:val="0"/>
                <w:numId w:val="7"/>
              </w:numPr>
              <w:tabs>
                <w:tab w:val="left" w:pos="360"/>
              </w:tabs>
              <w:jc w:val="center"/>
              <w:rPr>
                <w:rFonts w:ascii="Times New Roman" w:hAnsi="Times New Roman" w:cs="Times New Roman"/>
                <w:sz w:val="16"/>
                <w:szCs w:val="16"/>
                <w:lang w:val="en-US"/>
              </w:rPr>
            </w:pPr>
          </w:p>
        </w:tc>
        <w:tc>
          <w:tcPr>
            <w:tcW w:w="3873" w:type="dxa"/>
            <w:vAlign w:val="center"/>
          </w:tcPr>
          <w:p w:rsidR="00345C6E" w:rsidRPr="00533416" w:rsidRDefault="00345C6E" w:rsidP="00533416">
            <w:pPr>
              <w:jc w:val="both"/>
              <w:rPr>
                <w:rFonts w:ascii="Times New Roman" w:hAnsi="Times New Roman" w:cs="Times New Roman"/>
                <w:sz w:val="16"/>
                <w:szCs w:val="16"/>
              </w:rPr>
            </w:pPr>
            <w:r w:rsidRPr="00533416">
              <w:rPr>
                <w:rFonts w:ascii="Times New Roman" w:hAnsi="Times New Roman" w:cs="Times New Roman"/>
                <w:sz w:val="16"/>
                <w:szCs w:val="16"/>
              </w:rPr>
              <w:t xml:space="preserve">Pemuda Karang Sari </w:t>
            </w:r>
            <w:r w:rsidR="00533416">
              <w:rPr>
                <w:rFonts w:ascii="Times New Roman" w:hAnsi="Times New Roman" w:cs="Times New Roman"/>
                <w:sz w:val="16"/>
                <w:szCs w:val="16"/>
                <w:lang w:val="en-US"/>
              </w:rPr>
              <w:t>diberikan bantuan Rp. 1.000.00</w:t>
            </w:r>
            <w:r w:rsidR="00533416">
              <w:rPr>
                <w:rFonts w:ascii="Times New Roman" w:hAnsi="Times New Roman" w:cs="Times New Roman"/>
                <w:sz w:val="16"/>
                <w:szCs w:val="16"/>
              </w:rPr>
              <w:t>0</w:t>
            </w:r>
            <w:r w:rsidRPr="00533416">
              <w:rPr>
                <w:rFonts w:ascii="Times New Roman" w:hAnsi="Times New Roman" w:cs="Times New Roman"/>
                <w:sz w:val="16"/>
                <w:szCs w:val="16"/>
                <w:lang w:val="en-US"/>
              </w:rPr>
              <w:t xml:space="preserve"> </w:t>
            </w:r>
            <w:r w:rsidRPr="00533416">
              <w:rPr>
                <w:rFonts w:ascii="Times New Roman" w:hAnsi="Times New Roman" w:cs="Times New Roman"/>
                <w:sz w:val="16"/>
                <w:szCs w:val="16"/>
              </w:rPr>
              <w:t>untuk kegiatan turnament sepak bola</w:t>
            </w:r>
            <w:r w:rsidRPr="00533416">
              <w:rPr>
                <w:rFonts w:ascii="Times New Roman" w:hAnsi="Times New Roman" w:cs="Times New Roman"/>
                <w:sz w:val="16"/>
                <w:szCs w:val="16"/>
                <w:lang w:val="en-US"/>
              </w:rPr>
              <w:t>.</w:t>
            </w:r>
          </w:p>
        </w:tc>
      </w:tr>
      <w:tr w:rsidR="00345C6E" w:rsidRPr="00533416" w:rsidTr="00533416">
        <w:trPr>
          <w:trHeight w:val="368"/>
        </w:trPr>
        <w:tc>
          <w:tcPr>
            <w:tcW w:w="630" w:type="dxa"/>
            <w:vAlign w:val="center"/>
          </w:tcPr>
          <w:p w:rsidR="00345C6E" w:rsidRPr="00533416" w:rsidRDefault="00345C6E" w:rsidP="00533416">
            <w:pPr>
              <w:pStyle w:val="ListParagraph"/>
              <w:numPr>
                <w:ilvl w:val="0"/>
                <w:numId w:val="7"/>
              </w:numPr>
              <w:tabs>
                <w:tab w:val="left" w:pos="360"/>
              </w:tabs>
              <w:jc w:val="center"/>
              <w:rPr>
                <w:rFonts w:ascii="Times New Roman" w:hAnsi="Times New Roman" w:cs="Times New Roman"/>
                <w:sz w:val="16"/>
                <w:szCs w:val="16"/>
                <w:lang w:val="en-US"/>
              </w:rPr>
            </w:pPr>
          </w:p>
        </w:tc>
        <w:tc>
          <w:tcPr>
            <w:tcW w:w="3873" w:type="dxa"/>
            <w:vAlign w:val="center"/>
          </w:tcPr>
          <w:p w:rsidR="00345C6E" w:rsidRPr="00533416" w:rsidRDefault="00345C6E" w:rsidP="00533416">
            <w:pPr>
              <w:jc w:val="both"/>
              <w:rPr>
                <w:rFonts w:ascii="Times New Roman" w:hAnsi="Times New Roman" w:cs="Times New Roman"/>
                <w:sz w:val="16"/>
                <w:szCs w:val="16"/>
              </w:rPr>
            </w:pPr>
            <w:r w:rsidRPr="00533416">
              <w:rPr>
                <w:rFonts w:ascii="Times New Roman" w:hAnsi="Times New Roman" w:cs="Times New Roman"/>
                <w:sz w:val="16"/>
                <w:szCs w:val="16"/>
              </w:rPr>
              <w:t xml:space="preserve">Pemuda Kotapinang </w:t>
            </w:r>
            <w:r w:rsidRPr="00533416">
              <w:rPr>
                <w:rFonts w:ascii="Times New Roman" w:hAnsi="Times New Roman" w:cs="Times New Roman"/>
                <w:sz w:val="16"/>
                <w:szCs w:val="16"/>
                <w:lang w:val="en-US"/>
              </w:rPr>
              <w:t xml:space="preserve">diberikan bantuan Rp. 1.000.000 </w:t>
            </w:r>
            <w:r w:rsidRPr="00533416">
              <w:rPr>
                <w:rFonts w:ascii="Times New Roman" w:hAnsi="Times New Roman" w:cs="Times New Roman"/>
                <w:sz w:val="16"/>
                <w:szCs w:val="16"/>
              </w:rPr>
              <w:t>untuk kegiatan turnament bola volly.</w:t>
            </w:r>
          </w:p>
        </w:tc>
      </w:tr>
      <w:tr w:rsidR="00345C6E" w:rsidRPr="00533416" w:rsidTr="00533416">
        <w:trPr>
          <w:trHeight w:val="368"/>
        </w:trPr>
        <w:tc>
          <w:tcPr>
            <w:tcW w:w="630" w:type="dxa"/>
            <w:vAlign w:val="center"/>
          </w:tcPr>
          <w:p w:rsidR="00345C6E" w:rsidRPr="00533416" w:rsidRDefault="00345C6E" w:rsidP="00533416">
            <w:pPr>
              <w:pStyle w:val="ListParagraph"/>
              <w:numPr>
                <w:ilvl w:val="0"/>
                <w:numId w:val="7"/>
              </w:numPr>
              <w:tabs>
                <w:tab w:val="left" w:pos="360"/>
              </w:tabs>
              <w:jc w:val="center"/>
              <w:rPr>
                <w:rFonts w:ascii="Times New Roman" w:hAnsi="Times New Roman" w:cs="Times New Roman"/>
                <w:sz w:val="16"/>
                <w:szCs w:val="16"/>
                <w:lang w:val="en-US"/>
              </w:rPr>
            </w:pPr>
          </w:p>
        </w:tc>
        <w:tc>
          <w:tcPr>
            <w:tcW w:w="3873" w:type="dxa"/>
            <w:vAlign w:val="center"/>
          </w:tcPr>
          <w:p w:rsidR="00345C6E" w:rsidRPr="00533416" w:rsidRDefault="00345C6E" w:rsidP="00533416">
            <w:pPr>
              <w:jc w:val="both"/>
              <w:rPr>
                <w:rFonts w:ascii="Times New Roman" w:hAnsi="Times New Roman" w:cs="Times New Roman"/>
                <w:sz w:val="16"/>
                <w:szCs w:val="16"/>
              </w:rPr>
            </w:pPr>
            <w:r w:rsidRPr="00533416">
              <w:rPr>
                <w:rFonts w:ascii="Times New Roman" w:hAnsi="Times New Roman" w:cs="Times New Roman"/>
                <w:sz w:val="16"/>
                <w:szCs w:val="16"/>
              </w:rPr>
              <w:t xml:space="preserve">Pemuda Simpang Kanan </w:t>
            </w:r>
            <w:r w:rsidRPr="00533416">
              <w:rPr>
                <w:rFonts w:ascii="Times New Roman" w:hAnsi="Times New Roman" w:cs="Times New Roman"/>
                <w:sz w:val="16"/>
                <w:szCs w:val="16"/>
                <w:lang w:val="en-US"/>
              </w:rPr>
              <w:t>diberikan bantuan Rp</w:t>
            </w:r>
            <w:r w:rsidRPr="00533416">
              <w:rPr>
                <w:rFonts w:ascii="Times New Roman" w:hAnsi="Times New Roman" w:cs="Times New Roman"/>
                <w:sz w:val="16"/>
                <w:szCs w:val="16"/>
              </w:rPr>
              <w:t>. 1.500.000 untuk turnament futsal.</w:t>
            </w:r>
          </w:p>
        </w:tc>
      </w:tr>
      <w:tr w:rsidR="00345C6E" w:rsidRPr="00533416" w:rsidTr="00533416">
        <w:trPr>
          <w:trHeight w:val="368"/>
        </w:trPr>
        <w:tc>
          <w:tcPr>
            <w:tcW w:w="630" w:type="dxa"/>
            <w:vAlign w:val="center"/>
          </w:tcPr>
          <w:p w:rsidR="00345C6E" w:rsidRPr="00533416" w:rsidRDefault="00345C6E" w:rsidP="00533416">
            <w:pPr>
              <w:pStyle w:val="ListParagraph"/>
              <w:numPr>
                <w:ilvl w:val="0"/>
                <w:numId w:val="7"/>
              </w:numPr>
              <w:tabs>
                <w:tab w:val="left" w:pos="360"/>
              </w:tabs>
              <w:jc w:val="center"/>
              <w:rPr>
                <w:rFonts w:ascii="Times New Roman" w:hAnsi="Times New Roman" w:cs="Times New Roman"/>
                <w:sz w:val="16"/>
                <w:szCs w:val="16"/>
                <w:lang w:val="en-US"/>
              </w:rPr>
            </w:pPr>
          </w:p>
        </w:tc>
        <w:tc>
          <w:tcPr>
            <w:tcW w:w="3873" w:type="dxa"/>
            <w:vAlign w:val="center"/>
          </w:tcPr>
          <w:p w:rsidR="00345C6E" w:rsidRPr="00533416" w:rsidRDefault="00345C6E" w:rsidP="00533416">
            <w:pPr>
              <w:jc w:val="both"/>
              <w:rPr>
                <w:rFonts w:ascii="Times New Roman" w:hAnsi="Times New Roman" w:cs="Times New Roman"/>
                <w:sz w:val="16"/>
                <w:szCs w:val="16"/>
              </w:rPr>
            </w:pPr>
            <w:r w:rsidRPr="00533416">
              <w:rPr>
                <w:rFonts w:ascii="Times New Roman" w:hAnsi="Times New Roman" w:cs="Times New Roman"/>
                <w:sz w:val="16"/>
                <w:szCs w:val="16"/>
              </w:rPr>
              <w:t xml:space="preserve">Pengurus Kejuaraan Sumut Open Taekwondo Championship di Medan diberikan  bantuan sejumlah </w:t>
            </w:r>
            <w:r w:rsidRPr="00533416">
              <w:rPr>
                <w:rFonts w:ascii="Times New Roman" w:hAnsi="Times New Roman" w:cs="Times New Roman"/>
                <w:sz w:val="16"/>
                <w:szCs w:val="16"/>
                <w:lang w:val="en-US"/>
              </w:rPr>
              <w:t>Rp. 1.000.000.</w:t>
            </w:r>
          </w:p>
        </w:tc>
      </w:tr>
      <w:tr w:rsidR="00345C6E" w:rsidRPr="00533416" w:rsidTr="00533416">
        <w:trPr>
          <w:trHeight w:val="368"/>
        </w:trPr>
        <w:tc>
          <w:tcPr>
            <w:tcW w:w="630" w:type="dxa"/>
            <w:vAlign w:val="center"/>
          </w:tcPr>
          <w:p w:rsidR="00345C6E" w:rsidRPr="00533416" w:rsidRDefault="00345C6E" w:rsidP="00533416">
            <w:pPr>
              <w:pStyle w:val="ListParagraph"/>
              <w:numPr>
                <w:ilvl w:val="0"/>
                <w:numId w:val="7"/>
              </w:numPr>
              <w:tabs>
                <w:tab w:val="left" w:pos="360"/>
              </w:tabs>
              <w:jc w:val="center"/>
              <w:rPr>
                <w:rFonts w:ascii="Times New Roman" w:hAnsi="Times New Roman" w:cs="Times New Roman"/>
                <w:sz w:val="16"/>
                <w:szCs w:val="16"/>
                <w:lang w:val="en-US"/>
              </w:rPr>
            </w:pPr>
          </w:p>
        </w:tc>
        <w:tc>
          <w:tcPr>
            <w:tcW w:w="3873" w:type="dxa"/>
            <w:vAlign w:val="center"/>
          </w:tcPr>
          <w:p w:rsidR="00345C6E" w:rsidRPr="00533416" w:rsidRDefault="00345C6E" w:rsidP="00533416">
            <w:pPr>
              <w:jc w:val="both"/>
              <w:rPr>
                <w:rFonts w:ascii="Times New Roman" w:hAnsi="Times New Roman" w:cs="Times New Roman"/>
                <w:sz w:val="16"/>
                <w:szCs w:val="16"/>
              </w:rPr>
            </w:pPr>
            <w:r w:rsidRPr="00533416">
              <w:rPr>
                <w:rFonts w:ascii="Times New Roman" w:hAnsi="Times New Roman" w:cs="Times New Roman"/>
                <w:sz w:val="16"/>
                <w:szCs w:val="16"/>
              </w:rPr>
              <w:t xml:space="preserve">Team bola volly putra Desa Asam Jawa  </w:t>
            </w:r>
            <w:r w:rsidRPr="00533416">
              <w:rPr>
                <w:rFonts w:ascii="Times New Roman" w:hAnsi="Times New Roman" w:cs="Times New Roman"/>
                <w:sz w:val="16"/>
                <w:szCs w:val="16"/>
                <w:lang w:val="en-US"/>
              </w:rPr>
              <w:t>diberikan bantuan Rp. 1.000.000.</w:t>
            </w:r>
          </w:p>
        </w:tc>
      </w:tr>
      <w:tr w:rsidR="00345C6E" w:rsidRPr="00533416" w:rsidTr="00533416">
        <w:trPr>
          <w:trHeight w:val="368"/>
        </w:trPr>
        <w:tc>
          <w:tcPr>
            <w:tcW w:w="630" w:type="dxa"/>
            <w:vAlign w:val="center"/>
          </w:tcPr>
          <w:p w:rsidR="00345C6E" w:rsidRPr="00533416" w:rsidRDefault="00345C6E" w:rsidP="00533416">
            <w:pPr>
              <w:pStyle w:val="ListParagraph"/>
              <w:numPr>
                <w:ilvl w:val="0"/>
                <w:numId w:val="7"/>
              </w:numPr>
              <w:tabs>
                <w:tab w:val="left" w:pos="360"/>
              </w:tabs>
              <w:jc w:val="center"/>
              <w:rPr>
                <w:rFonts w:ascii="Times New Roman" w:hAnsi="Times New Roman" w:cs="Times New Roman"/>
                <w:sz w:val="16"/>
                <w:szCs w:val="16"/>
                <w:lang w:val="en-US"/>
              </w:rPr>
            </w:pPr>
          </w:p>
        </w:tc>
        <w:tc>
          <w:tcPr>
            <w:tcW w:w="3873" w:type="dxa"/>
            <w:vAlign w:val="center"/>
          </w:tcPr>
          <w:p w:rsidR="00345C6E" w:rsidRPr="00533416" w:rsidRDefault="00345C6E" w:rsidP="00533416">
            <w:pPr>
              <w:jc w:val="both"/>
              <w:rPr>
                <w:rFonts w:ascii="Times New Roman" w:hAnsi="Times New Roman" w:cs="Times New Roman"/>
                <w:sz w:val="16"/>
                <w:szCs w:val="16"/>
              </w:rPr>
            </w:pPr>
            <w:r w:rsidRPr="00533416">
              <w:rPr>
                <w:rFonts w:ascii="Times New Roman" w:hAnsi="Times New Roman" w:cs="Times New Roman"/>
                <w:sz w:val="16"/>
                <w:szCs w:val="16"/>
              </w:rPr>
              <w:t xml:space="preserve">Pemuda Karang Taruna Dusun Konsesi </w:t>
            </w:r>
            <w:r w:rsidRPr="00533416">
              <w:rPr>
                <w:rFonts w:ascii="Times New Roman" w:hAnsi="Times New Roman" w:cs="Times New Roman"/>
                <w:sz w:val="16"/>
                <w:szCs w:val="16"/>
                <w:lang w:val="en-US"/>
              </w:rPr>
              <w:t>diberikan bantuan Rp</w:t>
            </w:r>
            <w:r w:rsidRPr="00533416">
              <w:rPr>
                <w:rFonts w:ascii="Times New Roman" w:hAnsi="Times New Roman" w:cs="Times New Roman"/>
                <w:sz w:val="16"/>
                <w:szCs w:val="16"/>
              </w:rPr>
              <w:t>. 500.000 untuk acara balap sepeda mini/mini cross</w:t>
            </w:r>
            <w:r w:rsidRPr="00533416">
              <w:rPr>
                <w:rFonts w:ascii="Times New Roman" w:hAnsi="Times New Roman" w:cs="Times New Roman"/>
                <w:sz w:val="16"/>
                <w:szCs w:val="16"/>
                <w:lang w:val="en-US"/>
              </w:rPr>
              <w:t>.</w:t>
            </w:r>
          </w:p>
        </w:tc>
      </w:tr>
      <w:tr w:rsidR="00345C6E" w:rsidRPr="00533416" w:rsidTr="00533416">
        <w:trPr>
          <w:trHeight w:val="368"/>
        </w:trPr>
        <w:tc>
          <w:tcPr>
            <w:tcW w:w="630" w:type="dxa"/>
            <w:vAlign w:val="center"/>
          </w:tcPr>
          <w:p w:rsidR="00345C6E" w:rsidRPr="00533416" w:rsidRDefault="00345C6E" w:rsidP="00533416">
            <w:pPr>
              <w:pStyle w:val="ListParagraph"/>
              <w:numPr>
                <w:ilvl w:val="0"/>
                <w:numId w:val="7"/>
              </w:numPr>
              <w:tabs>
                <w:tab w:val="left" w:pos="360"/>
              </w:tabs>
              <w:jc w:val="center"/>
              <w:rPr>
                <w:rFonts w:ascii="Times New Roman" w:hAnsi="Times New Roman" w:cs="Times New Roman"/>
                <w:sz w:val="16"/>
                <w:szCs w:val="16"/>
                <w:lang w:val="en-US"/>
              </w:rPr>
            </w:pPr>
          </w:p>
        </w:tc>
        <w:tc>
          <w:tcPr>
            <w:tcW w:w="3873" w:type="dxa"/>
            <w:vAlign w:val="center"/>
          </w:tcPr>
          <w:p w:rsidR="00345C6E" w:rsidRPr="00533416" w:rsidRDefault="00345C6E" w:rsidP="00533416">
            <w:pPr>
              <w:jc w:val="both"/>
              <w:rPr>
                <w:rFonts w:ascii="Times New Roman" w:hAnsi="Times New Roman" w:cs="Times New Roman"/>
                <w:sz w:val="16"/>
                <w:szCs w:val="16"/>
              </w:rPr>
            </w:pPr>
            <w:r w:rsidRPr="00533416">
              <w:rPr>
                <w:rFonts w:ascii="Times New Roman" w:hAnsi="Times New Roman" w:cs="Times New Roman"/>
                <w:sz w:val="16"/>
                <w:szCs w:val="16"/>
              </w:rPr>
              <w:t xml:space="preserve">Persatuan Sepak Bola Bunut Sekitarnya </w:t>
            </w:r>
            <w:r w:rsidRPr="00533416">
              <w:rPr>
                <w:rFonts w:ascii="Times New Roman" w:hAnsi="Times New Roman" w:cs="Times New Roman"/>
                <w:sz w:val="16"/>
                <w:szCs w:val="16"/>
                <w:lang w:val="en-US"/>
              </w:rPr>
              <w:t>diberikan bantuan Rp.</w:t>
            </w:r>
            <w:r w:rsidRPr="00533416">
              <w:rPr>
                <w:rFonts w:ascii="Times New Roman" w:hAnsi="Times New Roman" w:cs="Times New Roman"/>
                <w:sz w:val="16"/>
                <w:szCs w:val="16"/>
              </w:rPr>
              <w:t xml:space="preserve"> 1</w:t>
            </w:r>
            <w:r w:rsidRPr="00533416">
              <w:rPr>
                <w:rFonts w:ascii="Times New Roman" w:hAnsi="Times New Roman" w:cs="Times New Roman"/>
                <w:sz w:val="16"/>
                <w:szCs w:val="16"/>
                <w:lang w:val="en-US"/>
              </w:rPr>
              <w:t>.000.000.</w:t>
            </w:r>
          </w:p>
        </w:tc>
      </w:tr>
      <w:tr w:rsidR="00345C6E" w:rsidRPr="00533416" w:rsidTr="00533416">
        <w:trPr>
          <w:trHeight w:val="368"/>
        </w:trPr>
        <w:tc>
          <w:tcPr>
            <w:tcW w:w="630" w:type="dxa"/>
            <w:vAlign w:val="center"/>
          </w:tcPr>
          <w:p w:rsidR="00345C6E" w:rsidRPr="00533416" w:rsidRDefault="00345C6E" w:rsidP="00533416">
            <w:pPr>
              <w:pStyle w:val="ListParagraph"/>
              <w:numPr>
                <w:ilvl w:val="0"/>
                <w:numId w:val="7"/>
              </w:numPr>
              <w:tabs>
                <w:tab w:val="left" w:pos="360"/>
              </w:tabs>
              <w:jc w:val="center"/>
              <w:rPr>
                <w:rFonts w:ascii="Times New Roman" w:hAnsi="Times New Roman" w:cs="Times New Roman"/>
                <w:sz w:val="16"/>
                <w:szCs w:val="16"/>
                <w:lang w:val="en-US"/>
              </w:rPr>
            </w:pPr>
          </w:p>
        </w:tc>
        <w:tc>
          <w:tcPr>
            <w:tcW w:w="3873" w:type="dxa"/>
            <w:vAlign w:val="center"/>
          </w:tcPr>
          <w:p w:rsidR="00345C6E" w:rsidRPr="00533416" w:rsidRDefault="00345C6E" w:rsidP="00533416">
            <w:pPr>
              <w:jc w:val="both"/>
              <w:rPr>
                <w:rFonts w:ascii="Times New Roman" w:hAnsi="Times New Roman" w:cs="Times New Roman"/>
                <w:sz w:val="16"/>
                <w:szCs w:val="16"/>
              </w:rPr>
            </w:pPr>
            <w:r w:rsidRPr="00533416">
              <w:rPr>
                <w:rFonts w:ascii="Times New Roman" w:hAnsi="Times New Roman" w:cs="Times New Roman"/>
                <w:sz w:val="16"/>
                <w:szCs w:val="16"/>
              </w:rPr>
              <w:t xml:space="preserve">Pemuda Dusun Sumberjo Pasar 1 </w:t>
            </w:r>
            <w:r w:rsidRPr="00533416">
              <w:rPr>
                <w:rFonts w:ascii="Times New Roman" w:hAnsi="Times New Roman" w:cs="Times New Roman"/>
                <w:sz w:val="16"/>
                <w:szCs w:val="16"/>
                <w:lang w:val="en-US"/>
              </w:rPr>
              <w:t xml:space="preserve">diberikan Rp. </w:t>
            </w:r>
            <w:r w:rsidRPr="00533416">
              <w:rPr>
                <w:rFonts w:ascii="Times New Roman" w:hAnsi="Times New Roman" w:cs="Times New Roman"/>
                <w:sz w:val="16"/>
                <w:szCs w:val="16"/>
              </w:rPr>
              <w:t>750.000</w:t>
            </w:r>
            <w:r w:rsidRPr="00533416">
              <w:rPr>
                <w:rFonts w:ascii="Times New Roman" w:hAnsi="Times New Roman" w:cs="Times New Roman"/>
                <w:sz w:val="16"/>
                <w:szCs w:val="16"/>
                <w:lang w:val="en-US"/>
              </w:rPr>
              <w:t xml:space="preserve"> untuk ke</w:t>
            </w:r>
            <w:r w:rsidRPr="00533416">
              <w:rPr>
                <w:rFonts w:ascii="Times New Roman" w:hAnsi="Times New Roman" w:cs="Times New Roman"/>
                <w:sz w:val="16"/>
                <w:szCs w:val="16"/>
              </w:rPr>
              <w:t>giatan turnament bola volly.</w:t>
            </w:r>
          </w:p>
        </w:tc>
      </w:tr>
      <w:tr w:rsidR="00345C6E" w:rsidRPr="00533416" w:rsidTr="00533416">
        <w:trPr>
          <w:trHeight w:val="368"/>
        </w:trPr>
        <w:tc>
          <w:tcPr>
            <w:tcW w:w="630" w:type="dxa"/>
            <w:vAlign w:val="center"/>
          </w:tcPr>
          <w:p w:rsidR="00345C6E" w:rsidRPr="00533416" w:rsidRDefault="00345C6E" w:rsidP="00533416">
            <w:pPr>
              <w:pStyle w:val="ListParagraph"/>
              <w:numPr>
                <w:ilvl w:val="0"/>
                <w:numId w:val="7"/>
              </w:numPr>
              <w:tabs>
                <w:tab w:val="left" w:pos="360"/>
              </w:tabs>
              <w:jc w:val="center"/>
              <w:rPr>
                <w:rFonts w:ascii="Times New Roman" w:hAnsi="Times New Roman" w:cs="Times New Roman"/>
                <w:sz w:val="16"/>
                <w:szCs w:val="16"/>
                <w:lang w:val="en-US"/>
              </w:rPr>
            </w:pPr>
          </w:p>
        </w:tc>
        <w:tc>
          <w:tcPr>
            <w:tcW w:w="3873" w:type="dxa"/>
            <w:vAlign w:val="center"/>
          </w:tcPr>
          <w:p w:rsidR="00345C6E" w:rsidRPr="00533416" w:rsidRDefault="000C22E7" w:rsidP="00533416">
            <w:pPr>
              <w:jc w:val="both"/>
              <w:rPr>
                <w:rFonts w:ascii="Times New Roman" w:hAnsi="Times New Roman" w:cs="Times New Roman"/>
                <w:sz w:val="16"/>
                <w:szCs w:val="16"/>
              </w:rPr>
            </w:pPr>
            <w:r w:rsidRPr="00533416">
              <w:rPr>
                <w:rFonts w:ascii="Times New Roman" w:hAnsi="Times New Roman" w:cs="Times New Roman"/>
                <w:sz w:val="16"/>
                <w:szCs w:val="16"/>
              </w:rPr>
              <w:t>PORKAB</w:t>
            </w:r>
            <w:r w:rsidR="00345C6E" w:rsidRPr="00533416">
              <w:rPr>
                <w:rFonts w:ascii="Times New Roman" w:hAnsi="Times New Roman" w:cs="Times New Roman"/>
                <w:sz w:val="16"/>
                <w:szCs w:val="16"/>
              </w:rPr>
              <w:t xml:space="preserve"> Kec. Halon</w:t>
            </w:r>
            <w:r w:rsidRPr="00533416">
              <w:rPr>
                <w:rFonts w:ascii="Times New Roman" w:hAnsi="Times New Roman" w:cs="Times New Roman"/>
                <w:sz w:val="16"/>
                <w:szCs w:val="16"/>
              </w:rPr>
              <w:t>gonan dibantu</w:t>
            </w:r>
            <w:r w:rsidR="00345C6E" w:rsidRPr="00533416">
              <w:rPr>
                <w:rFonts w:ascii="Times New Roman" w:hAnsi="Times New Roman" w:cs="Times New Roman"/>
                <w:sz w:val="16"/>
                <w:szCs w:val="16"/>
              </w:rPr>
              <w:t xml:space="preserve"> sebanyak </w:t>
            </w:r>
            <w:r w:rsidR="00345C6E" w:rsidRPr="00533416">
              <w:rPr>
                <w:rFonts w:ascii="Times New Roman" w:hAnsi="Times New Roman" w:cs="Times New Roman"/>
                <w:sz w:val="16"/>
                <w:szCs w:val="16"/>
                <w:lang w:val="en-US"/>
              </w:rPr>
              <w:t>Rp.</w:t>
            </w:r>
            <w:r w:rsidR="00345C6E" w:rsidRPr="00533416">
              <w:rPr>
                <w:rFonts w:ascii="Times New Roman" w:hAnsi="Times New Roman" w:cs="Times New Roman"/>
                <w:sz w:val="16"/>
                <w:szCs w:val="16"/>
              </w:rPr>
              <w:t xml:space="preserve"> 1</w:t>
            </w:r>
            <w:r w:rsidR="00345C6E" w:rsidRPr="00533416">
              <w:rPr>
                <w:rFonts w:ascii="Times New Roman" w:hAnsi="Times New Roman" w:cs="Times New Roman"/>
                <w:sz w:val="16"/>
                <w:szCs w:val="16"/>
                <w:lang w:val="en-US"/>
              </w:rPr>
              <w:t>.000.000.</w:t>
            </w:r>
          </w:p>
        </w:tc>
      </w:tr>
      <w:tr w:rsidR="00345C6E" w:rsidRPr="00533416" w:rsidTr="00533416">
        <w:trPr>
          <w:trHeight w:val="368"/>
        </w:trPr>
        <w:tc>
          <w:tcPr>
            <w:tcW w:w="630" w:type="dxa"/>
            <w:vAlign w:val="center"/>
          </w:tcPr>
          <w:p w:rsidR="00345C6E" w:rsidRPr="00533416" w:rsidRDefault="00345C6E" w:rsidP="00533416">
            <w:pPr>
              <w:pStyle w:val="ListParagraph"/>
              <w:numPr>
                <w:ilvl w:val="0"/>
                <w:numId w:val="7"/>
              </w:numPr>
              <w:tabs>
                <w:tab w:val="left" w:pos="360"/>
              </w:tabs>
              <w:jc w:val="center"/>
              <w:rPr>
                <w:rFonts w:ascii="Times New Roman" w:hAnsi="Times New Roman" w:cs="Times New Roman"/>
                <w:sz w:val="16"/>
                <w:szCs w:val="16"/>
                <w:lang w:val="en-US"/>
              </w:rPr>
            </w:pPr>
          </w:p>
        </w:tc>
        <w:tc>
          <w:tcPr>
            <w:tcW w:w="3873" w:type="dxa"/>
            <w:vAlign w:val="center"/>
          </w:tcPr>
          <w:p w:rsidR="00345C6E" w:rsidRPr="00533416" w:rsidRDefault="00345C6E" w:rsidP="00533416">
            <w:pPr>
              <w:jc w:val="both"/>
              <w:rPr>
                <w:rFonts w:ascii="Times New Roman" w:hAnsi="Times New Roman" w:cs="Times New Roman"/>
                <w:sz w:val="16"/>
                <w:szCs w:val="16"/>
                <w:lang w:val="en-US"/>
              </w:rPr>
            </w:pPr>
            <w:r w:rsidRPr="00533416">
              <w:rPr>
                <w:rFonts w:ascii="Times New Roman" w:hAnsi="Times New Roman" w:cs="Times New Roman"/>
                <w:sz w:val="16"/>
                <w:szCs w:val="16"/>
              </w:rPr>
              <w:t xml:space="preserve">Pemuda Sidodadi mendapatkan </w:t>
            </w:r>
            <w:r w:rsidRPr="00533416">
              <w:rPr>
                <w:rFonts w:ascii="Times New Roman" w:hAnsi="Times New Roman" w:cs="Times New Roman"/>
                <w:sz w:val="16"/>
                <w:szCs w:val="16"/>
                <w:lang w:val="en-US"/>
              </w:rPr>
              <w:t>diberikan bantuan Rp.</w:t>
            </w:r>
            <w:r w:rsidRPr="00533416">
              <w:rPr>
                <w:rFonts w:ascii="Times New Roman" w:hAnsi="Times New Roman" w:cs="Times New Roman"/>
                <w:sz w:val="16"/>
                <w:szCs w:val="16"/>
              </w:rPr>
              <w:t xml:space="preserve"> 500</w:t>
            </w:r>
            <w:r w:rsidRPr="00533416">
              <w:rPr>
                <w:rFonts w:ascii="Times New Roman" w:hAnsi="Times New Roman" w:cs="Times New Roman"/>
                <w:sz w:val="16"/>
                <w:szCs w:val="16"/>
                <w:lang w:val="en-US"/>
              </w:rPr>
              <w:t>.000</w:t>
            </w:r>
            <w:r w:rsidRPr="00533416">
              <w:rPr>
                <w:rFonts w:ascii="Times New Roman" w:hAnsi="Times New Roman" w:cs="Times New Roman"/>
                <w:sz w:val="16"/>
                <w:szCs w:val="16"/>
              </w:rPr>
              <w:t xml:space="preserve"> untuk kegiatan turnamen sepak bola Yayasan Ihya Ulumuddin</w:t>
            </w:r>
            <w:r w:rsidRPr="00533416">
              <w:rPr>
                <w:rFonts w:ascii="Times New Roman" w:hAnsi="Times New Roman" w:cs="Times New Roman"/>
                <w:sz w:val="16"/>
                <w:szCs w:val="16"/>
                <w:lang w:val="en-US"/>
              </w:rPr>
              <w:t>.</w:t>
            </w:r>
          </w:p>
        </w:tc>
      </w:tr>
      <w:tr w:rsidR="00345C6E" w:rsidRPr="00533416" w:rsidTr="00533416">
        <w:trPr>
          <w:trHeight w:val="368"/>
        </w:trPr>
        <w:tc>
          <w:tcPr>
            <w:tcW w:w="630" w:type="dxa"/>
            <w:vAlign w:val="center"/>
          </w:tcPr>
          <w:p w:rsidR="00345C6E" w:rsidRPr="00533416" w:rsidRDefault="00345C6E" w:rsidP="00533416">
            <w:pPr>
              <w:pStyle w:val="ListParagraph"/>
              <w:numPr>
                <w:ilvl w:val="0"/>
                <w:numId w:val="7"/>
              </w:numPr>
              <w:tabs>
                <w:tab w:val="left" w:pos="360"/>
              </w:tabs>
              <w:jc w:val="center"/>
              <w:rPr>
                <w:rFonts w:ascii="Times New Roman" w:hAnsi="Times New Roman" w:cs="Times New Roman"/>
                <w:sz w:val="16"/>
                <w:szCs w:val="16"/>
                <w:lang w:val="en-US"/>
              </w:rPr>
            </w:pPr>
          </w:p>
        </w:tc>
        <w:tc>
          <w:tcPr>
            <w:tcW w:w="3873" w:type="dxa"/>
            <w:vAlign w:val="center"/>
          </w:tcPr>
          <w:p w:rsidR="00345C6E" w:rsidRPr="00533416" w:rsidRDefault="00345C6E" w:rsidP="00533416">
            <w:pPr>
              <w:jc w:val="both"/>
              <w:rPr>
                <w:rFonts w:ascii="Times New Roman" w:hAnsi="Times New Roman" w:cs="Times New Roman"/>
                <w:sz w:val="16"/>
                <w:szCs w:val="16"/>
              </w:rPr>
            </w:pPr>
            <w:r w:rsidRPr="00533416">
              <w:rPr>
                <w:rFonts w:ascii="Times New Roman" w:hAnsi="Times New Roman" w:cs="Times New Roman"/>
                <w:sz w:val="16"/>
                <w:szCs w:val="16"/>
              </w:rPr>
              <w:t xml:space="preserve">Persatuan Tenis Meja Labusel  </w:t>
            </w:r>
            <w:r w:rsidRPr="00533416">
              <w:rPr>
                <w:rFonts w:ascii="Times New Roman" w:hAnsi="Times New Roman" w:cs="Times New Roman"/>
                <w:sz w:val="16"/>
                <w:szCs w:val="16"/>
                <w:lang w:val="en-US"/>
              </w:rPr>
              <w:t xml:space="preserve">diberikan bantuan Rp. 1.500.000 </w:t>
            </w:r>
            <w:r w:rsidRPr="00533416">
              <w:rPr>
                <w:rFonts w:ascii="Times New Roman" w:hAnsi="Times New Roman" w:cs="Times New Roman"/>
                <w:sz w:val="16"/>
                <w:szCs w:val="16"/>
              </w:rPr>
              <w:t>untuk mengikuti kejuaraan daerah Tenis Meja.</w:t>
            </w:r>
          </w:p>
        </w:tc>
      </w:tr>
      <w:tr w:rsidR="00EC3784" w:rsidRPr="00533416" w:rsidTr="00533416">
        <w:trPr>
          <w:trHeight w:val="368"/>
        </w:trPr>
        <w:tc>
          <w:tcPr>
            <w:tcW w:w="630" w:type="dxa"/>
            <w:vAlign w:val="center"/>
          </w:tcPr>
          <w:p w:rsidR="00EC3784" w:rsidRPr="00533416" w:rsidRDefault="00EC3784" w:rsidP="00533416">
            <w:pPr>
              <w:pStyle w:val="ListParagraph"/>
              <w:numPr>
                <w:ilvl w:val="0"/>
                <w:numId w:val="7"/>
              </w:numPr>
              <w:tabs>
                <w:tab w:val="left" w:pos="360"/>
              </w:tabs>
              <w:jc w:val="center"/>
              <w:rPr>
                <w:rFonts w:ascii="Times New Roman" w:hAnsi="Times New Roman" w:cs="Times New Roman"/>
                <w:sz w:val="16"/>
                <w:szCs w:val="16"/>
                <w:lang w:val="en-US"/>
              </w:rPr>
            </w:pPr>
          </w:p>
        </w:tc>
        <w:tc>
          <w:tcPr>
            <w:tcW w:w="3873" w:type="dxa"/>
            <w:vAlign w:val="center"/>
          </w:tcPr>
          <w:p w:rsidR="00EC3784" w:rsidRPr="00533416" w:rsidRDefault="00EC3784" w:rsidP="00533416">
            <w:pPr>
              <w:jc w:val="both"/>
              <w:rPr>
                <w:rFonts w:ascii="Times New Roman" w:hAnsi="Times New Roman" w:cs="Times New Roman"/>
                <w:sz w:val="16"/>
                <w:szCs w:val="16"/>
                <w:lang w:val="en-US"/>
              </w:rPr>
            </w:pPr>
            <w:r w:rsidRPr="00533416">
              <w:rPr>
                <w:rFonts w:ascii="Times New Roman" w:hAnsi="Times New Roman" w:cs="Times New Roman"/>
                <w:sz w:val="16"/>
                <w:szCs w:val="16"/>
                <w:lang w:val="en-US"/>
              </w:rPr>
              <w:t>W</w:t>
            </w:r>
            <w:r w:rsidRPr="00533416">
              <w:rPr>
                <w:rFonts w:ascii="Times New Roman" w:hAnsi="Times New Roman" w:cs="Times New Roman"/>
                <w:sz w:val="16"/>
                <w:szCs w:val="16"/>
              </w:rPr>
              <w:t xml:space="preserve">arga Dusun Pangarungan II </w:t>
            </w:r>
            <w:r w:rsidRPr="00533416">
              <w:rPr>
                <w:rFonts w:ascii="Times New Roman" w:hAnsi="Times New Roman" w:cs="Times New Roman"/>
                <w:sz w:val="16"/>
                <w:szCs w:val="16"/>
                <w:lang w:val="en-US"/>
              </w:rPr>
              <w:t>diberikan</w:t>
            </w:r>
            <w:r w:rsidRPr="00533416">
              <w:rPr>
                <w:rFonts w:ascii="Times New Roman" w:hAnsi="Times New Roman" w:cs="Times New Roman"/>
                <w:sz w:val="16"/>
                <w:szCs w:val="16"/>
              </w:rPr>
              <w:t xml:space="preserve"> bantuan 30 sak semen untuk pembenahan lapangan bola volly</w:t>
            </w:r>
            <w:r w:rsidRPr="00533416">
              <w:rPr>
                <w:rFonts w:ascii="Times New Roman" w:hAnsi="Times New Roman" w:cs="Times New Roman"/>
                <w:sz w:val="16"/>
                <w:szCs w:val="16"/>
                <w:lang w:val="en-US"/>
              </w:rPr>
              <w:t>.</w:t>
            </w:r>
          </w:p>
        </w:tc>
      </w:tr>
      <w:tr w:rsidR="00EC3784" w:rsidRPr="00533416" w:rsidTr="00533416">
        <w:trPr>
          <w:trHeight w:val="368"/>
        </w:trPr>
        <w:tc>
          <w:tcPr>
            <w:tcW w:w="630" w:type="dxa"/>
            <w:vAlign w:val="center"/>
          </w:tcPr>
          <w:p w:rsidR="00EC3784" w:rsidRPr="00533416" w:rsidRDefault="00EC3784" w:rsidP="00533416">
            <w:pPr>
              <w:pStyle w:val="ListParagraph"/>
              <w:numPr>
                <w:ilvl w:val="0"/>
                <w:numId w:val="7"/>
              </w:numPr>
              <w:tabs>
                <w:tab w:val="left" w:pos="360"/>
              </w:tabs>
              <w:jc w:val="center"/>
              <w:rPr>
                <w:rFonts w:ascii="Times New Roman" w:hAnsi="Times New Roman" w:cs="Times New Roman"/>
                <w:sz w:val="16"/>
                <w:szCs w:val="16"/>
                <w:lang w:val="en-US"/>
              </w:rPr>
            </w:pPr>
          </w:p>
        </w:tc>
        <w:tc>
          <w:tcPr>
            <w:tcW w:w="3873" w:type="dxa"/>
            <w:vAlign w:val="center"/>
          </w:tcPr>
          <w:p w:rsidR="00EC3784" w:rsidRPr="00533416" w:rsidRDefault="00EC3784" w:rsidP="00533416">
            <w:pPr>
              <w:jc w:val="both"/>
              <w:rPr>
                <w:rFonts w:ascii="Times New Roman" w:hAnsi="Times New Roman" w:cs="Times New Roman"/>
                <w:sz w:val="16"/>
                <w:szCs w:val="16"/>
                <w:lang w:val="en-US"/>
              </w:rPr>
            </w:pPr>
            <w:r w:rsidRPr="00533416">
              <w:rPr>
                <w:rFonts w:ascii="Times New Roman" w:hAnsi="Times New Roman" w:cs="Times New Roman"/>
                <w:sz w:val="16"/>
                <w:szCs w:val="16"/>
                <w:lang w:val="en-US"/>
              </w:rPr>
              <w:t>P</w:t>
            </w:r>
            <w:r w:rsidRPr="00533416">
              <w:rPr>
                <w:rFonts w:ascii="Times New Roman" w:hAnsi="Times New Roman" w:cs="Times New Roman"/>
                <w:sz w:val="16"/>
                <w:szCs w:val="16"/>
              </w:rPr>
              <w:t xml:space="preserve">engurus Persatuan Bulu Tangkis (PBC) Dusun Pangarungan II  </w:t>
            </w:r>
            <w:r w:rsidRPr="00533416">
              <w:rPr>
                <w:rFonts w:ascii="Times New Roman" w:hAnsi="Times New Roman" w:cs="Times New Roman"/>
                <w:sz w:val="16"/>
                <w:szCs w:val="16"/>
                <w:lang w:val="en-US"/>
              </w:rPr>
              <w:t>diberikan</w:t>
            </w:r>
            <w:r w:rsidRPr="00533416">
              <w:rPr>
                <w:rFonts w:ascii="Times New Roman" w:hAnsi="Times New Roman" w:cs="Times New Roman"/>
                <w:sz w:val="16"/>
                <w:szCs w:val="16"/>
              </w:rPr>
              <w:t xml:space="preserve"> bantuan </w:t>
            </w:r>
            <w:r w:rsidRPr="00533416">
              <w:rPr>
                <w:rFonts w:ascii="Times New Roman" w:hAnsi="Times New Roman" w:cs="Times New Roman"/>
                <w:sz w:val="16"/>
                <w:szCs w:val="16"/>
                <w:lang w:val="en-US"/>
              </w:rPr>
              <w:t>dana sebesar Rp. 3.000.000</w:t>
            </w:r>
            <w:r w:rsidRPr="00533416">
              <w:rPr>
                <w:rFonts w:ascii="Times New Roman" w:hAnsi="Times New Roman" w:cs="Times New Roman"/>
                <w:sz w:val="16"/>
                <w:szCs w:val="16"/>
              </w:rPr>
              <w:t xml:space="preserve"> untuk perehaban lapangan bulu tangkis.</w:t>
            </w:r>
          </w:p>
        </w:tc>
      </w:tr>
      <w:tr w:rsidR="004A2509" w:rsidRPr="00533416" w:rsidTr="00533416">
        <w:trPr>
          <w:trHeight w:val="368"/>
        </w:trPr>
        <w:tc>
          <w:tcPr>
            <w:tcW w:w="630" w:type="dxa"/>
            <w:vAlign w:val="center"/>
          </w:tcPr>
          <w:p w:rsidR="004A2509" w:rsidRPr="00533416" w:rsidRDefault="004A2509" w:rsidP="00533416">
            <w:pPr>
              <w:pStyle w:val="ListParagraph"/>
              <w:numPr>
                <w:ilvl w:val="0"/>
                <w:numId w:val="7"/>
              </w:numPr>
              <w:tabs>
                <w:tab w:val="left" w:pos="360"/>
              </w:tabs>
              <w:jc w:val="center"/>
              <w:rPr>
                <w:rFonts w:ascii="Times New Roman" w:hAnsi="Times New Roman" w:cs="Times New Roman"/>
                <w:sz w:val="16"/>
                <w:szCs w:val="16"/>
                <w:lang w:val="en-US"/>
              </w:rPr>
            </w:pPr>
          </w:p>
        </w:tc>
        <w:tc>
          <w:tcPr>
            <w:tcW w:w="3873" w:type="dxa"/>
            <w:vAlign w:val="center"/>
          </w:tcPr>
          <w:p w:rsidR="004A2509" w:rsidRPr="00533416" w:rsidRDefault="004A2509" w:rsidP="00533416">
            <w:pPr>
              <w:jc w:val="both"/>
              <w:rPr>
                <w:rFonts w:ascii="Times New Roman" w:hAnsi="Times New Roman" w:cs="Times New Roman"/>
                <w:sz w:val="16"/>
                <w:szCs w:val="16"/>
              </w:rPr>
            </w:pPr>
            <w:r w:rsidRPr="00533416">
              <w:rPr>
                <w:rFonts w:ascii="Times New Roman" w:hAnsi="Times New Roman" w:cs="Times New Roman"/>
                <w:sz w:val="16"/>
                <w:szCs w:val="16"/>
              </w:rPr>
              <w:t xml:space="preserve">Sekolah Abdi Negara </w:t>
            </w:r>
            <w:r w:rsidRPr="00533416">
              <w:rPr>
                <w:rFonts w:ascii="Times New Roman" w:hAnsi="Times New Roman" w:cs="Times New Roman"/>
                <w:sz w:val="16"/>
                <w:szCs w:val="16"/>
                <w:lang w:val="en-US"/>
              </w:rPr>
              <w:t>diberikan bantuan Rp</w:t>
            </w:r>
            <w:r w:rsidRPr="00533416">
              <w:rPr>
                <w:rFonts w:ascii="Times New Roman" w:hAnsi="Times New Roman" w:cs="Times New Roman"/>
                <w:sz w:val="16"/>
                <w:szCs w:val="16"/>
              </w:rPr>
              <w:t>. 200.000 untuk kegiatan pentas seni.</w:t>
            </w:r>
          </w:p>
        </w:tc>
      </w:tr>
      <w:tr w:rsidR="004A2509" w:rsidRPr="00533416" w:rsidTr="00533416">
        <w:trPr>
          <w:trHeight w:val="368"/>
        </w:trPr>
        <w:tc>
          <w:tcPr>
            <w:tcW w:w="630" w:type="dxa"/>
            <w:vAlign w:val="center"/>
          </w:tcPr>
          <w:p w:rsidR="004A2509" w:rsidRPr="00533416" w:rsidRDefault="004A2509" w:rsidP="00533416">
            <w:pPr>
              <w:pStyle w:val="ListParagraph"/>
              <w:numPr>
                <w:ilvl w:val="0"/>
                <w:numId w:val="7"/>
              </w:numPr>
              <w:tabs>
                <w:tab w:val="left" w:pos="360"/>
              </w:tabs>
              <w:jc w:val="center"/>
              <w:rPr>
                <w:rFonts w:ascii="Times New Roman" w:hAnsi="Times New Roman" w:cs="Times New Roman"/>
                <w:sz w:val="16"/>
                <w:szCs w:val="16"/>
                <w:lang w:val="en-US"/>
              </w:rPr>
            </w:pPr>
          </w:p>
        </w:tc>
        <w:tc>
          <w:tcPr>
            <w:tcW w:w="3873" w:type="dxa"/>
            <w:vAlign w:val="center"/>
          </w:tcPr>
          <w:p w:rsidR="004A2509" w:rsidRPr="00533416" w:rsidRDefault="004A2509" w:rsidP="00533416">
            <w:pPr>
              <w:jc w:val="both"/>
              <w:rPr>
                <w:rFonts w:ascii="Times New Roman" w:hAnsi="Times New Roman" w:cs="Times New Roman"/>
                <w:sz w:val="16"/>
                <w:szCs w:val="16"/>
              </w:rPr>
            </w:pPr>
            <w:r w:rsidRPr="00533416">
              <w:rPr>
                <w:rFonts w:ascii="Times New Roman" w:hAnsi="Times New Roman" w:cs="Times New Roman"/>
                <w:sz w:val="16"/>
                <w:szCs w:val="16"/>
              </w:rPr>
              <w:t xml:space="preserve">Sekolah Sepak Bola Bocah Junior Hutabaru Nangka Padang Lawas Utara </w:t>
            </w:r>
            <w:r w:rsidRPr="00533416">
              <w:rPr>
                <w:rFonts w:ascii="Times New Roman" w:hAnsi="Times New Roman" w:cs="Times New Roman"/>
                <w:sz w:val="16"/>
                <w:szCs w:val="16"/>
                <w:lang w:val="en-US"/>
              </w:rPr>
              <w:t>diberikan Rp</w:t>
            </w:r>
            <w:r w:rsidRPr="00533416">
              <w:rPr>
                <w:rFonts w:ascii="Times New Roman" w:hAnsi="Times New Roman" w:cs="Times New Roman"/>
                <w:sz w:val="16"/>
                <w:szCs w:val="16"/>
              </w:rPr>
              <w:t>. 200.000.</w:t>
            </w:r>
          </w:p>
        </w:tc>
      </w:tr>
      <w:tr w:rsidR="00B30996" w:rsidRPr="00533416" w:rsidTr="00533416">
        <w:trPr>
          <w:trHeight w:val="368"/>
        </w:trPr>
        <w:tc>
          <w:tcPr>
            <w:tcW w:w="630" w:type="dxa"/>
            <w:vAlign w:val="center"/>
          </w:tcPr>
          <w:p w:rsidR="00B30996" w:rsidRPr="00533416" w:rsidRDefault="00B30996" w:rsidP="00533416">
            <w:pPr>
              <w:pStyle w:val="ListParagraph"/>
              <w:numPr>
                <w:ilvl w:val="0"/>
                <w:numId w:val="7"/>
              </w:numPr>
              <w:tabs>
                <w:tab w:val="left" w:pos="360"/>
              </w:tabs>
              <w:jc w:val="center"/>
              <w:rPr>
                <w:rFonts w:ascii="Times New Roman" w:hAnsi="Times New Roman" w:cs="Times New Roman"/>
                <w:sz w:val="16"/>
                <w:szCs w:val="16"/>
                <w:lang w:val="en-US"/>
              </w:rPr>
            </w:pPr>
          </w:p>
        </w:tc>
        <w:tc>
          <w:tcPr>
            <w:tcW w:w="3873" w:type="dxa"/>
            <w:vAlign w:val="center"/>
          </w:tcPr>
          <w:p w:rsidR="00B30996" w:rsidRPr="00533416" w:rsidRDefault="00B30996" w:rsidP="00533416">
            <w:pPr>
              <w:jc w:val="both"/>
              <w:rPr>
                <w:rFonts w:ascii="Times New Roman" w:hAnsi="Times New Roman" w:cs="Times New Roman"/>
                <w:sz w:val="16"/>
                <w:szCs w:val="16"/>
              </w:rPr>
            </w:pPr>
            <w:r w:rsidRPr="00533416">
              <w:rPr>
                <w:rFonts w:ascii="Times New Roman" w:hAnsi="Times New Roman" w:cs="Times New Roman"/>
                <w:sz w:val="16"/>
                <w:szCs w:val="16"/>
              </w:rPr>
              <w:t xml:space="preserve">Dinas Kepemudaan dan Olahraga Labusel dibantu perusahaan sebanyak </w:t>
            </w:r>
            <w:r w:rsidRPr="00533416">
              <w:rPr>
                <w:rFonts w:ascii="Times New Roman" w:hAnsi="Times New Roman" w:cs="Times New Roman"/>
                <w:sz w:val="16"/>
                <w:szCs w:val="16"/>
                <w:lang w:val="en-US"/>
              </w:rPr>
              <w:t xml:space="preserve">Rp. </w:t>
            </w:r>
            <w:r w:rsidRPr="00533416">
              <w:rPr>
                <w:rFonts w:ascii="Times New Roman" w:hAnsi="Times New Roman" w:cs="Times New Roman"/>
                <w:sz w:val="16"/>
                <w:szCs w:val="16"/>
              </w:rPr>
              <w:t>2.5</w:t>
            </w:r>
            <w:r w:rsidRPr="00533416">
              <w:rPr>
                <w:rFonts w:ascii="Times New Roman" w:hAnsi="Times New Roman" w:cs="Times New Roman"/>
                <w:sz w:val="16"/>
                <w:szCs w:val="16"/>
                <w:lang w:val="en-US"/>
              </w:rPr>
              <w:t>00.000</w:t>
            </w:r>
            <w:r w:rsidRPr="00533416">
              <w:rPr>
                <w:rFonts w:ascii="Times New Roman" w:hAnsi="Times New Roman" w:cs="Times New Roman"/>
                <w:sz w:val="16"/>
                <w:szCs w:val="16"/>
              </w:rPr>
              <w:t xml:space="preserve"> untuk kegiatan penyelenggaraan pertandingan tenis</w:t>
            </w:r>
          </w:p>
        </w:tc>
      </w:tr>
      <w:tr w:rsidR="00B30996" w:rsidRPr="00533416" w:rsidTr="00533416">
        <w:trPr>
          <w:trHeight w:val="368"/>
        </w:trPr>
        <w:tc>
          <w:tcPr>
            <w:tcW w:w="630" w:type="dxa"/>
            <w:vAlign w:val="center"/>
          </w:tcPr>
          <w:p w:rsidR="00B30996" w:rsidRPr="00533416" w:rsidRDefault="00B30996" w:rsidP="00533416">
            <w:pPr>
              <w:pStyle w:val="ListParagraph"/>
              <w:numPr>
                <w:ilvl w:val="0"/>
                <w:numId w:val="7"/>
              </w:numPr>
              <w:tabs>
                <w:tab w:val="left" w:pos="360"/>
              </w:tabs>
              <w:jc w:val="center"/>
              <w:rPr>
                <w:rFonts w:ascii="Times New Roman" w:hAnsi="Times New Roman" w:cs="Times New Roman"/>
                <w:sz w:val="16"/>
                <w:szCs w:val="16"/>
                <w:lang w:val="en-US"/>
              </w:rPr>
            </w:pPr>
          </w:p>
        </w:tc>
        <w:tc>
          <w:tcPr>
            <w:tcW w:w="3873" w:type="dxa"/>
            <w:vAlign w:val="center"/>
          </w:tcPr>
          <w:p w:rsidR="00B30996" w:rsidRPr="00533416" w:rsidRDefault="00B30996" w:rsidP="00533416">
            <w:pPr>
              <w:jc w:val="both"/>
              <w:rPr>
                <w:rFonts w:ascii="Times New Roman" w:hAnsi="Times New Roman" w:cs="Times New Roman"/>
                <w:sz w:val="16"/>
                <w:szCs w:val="16"/>
                <w:lang w:val="en-US"/>
              </w:rPr>
            </w:pPr>
            <w:r w:rsidRPr="00533416">
              <w:rPr>
                <w:rFonts w:ascii="Times New Roman" w:hAnsi="Times New Roman" w:cs="Times New Roman"/>
                <w:sz w:val="16"/>
                <w:szCs w:val="16"/>
              </w:rPr>
              <w:t xml:space="preserve">Komite Olahraga Nasional (KONI) Labusel </w:t>
            </w:r>
            <w:r w:rsidRPr="00533416">
              <w:rPr>
                <w:rFonts w:ascii="Times New Roman" w:hAnsi="Times New Roman" w:cs="Times New Roman"/>
                <w:sz w:val="16"/>
                <w:szCs w:val="16"/>
                <w:lang w:val="en-US"/>
              </w:rPr>
              <w:t>diberikan bantuan Rp. 7.500.000</w:t>
            </w:r>
            <w:r w:rsidRPr="00533416">
              <w:rPr>
                <w:rFonts w:ascii="Times New Roman" w:hAnsi="Times New Roman" w:cs="Times New Roman"/>
                <w:sz w:val="16"/>
                <w:szCs w:val="16"/>
              </w:rPr>
              <w:t xml:space="preserve"> mendapatkan bantuan sebesar 6 juta untuk pembelian 1 tiang gawang</w:t>
            </w:r>
            <w:r w:rsidRPr="00533416">
              <w:rPr>
                <w:rFonts w:ascii="Times New Roman" w:hAnsi="Times New Roman" w:cs="Times New Roman"/>
                <w:sz w:val="16"/>
                <w:szCs w:val="16"/>
                <w:lang w:val="en-US"/>
              </w:rPr>
              <w:t xml:space="preserve"> sepak bola.</w:t>
            </w:r>
          </w:p>
        </w:tc>
      </w:tr>
      <w:tr w:rsidR="00B30996" w:rsidRPr="00533416" w:rsidTr="00533416">
        <w:trPr>
          <w:trHeight w:val="368"/>
        </w:trPr>
        <w:tc>
          <w:tcPr>
            <w:tcW w:w="630" w:type="dxa"/>
            <w:vAlign w:val="center"/>
          </w:tcPr>
          <w:p w:rsidR="00B30996" w:rsidRPr="00533416" w:rsidRDefault="00B30996" w:rsidP="00533416">
            <w:pPr>
              <w:pStyle w:val="ListParagraph"/>
              <w:numPr>
                <w:ilvl w:val="0"/>
                <w:numId w:val="7"/>
              </w:numPr>
              <w:tabs>
                <w:tab w:val="left" w:pos="360"/>
              </w:tabs>
              <w:jc w:val="center"/>
              <w:rPr>
                <w:rFonts w:ascii="Times New Roman" w:hAnsi="Times New Roman" w:cs="Times New Roman"/>
                <w:sz w:val="16"/>
                <w:szCs w:val="16"/>
                <w:lang w:val="en-US"/>
              </w:rPr>
            </w:pPr>
          </w:p>
        </w:tc>
        <w:tc>
          <w:tcPr>
            <w:tcW w:w="3873" w:type="dxa"/>
            <w:vAlign w:val="center"/>
          </w:tcPr>
          <w:p w:rsidR="00B30996" w:rsidRPr="00533416" w:rsidRDefault="00B30996" w:rsidP="00533416">
            <w:pPr>
              <w:jc w:val="both"/>
              <w:rPr>
                <w:rFonts w:ascii="Times New Roman" w:hAnsi="Times New Roman" w:cs="Times New Roman"/>
                <w:sz w:val="16"/>
                <w:szCs w:val="16"/>
                <w:lang w:val="en-US"/>
              </w:rPr>
            </w:pPr>
            <w:r w:rsidRPr="00533416">
              <w:rPr>
                <w:rFonts w:ascii="Times New Roman" w:hAnsi="Times New Roman" w:cs="Times New Roman"/>
                <w:sz w:val="16"/>
                <w:szCs w:val="16"/>
              </w:rPr>
              <w:t xml:space="preserve">Kepolisian Resor Labuhan Batu </w:t>
            </w:r>
            <w:r w:rsidRPr="00533416">
              <w:rPr>
                <w:rFonts w:ascii="Times New Roman" w:hAnsi="Times New Roman" w:cs="Times New Roman"/>
                <w:sz w:val="16"/>
                <w:szCs w:val="16"/>
                <w:lang w:val="en-US"/>
              </w:rPr>
              <w:t>diberikan bantuan Rp. 7.500.000</w:t>
            </w:r>
            <w:r w:rsidRPr="00533416">
              <w:rPr>
                <w:rFonts w:ascii="Times New Roman" w:hAnsi="Times New Roman" w:cs="Times New Roman"/>
                <w:sz w:val="16"/>
                <w:szCs w:val="16"/>
              </w:rPr>
              <w:t xml:space="preserve"> untuk pelatihan indeks massa tubuh ideal dan olahraga bersama</w:t>
            </w:r>
            <w:r w:rsidRPr="00533416">
              <w:rPr>
                <w:rFonts w:ascii="Times New Roman" w:hAnsi="Times New Roman" w:cs="Times New Roman"/>
                <w:sz w:val="16"/>
                <w:szCs w:val="16"/>
                <w:lang w:val="en-US"/>
              </w:rPr>
              <w:t>.</w:t>
            </w:r>
          </w:p>
        </w:tc>
      </w:tr>
      <w:tr w:rsidR="00B30996" w:rsidRPr="00533416" w:rsidTr="00533416">
        <w:trPr>
          <w:trHeight w:val="368"/>
        </w:trPr>
        <w:tc>
          <w:tcPr>
            <w:tcW w:w="630" w:type="dxa"/>
            <w:vAlign w:val="center"/>
          </w:tcPr>
          <w:p w:rsidR="00B30996" w:rsidRPr="00533416" w:rsidRDefault="00B30996" w:rsidP="00533416">
            <w:pPr>
              <w:pStyle w:val="ListParagraph"/>
              <w:numPr>
                <w:ilvl w:val="0"/>
                <w:numId w:val="7"/>
              </w:numPr>
              <w:tabs>
                <w:tab w:val="left" w:pos="360"/>
              </w:tabs>
              <w:jc w:val="center"/>
              <w:rPr>
                <w:rFonts w:ascii="Times New Roman" w:hAnsi="Times New Roman" w:cs="Times New Roman"/>
                <w:sz w:val="16"/>
                <w:szCs w:val="16"/>
                <w:lang w:val="en-US"/>
              </w:rPr>
            </w:pPr>
          </w:p>
        </w:tc>
        <w:tc>
          <w:tcPr>
            <w:tcW w:w="3873" w:type="dxa"/>
            <w:vAlign w:val="center"/>
          </w:tcPr>
          <w:p w:rsidR="00B30996" w:rsidRPr="00533416" w:rsidRDefault="00B30996" w:rsidP="00533416">
            <w:pPr>
              <w:jc w:val="both"/>
              <w:rPr>
                <w:rFonts w:ascii="Times New Roman" w:hAnsi="Times New Roman" w:cs="Times New Roman"/>
                <w:sz w:val="16"/>
                <w:szCs w:val="16"/>
              </w:rPr>
            </w:pPr>
            <w:r w:rsidRPr="00533416">
              <w:rPr>
                <w:rFonts w:ascii="Times New Roman" w:hAnsi="Times New Roman" w:cs="Times New Roman"/>
                <w:sz w:val="16"/>
                <w:szCs w:val="16"/>
              </w:rPr>
              <w:t xml:space="preserve">Pemkab Padang Lawas Utara dibantu sebesar </w:t>
            </w:r>
            <w:r w:rsidR="00806065" w:rsidRPr="00533416">
              <w:rPr>
                <w:rFonts w:ascii="Times New Roman" w:hAnsi="Times New Roman" w:cs="Times New Roman"/>
                <w:sz w:val="16"/>
                <w:szCs w:val="16"/>
                <w:lang w:val="en-US"/>
              </w:rPr>
              <w:t xml:space="preserve">Rp. </w:t>
            </w:r>
            <w:r w:rsidRPr="00533416">
              <w:rPr>
                <w:rFonts w:ascii="Times New Roman" w:hAnsi="Times New Roman" w:cs="Times New Roman"/>
                <w:sz w:val="16"/>
                <w:szCs w:val="16"/>
              </w:rPr>
              <w:t>700</w:t>
            </w:r>
            <w:r w:rsidR="00806065" w:rsidRPr="00533416">
              <w:rPr>
                <w:rFonts w:ascii="Times New Roman" w:hAnsi="Times New Roman" w:cs="Times New Roman"/>
                <w:sz w:val="16"/>
                <w:szCs w:val="16"/>
                <w:lang w:val="en-US"/>
              </w:rPr>
              <w:t>.000</w:t>
            </w:r>
            <w:r w:rsidRPr="00533416">
              <w:rPr>
                <w:rFonts w:ascii="Times New Roman" w:hAnsi="Times New Roman" w:cs="Times New Roman"/>
                <w:sz w:val="16"/>
                <w:szCs w:val="16"/>
              </w:rPr>
              <w:t xml:space="preserve"> untuk berpartisipasi dalam penyelenggaraan PRSU (Pekan Raya Sumatera Utara) ke-45 di Medan.</w:t>
            </w:r>
          </w:p>
        </w:tc>
      </w:tr>
    </w:tbl>
    <w:p w:rsidR="007B0B16" w:rsidRPr="00B03199" w:rsidRDefault="00C14BF9" w:rsidP="008526B1">
      <w:pPr>
        <w:spacing w:after="0" w:line="240" w:lineRule="auto"/>
        <w:jc w:val="both"/>
        <w:rPr>
          <w:rFonts w:ascii="Times New Roman" w:hAnsi="Times New Roman" w:cs="Times New Roman"/>
          <w:sz w:val="18"/>
          <w:szCs w:val="18"/>
          <w:lang w:val="en-US"/>
        </w:rPr>
      </w:pPr>
      <w:r w:rsidRPr="00B03199">
        <w:rPr>
          <w:rFonts w:ascii="Times New Roman" w:hAnsi="Times New Roman" w:cs="Times New Roman"/>
          <w:sz w:val="18"/>
          <w:szCs w:val="18"/>
          <w:lang w:val="en-US"/>
        </w:rPr>
        <w:t xml:space="preserve">Sumber: </w:t>
      </w:r>
      <w:r w:rsidR="004A2509" w:rsidRPr="00B03199">
        <w:rPr>
          <w:rFonts w:ascii="Times New Roman" w:hAnsi="Times New Roman" w:cs="Times New Roman"/>
          <w:sz w:val="18"/>
          <w:szCs w:val="18"/>
          <w:lang w:val="en-US"/>
        </w:rPr>
        <w:t>Bagian CSR PT. Asam Jawa</w:t>
      </w:r>
    </w:p>
    <w:p w:rsidR="00B03199" w:rsidRDefault="00B03199" w:rsidP="008526B1">
      <w:pPr>
        <w:spacing w:after="0" w:line="240" w:lineRule="auto"/>
        <w:jc w:val="both"/>
        <w:rPr>
          <w:rFonts w:ascii="Times New Roman" w:hAnsi="Times New Roman" w:cs="Times New Roman"/>
          <w:i/>
          <w:sz w:val="24"/>
          <w:szCs w:val="24"/>
        </w:rPr>
      </w:pPr>
    </w:p>
    <w:p w:rsidR="00E22852" w:rsidRDefault="00E22852" w:rsidP="008526B1">
      <w:pPr>
        <w:spacing w:after="0" w:line="240" w:lineRule="auto"/>
        <w:jc w:val="both"/>
        <w:rPr>
          <w:rFonts w:ascii="Times New Roman" w:hAnsi="Times New Roman" w:cs="Times New Roman"/>
          <w:i/>
          <w:sz w:val="24"/>
          <w:szCs w:val="24"/>
        </w:rPr>
      </w:pPr>
    </w:p>
    <w:p w:rsidR="00E22852" w:rsidRDefault="00E22852" w:rsidP="008526B1">
      <w:pPr>
        <w:spacing w:after="0" w:line="240" w:lineRule="auto"/>
        <w:jc w:val="both"/>
        <w:rPr>
          <w:rFonts w:ascii="Times New Roman" w:hAnsi="Times New Roman" w:cs="Times New Roman"/>
          <w:i/>
          <w:sz w:val="24"/>
          <w:szCs w:val="24"/>
        </w:rPr>
      </w:pPr>
    </w:p>
    <w:p w:rsidR="00E22852" w:rsidRDefault="00E22852" w:rsidP="008526B1">
      <w:pPr>
        <w:spacing w:after="0" w:line="240" w:lineRule="auto"/>
        <w:jc w:val="both"/>
        <w:rPr>
          <w:rFonts w:ascii="Times New Roman" w:hAnsi="Times New Roman" w:cs="Times New Roman"/>
          <w:i/>
          <w:sz w:val="24"/>
          <w:szCs w:val="24"/>
        </w:rPr>
      </w:pPr>
    </w:p>
    <w:p w:rsidR="00E22852" w:rsidRDefault="00E22852" w:rsidP="008526B1">
      <w:pPr>
        <w:spacing w:after="0" w:line="240" w:lineRule="auto"/>
        <w:jc w:val="both"/>
        <w:rPr>
          <w:rFonts w:ascii="Times New Roman" w:hAnsi="Times New Roman" w:cs="Times New Roman"/>
          <w:i/>
          <w:sz w:val="24"/>
          <w:szCs w:val="24"/>
        </w:rPr>
      </w:pPr>
    </w:p>
    <w:p w:rsidR="00E22852" w:rsidRDefault="00E22852" w:rsidP="008526B1">
      <w:pPr>
        <w:spacing w:after="0" w:line="240" w:lineRule="auto"/>
        <w:jc w:val="both"/>
        <w:rPr>
          <w:rFonts w:ascii="Times New Roman" w:hAnsi="Times New Roman" w:cs="Times New Roman"/>
          <w:i/>
          <w:sz w:val="24"/>
          <w:szCs w:val="24"/>
        </w:rPr>
      </w:pPr>
    </w:p>
    <w:p w:rsidR="00E22852" w:rsidRDefault="00E22852" w:rsidP="008526B1">
      <w:pPr>
        <w:spacing w:after="0" w:line="240" w:lineRule="auto"/>
        <w:jc w:val="both"/>
        <w:rPr>
          <w:rFonts w:ascii="Times New Roman" w:hAnsi="Times New Roman" w:cs="Times New Roman"/>
          <w:i/>
          <w:sz w:val="24"/>
          <w:szCs w:val="24"/>
        </w:rPr>
      </w:pPr>
    </w:p>
    <w:p w:rsidR="00E22852" w:rsidRDefault="00E22852" w:rsidP="008526B1">
      <w:pPr>
        <w:spacing w:after="0" w:line="240" w:lineRule="auto"/>
        <w:jc w:val="both"/>
        <w:rPr>
          <w:rFonts w:ascii="Times New Roman" w:hAnsi="Times New Roman" w:cs="Times New Roman"/>
          <w:i/>
          <w:sz w:val="24"/>
          <w:szCs w:val="24"/>
        </w:rPr>
      </w:pPr>
    </w:p>
    <w:p w:rsidR="00E22852" w:rsidRDefault="00E22852" w:rsidP="008526B1">
      <w:pPr>
        <w:spacing w:after="0" w:line="240" w:lineRule="auto"/>
        <w:jc w:val="both"/>
        <w:rPr>
          <w:rFonts w:ascii="Times New Roman" w:hAnsi="Times New Roman" w:cs="Times New Roman"/>
          <w:i/>
          <w:sz w:val="24"/>
          <w:szCs w:val="24"/>
        </w:rPr>
      </w:pPr>
    </w:p>
    <w:p w:rsidR="00E22852" w:rsidRDefault="00E22852" w:rsidP="008526B1">
      <w:pPr>
        <w:spacing w:after="0" w:line="240" w:lineRule="auto"/>
        <w:jc w:val="both"/>
        <w:rPr>
          <w:rFonts w:ascii="Times New Roman" w:hAnsi="Times New Roman" w:cs="Times New Roman"/>
          <w:i/>
          <w:sz w:val="24"/>
          <w:szCs w:val="24"/>
        </w:rPr>
      </w:pPr>
    </w:p>
    <w:p w:rsidR="00E22852" w:rsidRDefault="00E22852" w:rsidP="008526B1">
      <w:pPr>
        <w:spacing w:after="0" w:line="240" w:lineRule="auto"/>
        <w:jc w:val="both"/>
        <w:rPr>
          <w:rFonts w:ascii="Times New Roman" w:hAnsi="Times New Roman" w:cs="Times New Roman"/>
          <w:i/>
          <w:sz w:val="24"/>
          <w:szCs w:val="24"/>
        </w:rPr>
      </w:pPr>
    </w:p>
    <w:p w:rsidR="00E22852" w:rsidRDefault="00E22852" w:rsidP="008526B1">
      <w:pPr>
        <w:spacing w:after="0" w:line="240" w:lineRule="auto"/>
        <w:jc w:val="both"/>
        <w:rPr>
          <w:rFonts w:ascii="Times New Roman" w:hAnsi="Times New Roman" w:cs="Times New Roman"/>
          <w:i/>
          <w:sz w:val="24"/>
          <w:szCs w:val="24"/>
        </w:rPr>
      </w:pPr>
    </w:p>
    <w:p w:rsidR="00E22852" w:rsidRDefault="00E22852" w:rsidP="008526B1">
      <w:pPr>
        <w:spacing w:after="0" w:line="240" w:lineRule="auto"/>
        <w:jc w:val="both"/>
        <w:rPr>
          <w:rFonts w:ascii="Times New Roman" w:hAnsi="Times New Roman" w:cs="Times New Roman"/>
          <w:i/>
          <w:sz w:val="24"/>
          <w:szCs w:val="24"/>
        </w:rPr>
      </w:pPr>
    </w:p>
    <w:p w:rsidR="00E22852" w:rsidRDefault="00E22852" w:rsidP="008526B1">
      <w:pPr>
        <w:spacing w:after="0" w:line="240" w:lineRule="auto"/>
        <w:jc w:val="both"/>
        <w:rPr>
          <w:rFonts w:ascii="Times New Roman" w:hAnsi="Times New Roman" w:cs="Times New Roman"/>
          <w:i/>
          <w:sz w:val="24"/>
          <w:szCs w:val="24"/>
        </w:rPr>
      </w:pPr>
    </w:p>
    <w:p w:rsidR="00E06DA8" w:rsidRDefault="0054170F" w:rsidP="008526B1">
      <w:pPr>
        <w:spacing w:after="0" w:line="240" w:lineRule="auto"/>
        <w:jc w:val="both"/>
        <w:rPr>
          <w:rFonts w:ascii="Times New Roman" w:hAnsi="Times New Roman" w:cs="Times New Roman"/>
          <w:i/>
          <w:sz w:val="18"/>
          <w:szCs w:val="18"/>
        </w:rPr>
      </w:pPr>
      <w:r w:rsidRPr="00B03199">
        <w:rPr>
          <w:rFonts w:ascii="Times New Roman" w:hAnsi="Times New Roman" w:cs="Times New Roman"/>
          <w:i/>
          <w:sz w:val="18"/>
          <w:szCs w:val="18"/>
        </w:rPr>
        <w:lastRenderedPageBreak/>
        <w:t xml:space="preserve">Program CSR </w:t>
      </w:r>
      <w:r w:rsidR="0073383C" w:rsidRPr="00B03199">
        <w:rPr>
          <w:rFonts w:ascii="Times New Roman" w:hAnsi="Times New Roman" w:cs="Times New Roman"/>
          <w:i/>
          <w:sz w:val="18"/>
          <w:szCs w:val="18"/>
        </w:rPr>
        <w:t>Bidang Keagamaan</w:t>
      </w:r>
    </w:p>
    <w:p w:rsidR="00E22852" w:rsidRDefault="00E22852" w:rsidP="008526B1">
      <w:pPr>
        <w:spacing w:after="0" w:line="240" w:lineRule="auto"/>
        <w:jc w:val="both"/>
        <w:rPr>
          <w:rFonts w:ascii="Times New Roman" w:hAnsi="Times New Roman" w:cs="Times New Roman"/>
          <w:i/>
          <w:sz w:val="18"/>
          <w:szCs w:val="18"/>
        </w:rPr>
      </w:pPr>
    </w:p>
    <w:p w:rsidR="00E22852" w:rsidRPr="00B03199" w:rsidRDefault="00E22852" w:rsidP="00E22852">
      <w:pPr>
        <w:spacing w:after="120" w:line="240" w:lineRule="auto"/>
        <w:ind w:firstLine="720"/>
        <w:jc w:val="both"/>
        <w:rPr>
          <w:rFonts w:ascii="Times New Roman" w:hAnsi="Times New Roman" w:cs="Times New Roman"/>
          <w:sz w:val="18"/>
          <w:szCs w:val="18"/>
          <w:lang w:val="en-US"/>
        </w:rPr>
      </w:pPr>
      <w:r w:rsidRPr="00B03199">
        <w:rPr>
          <w:rFonts w:ascii="Times New Roman" w:hAnsi="Times New Roman" w:cs="Times New Roman"/>
          <w:sz w:val="18"/>
          <w:szCs w:val="18"/>
        </w:rPr>
        <w:t>Sebagian besar penduduk Kecamatan Torgamba beragama Islam yaitu sebanyak 75,44%</w:t>
      </w:r>
      <w:r w:rsidRPr="00B03199">
        <w:rPr>
          <w:rFonts w:ascii="Times New Roman" w:hAnsi="Times New Roman" w:cs="Times New Roman"/>
          <w:sz w:val="18"/>
          <w:szCs w:val="18"/>
          <w:lang w:val="en-US"/>
        </w:rPr>
        <w:t>, s</w:t>
      </w:r>
      <w:r w:rsidRPr="00B03199">
        <w:rPr>
          <w:rFonts w:ascii="Times New Roman" w:hAnsi="Times New Roman" w:cs="Times New Roman"/>
          <w:sz w:val="18"/>
          <w:szCs w:val="18"/>
        </w:rPr>
        <w:t>isanya beragama Kristen Protestan sebanyak 19,43% dan Kristen Katolik sebanyak 5,07%</w:t>
      </w:r>
      <w:r w:rsidRPr="00B03199">
        <w:rPr>
          <w:rFonts w:ascii="Times New Roman" w:hAnsi="Times New Roman" w:cs="Times New Roman"/>
          <w:sz w:val="18"/>
          <w:szCs w:val="18"/>
          <w:lang w:val="en-US"/>
        </w:rPr>
        <w:t xml:space="preserve">(BPS Kecamatan </w:t>
      </w:r>
      <w:proofErr w:type="spellStart"/>
      <w:r w:rsidRPr="00B03199">
        <w:rPr>
          <w:rFonts w:ascii="Times New Roman" w:hAnsi="Times New Roman" w:cs="Times New Roman"/>
          <w:sz w:val="18"/>
          <w:szCs w:val="18"/>
          <w:lang w:val="en-US"/>
        </w:rPr>
        <w:t>Torgamba</w:t>
      </w:r>
      <w:proofErr w:type="spellEnd"/>
      <w:r w:rsidRPr="00B03199">
        <w:rPr>
          <w:rFonts w:ascii="Times New Roman" w:hAnsi="Times New Roman" w:cs="Times New Roman"/>
          <w:sz w:val="18"/>
          <w:szCs w:val="18"/>
          <w:lang w:val="en-US"/>
        </w:rPr>
        <w:t>, 2018)</w:t>
      </w:r>
      <w:r w:rsidRPr="00B03199">
        <w:rPr>
          <w:rFonts w:ascii="Times New Roman" w:hAnsi="Times New Roman" w:cs="Times New Roman"/>
          <w:sz w:val="18"/>
          <w:szCs w:val="18"/>
        </w:rPr>
        <w:t xml:space="preserve">. Perusahaan menyadari </w:t>
      </w:r>
      <w:r w:rsidRPr="00B03199">
        <w:rPr>
          <w:rFonts w:ascii="Times New Roman" w:hAnsi="Times New Roman" w:cs="Times New Roman"/>
          <w:sz w:val="18"/>
          <w:szCs w:val="18"/>
          <w:lang w:val="en-US"/>
        </w:rPr>
        <w:t xml:space="preserve">keperluan untuk </w:t>
      </w:r>
      <w:proofErr w:type="spellStart"/>
      <w:r w:rsidRPr="00B03199">
        <w:rPr>
          <w:rFonts w:ascii="Times New Roman" w:hAnsi="Times New Roman" w:cs="Times New Roman"/>
          <w:sz w:val="18"/>
          <w:szCs w:val="18"/>
          <w:lang w:val="en-US"/>
        </w:rPr>
        <w:t>meng</w:t>
      </w:r>
      <w:proofErr w:type="spellEnd"/>
      <w:r w:rsidRPr="00B03199">
        <w:rPr>
          <w:rFonts w:ascii="Times New Roman" w:hAnsi="Times New Roman" w:cs="Times New Roman"/>
          <w:sz w:val="18"/>
          <w:szCs w:val="18"/>
        </w:rPr>
        <w:t xml:space="preserve">apresiasi keberagaman agama </w:t>
      </w:r>
      <w:r w:rsidRPr="00B03199">
        <w:rPr>
          <w:rFonts w:ascii="Times New Roman" w:hAnsi="Times New Roman" w:cs="Times New Roman"/>
          <w:sz w:val="18"/>
          <w:szCs w:val="18"/>
          <w:lang w:val="en-US"/>
        </w:rPr>
        <w:t>dalam</w:t>
      </w:r>
      <w:r w:rsidRPr="00B03199">
        <w:rPr>
          <w:rFonts w:ascii="Times New Roman" w:hAnsi="Times New Roman" w:cs="Times New Roman"/>
          <w:sz w:val="18"/>
          <w:szCs w:val="18"/>
        </w:rPr>
        <w:t xml:space="preserve"> pemberian dana CSR </w:t>
      </w:r>
      <w:r w:rsidRPr="00B03199">
        <w:rPr>
          <w:rFonts w:ascii="Times New Roman" w:hAnsi="Times New Roman" w:cs="Times New Roman"/>
          <w:sz w:val="18"/>
          <w:szCs w:val="18"/>
          <w:lang w:val="en-US"/>
        </w:rPr>
        <w:t>agar</w:t>
      </w:r>
      <w:r w:rsidRPr="00B03199">
        <w:rPr>
          <w:rFonts w:ascii="Times New Roman" w:hAnsi="Times New Roman" w:cs="Times New Roman"/>
          <w:sz w:val="18"/>
          <w:szCs w:val="18"/>
        </w:rPr>
        <w:t xml:space="preserve"> adil</w:t>
      </w:r>
      <w:r w:rsidRPr="00B03199">
        <w:rPr>
          <w:rFonts w:ascii="Times New Roman" w:hAnsi="Times New Roman" w:cs="Times New Roman"/>
          <w:sz w:val="18"/>
          <w:szCs w:val="18"/>
          <w:lang w:val="en-US"/>
        </w:rPr>
        <w:t xml:space="preserve"> dan</w:t>
      </w:r>
      <w:r w:rsidRPr="00B03199">
        <w:rPr>
          <w:rFonts w:ascii="Times New Roman" w:hAnsi="Times New Roman" w:cs="Times New Roman"/>
          <w:sz w:val="18"/>
          <w:szCs w:val="18"/>
        </w:rPr>
        <w:t xml:space="preserve"> tidak </w:t>
      </w:r>
      <w:r w:rsidRPr="00B03199">
        <w:rPr>
          <w:rFonts w:ascii="Times New Roman" w:hAnsi="Times New Roman" w:cs="Times New Roman"/>
          <w:sz w:val="18"/>
          <w:szCs w:val="18"/>
          <w:lang w:val="en-US"/>
        </w:rPr>
        <w:t>me</w:t>
      </w:r>
      <w:r w:rsidRPr="00B03199">
        <w:rPr>
          <w:rFonts w:ascii="Times New Roman" w:hAnsi="Times New Roman" w:cs="Times New Roman"/>
          <w:sz w:val="18"/>
          <w:szCs w:val="18"/>
        </w:rPr>
        <w:t xml:space="preserve">muncul kecemburuan. </w:t>
      </w:r>
      <w:r w:rsidRPr="00B03199">
        <w:rPr>
          <w:rFonts w:ascii="Times New Roman" w:hAnsi="Times New Roman" w:cs="Times New Roman"/>
          <w:sz w:val="18"/>
          <w:szCs w:val="18"/>
          <w:lang w:val="en-US"/>
        </w:rPr>
        <w:t>Ini disampaikan oleh</w:t>
      </w:r>
      <w:r w:rsidR="009B2662">
        <w:rPr>
          <w:rFonts w:ascii="Times New Roman" w:hAnsi="Times New Roman" w:cs="Times New Roman"/>
          <w:sz w:val="18"/>
          <w:szCs w:val="18"/>
          <w:lang w:val="en-US"/>
        </w:rPr>
        <w:t xml:space="preserve"> </w:t>
      </w:r>
      <w:r w:rsidRPr="00B03199">
        <w:rPr>
          <w:rFonts w:ascii="Times New Roman" w:hAnsi="Times New Roman" w:cs="Times New Roman"/>
          <w:sz w:val="18"/>
          <w:szCs w:val="18"/>
          <w:lang w:val="en-US"/>
        </w:rPr>
        <w:t>Bapak</w:t>
      </w:r>
      <w:r w:rsidRPr="00B03199">
        <w:rPr>
          <w:rFonts w:ascii="Times New Roman" w:hAnsi="Times New Roman" w:cs="Times New Roman"/>
          <w:sz w:val="18"/>
          <w:szCs w:val="18"/>
        </w:rPr>
        <w:t xml:space="preserve"> FN Nasution (39 tahun). Dia men</w:t>
      </w:r>
      <w:r w:rsidRPr="00B03199">
        <w:rPr>
          <w:rFonts w:ascii="Times New Roman" w:hAnsi="Times New Roman" w:cs="Times New Roman"/>
          <w:sz w:val="18"/>
          <w:szCs w:val="18"/>
          <w:lang w:val="en-US"/>
        </w:rPr>
        <w:t>y</w:t>
      </w:r>
      <w:r w:rsidRPr="00B03199">
        <w:rPr>
          <w:rFonts w:ascii="Times New Roman" w:hAnsi="Times New Roman" w:cs="Times New Roman"/>
          <w:sz w:val="18"/>
          <w:szCs w:val="18"/>
        </w:rPr>
        <w:t>atakan“dalam hal kegiatan keagamaan, karena warga di sini juga beragam agamanya, kita selaku perusahaan selalu mencoba berbuat adil supaya masyarakat tidak muncul cemburu sosialnya...” (wawancara, 09 Januari 2019)</w:t>
      </w:r>
      <w:r w:rsidRPr="00B03199">
        <w:rPr>
          <w:rFonts w:ascii="Times New Roman" w:hAnsi="Times New Roman" w:cs="Times New Roman"/>
          <w:sz w:val="18"/>
          <w:szCs w:val="18"/>
          <w:lang w:val="en-US"/>
        </w:rPr>
        <w:t xml:space="preserve">. Ini dilakukan oleh perusahaan dengan cara membantu kegiatan keagamaan warga berbeda agama. </w:t>
      </w:r>
    </w:p>
    <w:p w:rsidR="00E22852" w:rsidRDefault="00E22852" w:rsidP="00E22852">
      <w:pPr>
        <w:spacing w:after="120" w:line="240" w:lineRule="auto"/>
        <w:ind w:firstLine="720"/>
        <w:jc w:val="both"/>
        <w:rPr>
          <w:rFonts w:ascii="Times New Roman" w:hAnsi="Times New Roman" w:cs="Times New Roman"/>
          <w:sz w:val="18"/>
          <w:szCs w:val="18"/>
        </w:rPr>
      </w:pPr>
      <w:r w:rsidRPr="00B03199">
        <w:rPr>
          <w:rFonts w:ascii="Times New Roman" w:hAnsi="Times New Roman" w:cs="Times New Roman"/>
          <w:sz w:val="18"/>
          <w:szCs w:val="18"/>
        </w:rPr>
        <w:t xml:space="preserve">Perusahaan memberikan bantuan </w:t>
      </w:r>
      <w:r w:rsidRPr="00B03199">
        <w:rPr>
          <w:rFonts w:ascii="Times New Roman" w:hAnsi="Times New Roman" w:cs="Times New Roman"/>
          <w:sz w:val="18"/>
          <w:szCs w:val="18"/>
          <w:lang w:val="en-US"/>
        </w:rPr>
        <w:t>terhadap penyelenggaraan</w:t>
      </w:r>
      <w:r w:rsidRPr="00B03199">
        <w:rPr>
          <w:rFonts w:ascii="Times New Roman" w:hAnsi="Times New Roman" w:cs="Times New Roman"/>
          <w:sz w:val="18"/>
          <w:szCs w:val="18"/>
        </w:rPr>
        <w:t xml:space="preserve">kegiatan lomba keagamaan, </w:t>
      </w:r>
      <w:r w:rsidRPr="00B03199">
        <w:rPr>
          <w:rFonts w:ascii="Times New Roman" w:hAnsi="Times New Roman" w:cs="Times New Roman"/>
          <w:sz w:val="18"/>
          <w:szCs w:val="18"/>
          <w:lang w:val="en-US"/>
        </w:rPr>
        <w:t xml:space="preserve">penyelenggaraan </w:t>
      </w:r>
      <w:r w:rsidRPr="00B03199">
        <w:rPr>
          <w:rFonts w:ascii="Times New Roman" w:hAnsi="Times New Roman" w:cs="Times New Roman"/>
          <w:sz w:val="18"/>
          <w:szCs w:val="18"/>
        </w:rPr>
        <w:t>kegiatan hari besar</w:t>
      </w:r>
      <w:r w:rsidRPr="00B03199">
        <w:rPr>
          <w:rFonts w:ascii="Times New Roman" w:hAnsi="Times New Roman" w:cs="Times New Roman"/>
          <w:sz w:val="18"/>
          <w:szCs w:val="18"/>
          <w:lang w:val="en-US"/>
        </w:rPr>
        <w:t xml:space="preserve"> agama</w:t>
      </w:r>
      <w:r w:rsidRPr="00B03199">
        <w:rPr>
          <w:rFonts w:ascii="Times New Roman" w:hAnsi="Times New Roman" w:cs="Times New Roman"/>
          <w:sz w:val="18"/>
          <w:szCs w:val="18"/>
        </w:rPr>
        <w:t xml:space="preserve">, </w:t>
      </w:r>
      <w:r w:rsidRPr="00B03199">
        <w:rPr>
          <w:rFonts w:ascii="Times New Roman" w:hAnsi="Times New Roman" w:cs="Times New Roman"/>
          <w:sz w:val="18"/>
          <w:szCs w:val="18"/>
          <w:lang w:val="en-US"/>
        </w:rPr>
        <w:t>dan</w:t>
      </w:r>
      <w:r w:rsidRPr="00B03199">
        <w:rPr>
          <w:rFonts w:ascii="Times New Roman" w:hAnsi="Times New Roman" w:cs="Times New Roman"/>
          <w:sz w:val="18"/>
          <w:szCs w:val="18"/>
        </w:rPr>
        <w:t xml:space="preserve">sarana dan prasarana tempat ibadah. </w:t>
      </w:r>
      <w:r w:rsidRPr="00B03199">
        <w:rPr>
          <w:rFonts w:ascii="Times New Roman" w:hAnsi="Times New Roman" w:cs="Times New Roman"/>
          <w:sz w:val="18"/>
          <w:szCs w:val="18"/>
          <w:lang w:val="en-US"/>
        </w:rPr>
        <w:t>Dalam tabel  1 dan 2   di bawah ini terlihat dana CSR PT Asam Jawa juga dialokasikan untuk membantu anggota keluarga karyawan sendiri mengikuti kegiatan komunitas dan pemerintah kabupaten, tetapi lebih banyak dana CSR dialokasikan untuk kegiatan komunitas.</w:t>
      </w:r>
    </w:p>
    <w:p w:rsidR="00E22852" w:rsidRDefault="00E22852" w:rsidP="00E22852">
      <w:pPr>
        <w:spacing w:after="120" w:line="240" w:lineRule="auto"/>
        <w:ind w:firstLine="720"/>
        <w:jc w:val="both"/>
        <w:rPr>
          <w:rFonts w:ascii="Times New Roman" w:hAnsi="Times New Roman" w:cs="Times New Roman"/>
          <w:sz w:val="18"/>
          <w:szCs w:val="18"/>
        </w:rPr>
      </w:pPr>
    </w:p>
    <w:p w:rsidR="00E22852" w:rsidRDefault="00E22852" w:rsidP="00E22852">
      <w:pPr>
        <w:spacing w:after="120" w:line="240" w:lineRule="auto"/>
        <w:ind w:firstLine="720"/>
        <w:jc w:val="both"/>
        <w:rPr>
          <w:rFonts w:ascii="Times New Roman" w:hAnsi="Times New Roman" w:cs="Times New Roman"/>
          <w:sz w:val="18"/>
          <w:szCs w:val="18"/>
        </w:rPr>
      </w:pPr>
    </w:p>
    <w:p w:rsidR="00E22852" w:rsidRDefault="00E22852" w:rsidP="00E22852">
      <w:pPr>
        <w:spacing w:after="120" w:line="240" w:lineRule="auto"/>
        <w:ind w:firstLine="720"/>
        <w:jc w:val="both"/>
        <w:rPr>
          <w:rFonts w:ascii="Times New Roman" w:hAnsi="Times New Roman" w:cs="Times New Roman"/>
          <w:sz w:val="18"/>
          <w:szCs w:val="18"/>
        </w:rPr>
      </w:pPr>
    </w:p>
    <w:p w:rsidR="00E22852" w:rsidRDefault="00E22852" w:rsidP="00E22852">
      <w:pPr>
        <w:spacing w:after="120" w:line="240" w:lineRule="auto"/>
        <w:ind w:firstLine="720"/>
        <w:jc w:val="both"/>
        <w:rPr>
          <w:rFonts w:ascii="Times New Roman" w:hAnsi="Times New Roman" w:cs="Times New Roman"/>
          <w:sz w:val="18"/>
          <w:szCs w:val="18"/>
        </w:rPr>
      </w:pPr>
    </w:p>
    <w:p w:rsidR="00E22852" w:rsidRDefault="00E22852" w:rsidP="00E22852">
      <w:pPr>
        <w:spacing w:after="120" w:line="240" w:lineRule="auto"/>
        <w:ind w:firstLine="720"/>
        <w:jc w:val="both"/>
        <w:rPr>
          <w:rFonts w:ascii="Times New Roman" w:hAnsi="Times New Roman" w:cs="Times New Roman"/>
          <w:sz w:val="18"/>
          <w:szCs w:val="18"/>
        </w:rPr>
      </w:pPr>
    </w:p>
    <w:p w:rsidR="00E22852" w:rsidRDefault="00E22852" w:rsidP="00E22852">
      <w:pPr>
        <w:spacing w:after="120" w:line="240" w:lineRule="auto"/>
        <w:ind w:firstLine="720"/>
        <w:jc w:val="both"/>
        <w:rPr>
          <w:rFonts w:ascii="Times New Roman" w:hAnsi="Times New Roman" w:cs="Times New Roman"/>
          <w:sz w:val="18"/>
          <w:szCs w:val="18"/>
        </w:rPr>
      </w:pPr>
    </w:p>
    <w:p w:rsidR="00E22852" w:rsidRDefault="00E22852" w:rsidP="00E22852">
      <w:pPr>
        <w:spacing w:after="120" w:line="240" w:lineRule="auto"/>
        <w:ind w:firstLine="720"/>
        <w:jc w:val="both"/>
        <w:rPr>
          <w:rFonts w:ascii="Times New Roman" w:hAnsi="Times New Roman" w:cs="Times New Roman"/>
          <w:sz w:val="18"/>
          <w:szCs w:val="18"/>
        </w:rPr>
      </w:pPr>
    </w:p>
    <w:p w:rsidR="00E22852" w:rsidRDefault="00E22852" w:rsidP="00E22852">
      <w:pPr>
        <w:spacing w:after="120" w:line="240" w:lineRule="auto"/>
        <w:ind w:firstLine="720"/>
        <w:jc w:val="both"/>
        <w:rPr>
          <w:rFonts w:ascii="Times New Roman" w:hAnsi="Times New Roman" w:cs="Times New Roman"/>
          <w:sz w:val="18"/>
          <w:szCs w:val="18"/>
        </w:rPr>
      </w:pPr>
    </w:p>
    <w:p w:rsidR="00E22852" w:rsidRDefault="00E22852" w:rsidP="00E22852">
      <w:pPr>
        <w:spacing w:after="120" w:line="240" w:lineRule="auto"/>
        <w:ind w:firstLine="720"/>
        <w:jc w:val="both"/>
        <w:rPr>
          <w:rFonts w:ascii="Times New Roman" w:hAnsi="Times New Roman" w:cs="Times New Roman"/>
          <w:sz w:val="18"/>
          <w:szCs w:val="18"/>
        </w:rPr>
      </w:pPr>
    </w:p>
    <w:p w:rsidR="00E22852" w:rsidRDefault="00E22852" w:rsidP="00E22852">
      <w:pPr>
        <w:spacing w:after="120" w:line="240" w:lineRule="auto"/>
        <w:ind w:firstLine="720"/>
        <w:jc w:val="both"/>
        <w:rPr>
          <w:rFonts w:ascii="Times New Roman" w:hAnsi="Times New Roman" w:cs="Times New Roman"/>
          <w:sz w:val="18"/>
          <w:szCs w:val="18"/>
        </w:rPr>
      </w:pPr>
    </w:p>
    <w:p w:rsidR="00E22852" w:rsidRDefault="00E22852" w:rsidP="00E22852">
      <w:pPr>
        <w:spacing w:after="120" w:line="240" w:lineRule="auto"/>
        <w:ind w:firstLine="720"/>
        <w:jc w:val="both"/>
        <w:rPr>
          <w:rFonts w:ascii="Times New Roman" w:hAnsi="Times New Roman" w:cs="Times New Roman"/>
          <w:sz w:val="18"/>
          <w:szCs w:val="18"/>
        </w:rPr>
      </w:pPr>
    </w:p>
    <w:p w:rsidR="00E22852" w:rsidRDefault="00E22852" w:rsidP="00E22852">
      <w:pPr>
        <w:spacing w:after="120" w:line="240" w:lineRule="auto"/>
        <w:ind w:firstLine="720"/>
        <w:jc w:val="both"/>
        <w:rPr>
          <w:rFonts w:ascii="Times New Roman" w:hAnsi="Times New Roman" w:cs="Times New Roman"/>
          <w:sz w:val="18"/>
          <w:szCs w:val="18"/>
        </w:rPr>
      </w:pPr>
    </w:p>
    <w:p w:rsidR="00E22852" w:rsidRDefault="00E22852" w:rsidP="00E22852">
      <w:pPr>
        <w:spacing w:after="120" w:line="240" w:lineRule="auto"/>
        <w:ind w:firstLine="720"/>
        <w:jc w:val="both"/>
        <w:rPr>
          <w:rFonts w:ascii="Times New Roman" w:hAnsi="Times New Roman" w:cs="Times New Roman"/>
          <w:sz w:val="18"/>
          <w:szCs w:val="18"/>
        </w:rPr>
      </w:pPr>
    </w:p>
    <w:p w:rsidR="00E22852" w:rsidRDefault="00E22852" w:rsidP="00E22852">
      <w:pPr>
        <w:spacing w:after="120" w:line="240" w:lineRule="auto"/>
        <w:ind w:firstLine="720"/>
        <w:jc w:val="both"/>
        <w:rPr>
          <w:rFonts w:ascii="Times New Roman" w:hAnsi="Times New Roman" w:cs="Times New Roman"/>
          <w:sz w:val="18"/>
          <w:szCs w:val="18"/>
        </w:rPr>
      </w:pPr>
    </w:p>
    <w:p w:rsidR="00E22852" w:rsidRDefault="00E22852" w:rsidP="00E22852">
      <w:pPr>
        <w:spacing w:after="120" w:line="240" w:lineRule="auto"/>
        <w:ind w:firstLine="720"/>
        <w:jc w:val="both"/>
        <w:rPr>
          <w:rFonts w:ascii="Times New Roman" w:hAnsi="Times New Roman" w:cs="Times New Roman"/>
          <w:sz w:val="18"/>
          <w:szCs w:val="18"/>
        </w:rPr>
      </w:pPr>
    </w:p>
    <w:p w:rsidR="00E22852" w:rsidRDefault="00E22852" w:rsidP="00E22852">
      <w:pPr>
        <w:spacing w:after="120" w:line="240" w:lineRule="auto"/>
        <w:ind w:firstLine="720"/>
        <w:jc w:val="both"/>
        <w:rPr>
          <w:rFonts w:ascii="Times New Roman" w:hAnsi="Times New Roman" w:cs="Times New Roman"/>
          <w:sz w:val="18"/>
          <w:szCs w:val="18"/>
        </w:rPr>
      </w:pPr>
    </w:p>
    <w:p w:rsidR="00E22852" w:rsidRDefault="00E22852" w:rsidP="00E22852">
      <w:pPr>
        <w:spacing w:after="120" w:line="240" w:lineRule="auto"/>
        <w:ind w:firstLine="720"/>
        <w:jc w:val="both"/>
        <w:rPr>
          <w:rFonts w:ascii="Times New Roman" w:hAnsi="Times New Roman" w:cs="Times New Roman"/>
          <w:sz w:val="18"/>
          <w:szCs w:val="18"/>
        </w:rPr>
      </w:pPr>
    </w:p>
    <w:p w:rsidR="00E22852" w:rsidRDefault="00E22852" w:rsidP="00E22852">
      <w:pPr>
        <w:spacing w:after="120" w:line="240" w:lineRule="auto"/>
        <w:ind w:firstLine="720"/>
        <w:jc w:val="both"/>
        <w:rPr>
          <w:rFonts w:ascii="Times New Roman" w:hAnsi="Times New Roman" w:cs="Times New Roman"/>
          <w:sz w:val="18"/>
          <w:szCs w:val="18"/>
        </w:rPr>
      </w:pPr>
    </w:p>
    <w:p w:rsidR="00E22852" w:rsidRDefault="00E22852" w:rsidP="00E22852">
      <w:pPr>
        <w:spacing w:after="120" w:line="240" w:lineRule="auto"/>
        <w:ind w:firstLine="720"/>
        <w:jc w:val="both"/>
        <w:rPr>
          <w:rFonts w:ascii="Times New Roman" w:hAnsi="Times New Roman" w:cs="Times New Roman"/>
          <w:sz w:val="18"/>
          <w:szCs w:val="18"/>
        </w:rPr>
      </w:pPr>
    </w:p>
    <w:p w:rsidR="00E22852" w:rsidRDefault="00E22852" w:rsidP="00E22852">
      <w:pPr>
        <w:spacing w:after="120" w:line="240" w:lineRule="auto"/>
        <w:ind w:firstLine="720"/>
        <w:jc w:val="both"/>
        <w:rPr>
          <w:rFonts w:ascii="Times New Roman" w:hAnsi="Times New Roman" w:cs="Times New Roman"/>
          <w:sz w:val="18"/>
          <w:szCs w:val="18"/>
        </w:rPr>
      </w:pPr>
    </w:p>
    <w:p w:rsidR="00E22852" w:rsidRDefault="00E22852" w:rsidP="00E22852">
      <w:pPr>
        <w:spacing w:after="120" w:line="240" w:lineRule="auto"/>
        <w:ind w:firstLine="720"/>
        <w:jc w:val="both"/>
        <w:rPr>
          <w:rFonts w:ascii="Times New Roman" w:hAnsi="Times New Roman" w:cs="Times New Roman"/>
          <w:sz w:val="18"/>
          <w:szCs w:val="18"/>
        </w:rPr>
      </w:pPr>
    </w:p>
    <w:p w:rsidR="00E22852" w:rsidRDefault="00E22852" w:rsidP="00E22852">
      <w:pPr>
        <w:spacing w:after="120" w:line="240" w:lineRule="auto"/>
        <w:ind w:firstLine="720"/>
        <w:jc w:val="both"/>
        <w:rPr>
          <w:rFonts w:ascii="Times New Roman" w:hAnsi="Times New Roman" w:cs="Times New Roman"/>
          <w:sz w:val="18"/>
          <w:szCs w:val="18"/>
        </w:rPr>
      </w:pPr>
    </w:p>
    <w:p w:rsidR="00E22852" w:rsidRPr="00E22852" w:rsidRDefault="00E22852" w:rsidP="00E22852">
      <w:pPr>
        <w:spacing w:after="120" w:line="240" w:lineRule="auto"/>
        <w:ind w:firstLine="720"/>
        <w:jc w:val="both"/>
        <w:rPr>
          <w:rFonts w:ascii="Times New Roman" w:hAnsi="Times New Roman" w:cs="Times New Roman"/>
          <w:sz w:val="18"/>
          <w:szCs w:val="18"/>
        </w:rPr>
      </w:pPr>
    </w:p>
    <w:p w:rsidR="00E22852" w:rsidRDefault="00E22852" w:rsidP="00E22852">
      <w:pPr>
        <w:spacing w:after="0" w:line="240" w:lineRule="auto"/>
        <w:ind w:firstLine="360"/>
        <w:jc w:val="center"/>
        <w:rPr>
          <w:rFonts w:ascii="Times New Roman" w:hAnsi="Times New Roman" w:cs="Times New Roman"/>
          <w:sz w:val="18"/>
          <w:szCs w:val="18"/>
          <w:lang w:val="en-US"/>
        </w:rPr>
      </w:pPr>
      <w:r>
        <w:rPr>
          <w:rFonts w:ascii="Times New Roman" w:hAnsi="Times New Roman" w:cs="Times New Roman"/>
          <w:sz w:val="18"/>
          <w:szCs w:val="18"/>
          <w:lang w:val="en-US"/>
        </w:rPr>
        <w:lastRenderedPageBreak/>
        <w:t xml:space="preserve">Tabel </w:t>
      </w:r>
      <w:r>
        <w:rPr>
          <w:rFonts w:ascii="Times New Roman" w:hAnsi="Times New Roman" w:cs="Times New Roman"/>
          <w:sz w:val="18"/>
          <w:szCs w:val="18"/>
        </w:rPr>
        <w:t>2</w:t>
      </w:r>
      <w:r w:rsidRPr="00B03199">
        <w:rPr>
          <w:rFonts w:ascii="Times New Roman" w:hAnsi="Times New Roman" w:cs="Times New Roman"/>
          <w:sz w:val="18"/>
          <w:szCs w:val="18"/>
          <w:lang w:val="en-US"/>
        </w:rPr>
        <w:t xml:space="preserve"> </w:t>
      </w:r>
      <w:r>
        <w:rPr>
          <w:rFonts w:ascii="Times New Roman" w:hAnsi="Times New Roman" w:cs="Times New Roman"/>
          <w:sz w:val="18"/>
          <w:szCs w:val="18"/>
          <w:lang w:val="en-US"/>
        </w:rPr>
        <w:t xml:space="preserve">Bantuan Dana CSR </w:t>
      </w:r>
    </w:p>
    <w:p w:rsidR="00E22852" w:rsidRPr="00B03199" w:rsidRDefault="00E22852" w:rsidP="00E22852">
      <w:pPr>
        <w:spacing w:after="0" w:line="240" w:lineRule="auto"/>
        <w:ind w:left="360"/>
        <w:jc w:val="center"/>
        <w:rPr>
          <w:rFonts w:ascii="Times New Roman" w:hAnsi="Times New Roman" w:cs="Times New Roman"/>
          <w:sz w:val="18"/>
          <w:szCs w:val="18"/>
          <w:lang w:val="en-US"/>
        </w:rPr>
      </w:pPr>
      <w:r>
        <w:rPr>
          <w:rFonts w:ascii="Times New Roman" w:hAnsi="Times New Roman" w:cs="Times New Roman"/>
          <w:sz w:val="18"/>
          <w:szCs w:val="18"/>
          <w:lang w:val="en-US"/>
        </w:rPr>
        <w:t xml:space="preserve">PT. Asam </w:t>
      </w:r>
      <w:r w:rsidRPr="00B03199">
        <w:rPr>
          <w:rFonts w:ascii="Times New Roman" w:hAnsi="Times New Roman" w:cs="Times New Roman"/>
          <w:sz w:val="18"/>
          <w:szCs w:val="18"/>
          <w:lang w:val="en-US"/>
        </w:rPr>
        <w:t>Jawa terhadap warga untuk Penyelenggaraan Kegiatan Keagamaan</w:t>
      </w:r>
    </w:p>
    <w:p w:rsidR="00E22852" w:rsidRPr="00E22852" w:rsidRDefault="00E22852" w:rsidP="00E22852">
      <w:pPr>
        <w:spacing w:after="0" w:line="240" w:lineRule="auto"/>
        <w:jc w:val="both"/>
        <w:rPr>
          <w:rFonts w:ascii="Times New Roman" w:hAnsi="Times New Roman" w:cs="Times New Roman"/>
          <w:sz w:val="18"/>
          <w:szCs w:val="18"/>
        </w:rPr>
      </w:pPr>
    </w:p>
    <w:tbl>
      <w:tblPr>
        <w:tblStyle w:val="TableGrid"/>
        <w:tblpPr w:leftFromText="180" w:rightFromText="180" w:vertAnchor="text" w:horzAnchor="margin" w:tblpY="899"/>
        <w:tblW w:w="4786" w:type="dxa"/>
        <w:tblLayout w:type="fixed"/>
        <w:tblLook w:val="04A0" w:firstRow="1" w:lastRow="0" w:firstColumn="1" w:lastColumn="0" w:noHBand="0" w:noVBand="1"/>
      </w:tblPr>
      <w:tblGrid>
        <w:gridCol w:w="625"/>
        <w:gridCol w:w="4161"/>
      </w:tblGrid>
      <w:tr w:rsidR="00E22852" w:rsidRPr="00B66D46" w:rsidTr="00B66D46">
        <w:trPr>
          <w:trHeight w:val="368"/>
        </w:trPr>
        <w:tc>
          <w:tcPr>
            <w:tcW w:w="625" w:type="dxa"/>
            <w:vAlign w:val="center"/>
          </w:tcPr>
          <w:p w:rsidR="00E22852" w:rsidRPr="00B66D46" w:rsidRDefault="00E22852" w:rsidP="00B66D46">
            <w:pPr>
              <w:jc w:val="center"/>
              <w:rPr>
                <w:rFonts w:ascii="Times New Roman" w:hAnsi="Times New Roman" w:cs="Times New Roman"/>
                <w:sz w:val="18"/>
                <w:szCs w:val="18"/>
                <w:lang w:val="en-US"/>
              </w:rPr>
            </w:pPr>
            <w:r w:rsidRPr="00B66D46">
              <w:rPr>
                <w:rFonts w:ascii="Times New Roman" w:hAnsi="Times New Roman" w:cs="Times New Roman"/>
                <w:sz w:val="18"/>
                <w:szCs w:val="18"/>
                <w:lang w:val="en-US"/>
              </w:rPr>
              <w:t>No</w:t>
            </w:r>
          </w:p>
        </w:tc>
        <w:tc>
          <w:tcPr>
            <w:tcW w:w="4161" w:type="dxa"/>
            <w:vAlign w:val="center"/>
          </w:tcPr>
          <w:p w:rsidR="00E22852" w:rsidRPr="00B66D46" w:rsidRDefault="00E22852" w:rsidP="00B66D46">
            <w:pPr>
              <w:jc w:val="center"/>
              <w:rPr>
                <w:rFonts w:ascii="Times New Roman" w:hAnsi="Times New Roman" w:cs="Times New Roman"/>
                <w:sz w:val="18"/>
                <w:szCs w:val="18"/>
                <w:lang w:val="en-US"/>
              </w:rPr>
            </w:pPr>
            <w:r w:rsidRPr="00B66D46">
              <w:rPr>
                <w:rFonts w:ascii="Times New Roman" w:hAnsi="Times New Roman" w:cs="Times New Roman"/>
                <w:sz w:val="18"/>
                <w:szCs w:val="18"/>
                <w:lang w:val="en-US"/>
              </w:rPr>
              <w:t>Bantuan yang Diberikan</w:t>
            </w:r>
          </w:p>
        </w:tc>
      </w:tr>
      <w:tr w:rsidR="00E22852" w:rsidRPr="00B66D46" w:rsidTr="00B66D46">
        <w:tc>
          <w:tcPr>
            <w:tcW w:w="625" w:type="dxa"/>
          </w:tcPr>
          <w:p w:rsidR="00E22852" w:rsidRPr="00B66D46" w:rsidRDefault="00E22852" w:rsidP="00B66D46">
            <w:pPr>
              <w:pStyle w:val="ListParagraph"/>
              <w:numPr>
                <w:ilvl w:val="0"/>
                <w:numId w:val="6"/>
              </w:numPr>
              <w:tabs>
                <w:tab w:val="left" w:pos="360"/>
              </w:tabs>
              <w:jc w:val="center"/>
              <w:rPr>
                <w:rFonts w:ascii="Times New Roman" w:hAnsi="Times New Roman" w:cs="Times New Roman"/>
                <w:sz w:val="18"/>
                <w:szCs w:val="18"/>
                <w:lang w:val="en-US"/>
              </w:rPr>
            </w:pPr>
          </w:p>
        </w:tc>
        <w:tc>
          <w:tcPr>
            <w:tcW w:w="4161" w:type="dxa"/>
          </w:tcPr>
          <w:p w:rsidR="00E22852" w:rsidRPr="00B66D46" w:rsidRDefault="00E22852" w:rsidP="00B66D46">
            <w:pPr>
              <w:jc w:val="both"/>
              <w:rPr>
                <w:rFonts w:ascii="Times New Roman" w:hAnsi="Times New Roman" w:cs="Times New Roman"/>
                <w:sz w:val="18"/>
                <w:szCs w:val="18"/>
              </w:rPr>
            </w:pPr>
            <w:r w:rsidRPr="00B66D46">
              <w:rPr>
                <w:rFonts w:ascii="Times New Roman" w:hAnsi="Times New Roman" w:cs="Times New Roman"/>
                <w:sz w:val="18"/>
                <w:szCs w:val="18"/>
              </w:rPr>
              <w:t xml:space="preserve">Warga Simpang Kanan diberikan bantuansebesar </w:t>
            </w:r>
            <w:r w:rsidRPr="00B66D46">
              <w:rPr>
                <w:rFonts w:ascii="Times New Roman" w:hAnsi="Times New Roman" w:cs="Times New Roman"/>
                <w:sz w:val="18"/>
                <w:szCs w:val="18"/>
                <w:lang w:val="en-US"/>
              </w:rPr>
              <w:t xml:space="preserve">Rp. </w:t>
            </w:r>
            <w:r w:rsidRPr="00B66D46">
              <w:rPr>
                <w:rFonts w:ascii="Times New Roman" w:hAnsi="Times New Roman" w:cs="Times New Roman"/>
                <w:sz w:val="18"/>
                <w:szCs w:val="18"/>
              </w:rPr>
              <w:t>1.5</w:t>
            </w:r>
            <w:r w:rsidRPr="00B66D46">
              <w:rPr>
                <w:rFonts w:ascii="Times New Roman" w:hAnsi="Times New Roman" w:cs="Times New Roman"/>
                <w:sz w:val="18"/>
                <w:szCs w:val="18"/>
                <w:lang w:val="en-US"/>
              </w:rPr>
              <w:t>00.000</w:t>
            </w:r>
            <w:r w:rsidRPr="00B66D46">
              <w:rPr>
                <w:rFonts w:ascii="Times New Roman" w:hAnsi="Times New Roman" w:cs="Times New Roman"/>
                <w:sz w:val="18"/>
                <w:szCs w:val="18"/>
              </w:rPr>
              <w:t xml:space="preserve"> untuk penyelenggaraan acara perlombaan MTQ</w:t>
            </w:r>
            <w:r w:rsidRPr="00B66D46">
              <w:rPr>
                <w:rFonts w:ascii="Times New Roman" w:hAnsi="Times New Roman" w:cs="Times New Roman"/>
                <w:sz w:val="18"/>
                <w:szCs w:val="18"/>
                <w:lang w:val="en-US"/>
              </w:rPr>
              <w:t>.</w:t>
            </w:r>
          </w:p>
        </w:tc>
      </w:tr>
      <w:tr w:rsidR="00E22852" w:rsidRPr="00B66D46" w:rsidTr="00B66D46">
        <w:tc>
          <w:tcPr>
            <w:tcW w:w="625" w:type="dxa"/>
          </w:tcPr>
          <w:p w:rsidR="00E22852" w:rsidRPr="00B66D46" w:rsidRDefault="00E22852" w:rsidP="00B66D46">
            <w:pPr>
              <w:pStyle w:val="ListParagraph"/>
              <w:numPr>
                <w:ilvl w:val="0"/>
                <w:numId w:val="6"/>
              </w:numPr>
              <w:tabs>
                <w:tab w:val="left" w:pos="360"/>
              </w:tabs>
              <w:jc w:val="center"/>
              <w:rPr>
                <w:rFonts w:ascii="Times New Roman" w:hAnsi="Times New Roman" w:cs="Times New Roman"/>
                <w:sz w:val="18"/>
                <w:szCs w:val="18"/>
                <w:lang w:val="en-US"/>
              </w:rPr>
            </w:pPr>
          </w:p>
        </w:tc>
        <w:tc>
          <w:tcPr>
            <w:tcW w:w="4161" w:type="dxa"/>
          </w:tcPr>
          <w:p w:rsidR="00E22852" w:rsidRPr="00B66D46" w:rsidRDefault="00E22852" w:rsidP="00B66D46">
            <w:pPr>
              <w:jc w:val="both"/>
              <w:rPr>
                <w:rFonts w:ascii="Times New Roman" w:hAnsi="Times New Roman" w:cs="Times New Roman"/>
                <w:sz w:val="18"/>
                <w:szCs w:val="18"/>
              </w:rPr>
            </w:pPr>
            <w:r w:rsidRPr="00B66D46">
              <w:rPr>
                <w:rFonts w:ascii="Times New Roman" w:hAnsi="Times New Roman" w:cs="Times New Roman"/>
                <w:sz w:val="18"/>
                <w:szCs w:val="18"/>
              </w:rPr>
              <w:t xml:space="preserve">Remaja/i Masjid Al-Hidayah Sumberjo Pirbun C </w:t>
            </w:r>
            <w:r w:rsidRPr="00B66D46">
              <w:rPr>
                <w:rFonts w:ascii="Times New Roman" w:hAnsi="Times New Roman" w:cs="Times New Roman"/>
                <w:sz w:val="18"/>
                <w:szCs w:val="18"/>
                <w:lang w:val="en-US"/>
              </w:rPr>
              <w:t xml:space="preserve">diberikan dana </w:t>
            </w:r>
            <w:r w:rsidRPr="00B66D46">
              <w:rPr>
                <w:rFonts w:ascii="Times New Roman" w:hAnsi="Times New Roman" w:cs="Times New Roman"/>
                <w:sz w:val="18"/>
                <w:szCs w:val="18"/>
              </w:rPr>
              <w:t xml:space="preserve">sebanyak </w:t>
            </w:r>
            <w:r w:rsidRPr="00B66D46">
              <w:rPr>
                <w:rFonts w:ascii="Times New Roman" w:hAnsi="Times New Roman" w:cs="Times New Roman"/>
                <w:sz w:val="18"/>
                <w:szCs w:val="18"/>
                <w:lang w:val="en-US"/>
              </w:rPr>
              <w:t xml:space="preserve">Rp. </w:t>
            </w:r>
            <w:r w:rsidRPr="00B66D46">
              <w:rPr>
                <w:rFonts w:ascii="Times New Roman" w:hAnsi="Times New Roman" w:cs="Times New Roman"/>
                <w:sz w:val="18"/>
                <w:szCs w:val="18"/>
              </w:rPr>
              <w:t>500</w:t>
            </w:r>
            <w:r w:rsidRPr="00B66D46">
              <w:rPr>
                <w:rFonts w:ascii="Times New Roman" w:hAnsi="Times New Roman" w:cs="Times New Roman"/>
                <w:sz w:val="18"/>
                <w:szCs w:val="18"/>
                <w:lang w:val="en-US"/>
              </w:rPr>
              <w:t>.000 untuk</w:t>
            </w:r>
            <w:r w:rsidRPr="00B66D46">
              <w:rPr>
                <w:rFonts w:ascii="Times New Roman" w:hAnsi="Times New Roman" w:cs="Times New Roman"/>
                <w:sz w:val="18"/>
                <w:szCs w:val="18"/>
              </w:rPr>
              <w:t xml:space="preserve"> pelaksanaan Tabligh Akbar.</w:t>
            </w:r>
          </w:p>
        </w:tc>
      </w:tr>
      <w:tr w:rsidR="00E22852" w:rsidRPr="00B66D46" w:rsidTr="00B66D46">
        <w:tc>
          <w:tcPr>
            <w:tcW w:w="625" w:type="dxa"/>
          </w:tcPr>
          <w:p w:rsidR="00E22852" w:rsidRPr="00B66D46" w:rsidRDefault="00E22852" w:rsidP="00B66D46">
            <w:pPr>
              <w:pStyle w:val="ListParagraph"/>
              <w:numPr>
                <w:ilvl w:val="0"/>
                <w:numId w:val="6"/>
              </w:numPr>
              <w:tabs>
                <w:tab w:val="left" w:pos="360"/>
              </w:tabs>
              <w:jc w:val="center"/>
              <w:rPr>
                <w:rFonts w:ascii="Times New Roman" w:hAnsi="Times New Roman" w:cs="Times New Roman"/>
                <w:sz w:val="18"/>
                <w:szCs w:val="18"/>
                <w:lang w:val="en-US"/>
              </w:rPr>
            </w:pPr>
          </w:p>
        </w:tc>
        <w:tc>
          <w:tcPr>
            <w:tcW w:w="4161" w:type="dxa"/>
          </w:tcPr>
          <w:p w:rsidR="00E22852" w:rsidRPr="00B66D46" w:rsidRDefault="00E22852" w:rsidP="00B66D46">
            <w:pPr>
              <w:jc w:val="both"/>
              <w:rPr>
                <w:rFonts w:ascii="Times New Roman" w:hAnsi="Times New Roman" w:cs="Times New Roman"/>
                <w:color w:val="0070C0"/>
                <w:sz w:val="18"/>
                <w:szCs w:val="18"/>
                <w:lang w:val="en-US"/>
              </w:rPr>
            </w:pPr>
            <w:r w:rsidRPr="00B66D46">
              <w:rPr>
                <w:rFonts w:ascii="Times New Roman" w:hAnsi="Times New Roman" w:cs="Times New Roman"/>
                <w:sz w:val="18"/>
                <w:szCs w:val="18"/>
                <w:lang w:val="en-US"/>
              </w:rPr>
              <w:t xml:space="preserve">Pengurus Yayasan Islamiyah </w:t>
            </w:r>
            <w:proofErr w:type="spellStart"/>
            <w:r w:rsidRPr="00B66D46">
              <w:rPr>
                <w:rFonts w:ascii="Times New Roman" w:hAnsi="Times New Roman" w:cs="Times New Roman"/>
                <w:sz w:val="18"/>
                <w:szCs w:val="18"/>
                <w:lang w:val="en-US"/>
              </w:rPr>
              <w:t>Babussalam</w:t>
            </w:r>
            <w:proofErr w:type="spellEnd"/>
            <w:r w:rsidR="00543D52">
              <w:rPr>
                <w:rFonts w:ascii="Times New Roman" w:hAnsi="Times New Roman" w:cs="Times New Roman"/>
                <w:sz w:val="18"/>
                <w:szCs w:val="18"/>
                <w:lang w:val="en-US"/>
              </w:rPr>
              <w:t xml:space="preserve"> </w:t>
            </w:r>
            <w:proofErr w:type="spellStart"/>
            <w:r w:rsidRPr="00B66D46">
              <w:rPr>
                <w:rFonts w:ascii="Times New Roman" w:hAnsi="Times New Roman" w:cs="Times New Roman"/>
                <w:sz w:val="18"/>
                <w:szCs w:val="18"/>
                <w:lang w:val="en-US"/>
              </w:rPr>
              <w:t>Rodang</w:t>
            </w:r>
            <w:proofErr w:type="spellEnd"/>
            <w:r w:rsidRPr="00B66D46">
              <w:rPr>
                <w:rFonts w:ascii="Times New Roman" w:hAnsi="Times New Roman" w:cs="Times New Roman"/>
                <w:sz w:val="18"/>
                <w:szCs w:val="18"/>
                <w:lang w:val="en-US"/>
              </w:rPr>
              <w:t xml:space="preserve"> Baru di Kecamatan</w:t>
            </w:r>
            <w:r w:rsidR="00543D52">
              <w:rPr>
                <w:rFonts w:ascii="Times New Roman" w:hAnsi="Times New Roman" w:cs="Times New Roman"/>
                <w:sz w:val="18"/>
                <w:szCs w:val="18"/>
                <w:lang w:val="en-US"/>
              </w:rPr>
              <w:t xml:space="preserve"> </w:t>
            </w:r>
            <w:proofErr w:type="spellStart"/>
            <w:r w:rsidRPr="00B66D46">
              <w:rPr>
                <w:rFonts w:ascii="Times New Roman" w:hAnsi="Times New Roman" w:cs="Times New Roman"/>
                <w:sz w:val="18"/>
                <w:szCs w:val="18"/>
                <w:lang w:val="en-US"/>
              </w:rPr>
              <w:t>Halongonan</w:t>
            </w:r>
            <w:proofErr w:type="spellEnd"/>
            <w:r w:rsidR="00543D52">
              <w:rPr>
                <w:rFonts w:ascii="Times New Roman" w:hAnsi="Times New Roman" w:cs="Times New Roman"/>
                <w:sz w:val="18"/>
                <w:szCs w:val="18"/>
                <w:lang w:val="en-US"/>
              </w:rPr>
              <w:t xml:space="preserve"> </w:t>
            </w:r>
            <w:r w:rsidRPr="00B66D46">
              <w:rPr>
                <w:rFonts w:ascii="Times New Roman" w:hAnsi="Times New Roman" w:cs="Times New Roman"/>
                <w:sz w:val="18"/>
                <w:szCs w:val="18"/>
                <w:lang w:val="en-US"/>
              </w:rPr>
              <w:t xml:space="preserve">diberikan bantuan dana sebesar Rp. 500.000 untuk mengadakan </w:t>
            </w:r>
            <w:r w:rsidRPr="00B66D46">
              <w:rPr>
                <w:rFonts w:ascii="Times New Roman" w:hAnsi="Times New Roman" w:cs="Times New Roman"/>
                <w:sz w:val="18"/>
                <w:szCs w:val="18"/>
              </w:rPr>
              <w:t>acara Festival Anak Soleh dan Peringatan Maulid Nabi 1438 H</w:t>
            </w:r>
            <w:r w:rsidRPr="00B66D46">
              <w:rPr>
                <w:rFonts w:ascii="Times New Roman" w:hAnsi="Times New Roman" w:cs="Times New Roman"/>
                <w:sz w:val="18"/>
                <w:szCs w:val="18"/>
                <w:lang w:val="en-US"/>
              </w:rPr>
              <w:t>.</w:t>
            </w:r>
          </w:p>
        </w:tc>
      </w:tr>
      <w:tr w:rsidR="00E22852" w:rsidRPr="00B66D46" w:rsidTr="00B66D46">
        <w:tc>
          <w:tcPr>
            <w:tcW w:w="625" w:type="dxa"/>
          </w:tcPr>
          <w:p w:rsidR="00E22852" w:rsidRPr="00B66D46" w:rsidRDefault="00E22852" w:rsidP="00B66D46">
            <w:pPr>
              <w:pStyle w:val="ListParagraph"/>
              <w:numPr>
                <w:ilvl w:val="0"/>
                <w:numId w:val="6"/>
              </w:numPr>
              <w:tabs>
                <w:tab w:val="left" w:pos="360"/>
              </w:tabs>
              <w:jc w:val="center"/>
              <w:rPr>
                <w:rFonts w:ascii="Times New Roman" w:hAnsi="Times New Roman" w:cs="Times New Roman"/>
                <w:sz w:val="18"/>
                <w:szCs w:val="18"/>
                <w:lang w:val="en-US"/>
              </w:rPr>
            </w:pPr>
          </w:p>
        </w:tc>
        <w:tc>
          <w:tcPr>
            <w:tcW w:w="4161" w:type="dxa"/>
          </w:tcPr>
          <w:p w:rsidR="00E22852" w:rsidRPr="00B66D46" w:rsidRDefault="00E22852" w:rsidP="00B66D46">
            <w:pPr>
              <w:jc w:val="both"/>
              <w:rPr>
                <w:rFonts w:ascii="Times New Roman" w:hAnsi="Times New Roman" w:cs="Times New Roman"/>
                <w:sz w:val="18"/>
                <w:szCs w:val="18"/>
                <w:lang w:val="en-US"/>
              </w:rPr>
            </w:pPr>
            <w:r w:rsidRPr="00B66D46">
              <w:rPr>
                <w:rFonts w:ascii="Times New Roman" w:hAnsi="Times New Roman" w:cs="Times New Roman"/>
                <w:sz w:val="18"/>
                <w:szCs w:val="18"/>
              </w:rPr>
              <w:t xml:space="preserve">Majelis Taqlim Nurhasanah Kecamatan Torgamba </w:t>
            </w:r>
            <w:r w:rsidRPr="00B66D46">
              <w:rPr>
                <w:rFonts w:ascii="Times New Roman" w:hAnsi="Times New Roman" w:cs="Times New Roman"/>
                <w:sz w:val="18"/>
                <w:szCs w:val="18"/>
                <w:lang w:val="en-US"/>
              </w:rPr>
              <w:t xml:space="preserve">diberikan dana sebesar Rp. </w:t>
            </w:r>
            <w:r w:rsidRPr="00B66D46">
              <w:rPr>
                <w:rFonts w:ascii="Times New Roman" w:hAnsi="Times New Roman" w:cs="Times New Roman"/>
                <w:sz w:val="18"/>
                <w:szCs w:val="18"/>
              </w:rPr>
              <w:t>400</w:t>
            </w:r>
            <w:r w:rsidRPr="00B66D46">
              <w:rPr>
                <w:rFonts w:ascii="Times New Roman" w:hAnsi="Times New Roman" w:cs="Times New Roman"/>
                <w:sz w:val="18"/>
                <w:szCs w:val="18"/>
                <w:lang w:val="en-US"/>
              </w:rPr>
              <w:t>.000</w:t>
            </w:r>
            <w:r w:rsidRPr="00B66D46">
              <w:rPr>
                <w:rFonts w:ascii="Times New Roman" w:hAnsi="Times New Roman" w:cs="Times New Roman"/>
                <w:sz w:val="18"/>
                <w:szCs w:val="18"/>
              </w:rPr>
              <w:t xml:space="preserve"> untuk </w:t>
            </w:r>
            <w:r w:rsidRPr="00B66D46">
              <w:rPr>
                <w:rFonts w:ascii="Times New Roman" w:hAnsi="Times New Roman" w:cs="Times New Roman"/>
                <w:sz w:val="18"/>
                <w:szCs w:val="18"/>
                <w:lang w:val="en-US"/>
              </w:rPr>
              <w:t xml:space="preserve">menghadiri </w:t>
            </w:r>
            <w:r w:rsidRPr="00B66D46">
              <w:rPr>
                <w:rFonts w:ascii="Times New Roman" w:hAnsi="Times New Roman" w:cs="Times New Roman"/>
                <w:sz w:val="18"/>
                <w:szCs w:val="18"/>
              </w:rPr>
              <w:t xml:space="preserve">kegiatan </w:t>
            </w:r>
            <w:r w:rsidRPr="00B66D46">
              <w:rPr>
                <w:rFonts w:ascii="Times New Roman" w:hAnsi="Times New Roman" w:cs="Times New Roman"/>
                <w:sz w:val="18"/>
                <w:szCs w:val="18"/>
                <w:lang w:val="en-US"/>
              </w:rPr>
              <w:t xml:space="preserve">Hari Jadi </w:t>
            </w:r>
            <w:r w:rsidRPr="00B66D46">
              <w:rPr>
                <w:rFonts w:ascii="Times New Roman" w:hAnsi="Times New Roman" w:cs="Times New Roman"/>
                <w:sz w:val="18"/>
                <w:szCs w:val="18"/>
              </w:rPr>
              <w:t>Kab</w:t>
            </w:r>
            <w:proofErr w:type="spellStart"/>
            <w:r w:rsidRPr="00B66D46">
              <w:rPr>
                <w:rFonts w:ascii="Times New Roman" w:hAnsi="Times New Roman" w:cs="Times New Roman"/>
                <w:sz w:val="18"/>
                <w:szCs w:val="18"/>
                <w:lang w:val="en-US"/>
              </w:rPr>
              <w:t>upaten</w:t>
            </w:r>
            <w:proofErr w:type="spellEnd"/>
            <w:r w:rsidRPr="00B66D46">
              <w:rPr>
                <w:rFonts w:ascii="Times New Roman" w:hAnsi="Times New Roman" w:cs="Times New Roman"/>
                <w:sz w:val="18"/>
                <w:szCs w:val="18"/>
              </w:rPr>
              <w:t xml:space="preserve"> Labu</w:t>
            </w:r>
            <w:proofErr w:type="spellStart"/>
            <w:r w:rsidRPr="00B66D46">
              <w:rPr>
                <w:rFonts w:ascii="Times New Roman" w:hAnsi="Times New Roman" w:cs="Times New Roman"/>
                <w:sz w:val="18"/>
                <w:szCs w:val="18"/>
                <w:lang w:val="en-US"/>
              </w:rPr>
              <w:t>han</w:t>
            </w:r>
            <w:proofErr w:type="spellEnd"/>
            <w:r w:rsidRPr="00B66D46">
              <w:rPr>
                <w:rFonts w:ascii="Times New Roman" w:hAnsi="Times New Roman" w:cs="Times New Roman"/>
                <w:sz w:val="18"/>
                <w:szCs w:val="18"/>
                <w:lang w:val="en-US"/>
              </w:rPr>
              <w:t xml:space="preserve"> Batu S</w:t>
            </w:r>
            <w:r w:rsidRPr="00B66D46">
              <w:rPr>
                <w:rFonts w:ascii="Times New Roman" w:hAnsi="Times New Roman" w:cs="Times New Roman"/>
                <w:sz w:val="18"/>
                <w:szCs w:val="18"/>
              </w:rPr>
              <w:t>el</w:t>
            </w:r>
            <w:proofErr w:type="spellStart"/>
            <w:r w:rsidRPr="00B66D46">
              <w:rPr>
                <w:rFonts w:ascii="Times New Roman" w:hAnsi="Times New Roman" w:cs="Times New Roman"/>
                <w:sz w:val="18"/>
                <w:szCs w:val="18"/>
                <w:lang w:val="en-US"/>
              </w:rPr>
              <w:t>atan</w:t>
            </w:r>
            <w:proofErr w:type="spellEnd"/>
            <w:r w:rsidRPr="00B66D46">
              <w:rPr>
                <w:rFonts w:ascii="Times New Roman" w:hAnsi="Times New Roman" w:cs="Times New Roman"/>
                <w:color w:val="FF0000"/>
                <w:sz w:val="18"/>
                <w:szCs w:val="18"/>
              </w:rPr>
              <w:t>.</w:t>
            </w:r>
          </w:p>
        </w:tc>
      </w:tr>
      <w:tr w:rsidR="00E22852" w:rsidRPr="00B66D46" w:rsidTr="00B66D46">
        <w:tc>
          <w:tcPr>
            <w:tcW w:w="625" w:type="dxa"/>
          </w:tcPr>
          <w:p w:rsidR="00E22852" w:rsidRPr="00B66D46" w:rsidRDefault="00E22852" w:rsidP="00B66D46">
            <w:pPr>
              <w:pStyle w:val="ListParagraph"/>
              <w:numPr>
                <w:ilvl w:val="0"/>
                <w:numId w:val="6"/>
              </w:numPr>
              <w:tabs>
                <w:tab w:val="left" w:pos="360"/>
              </w:tabs>
              <w:jc w:val="center"/>
              <w:rPr>
                <w:rFonts w:ascii="Times New Roman" w:hAnsi="Times New Roman" w:cs="Times New Roman"/>
                <w:sz w:val="18"/>
                <w:szCs w:val="18"/>
                <w:lang w:val="en-US"/>
              </w:rPr>
            </w:pPr>
          </w:p>
        </w:tc>
        <w:tc>
          <w:tcPr>
            <w:tcW w:w="4161" w:type="dxa"/>
          </w:tcPr>
          <w:p w:rsidR="00E22852" w:rsidRPr="00B66D46" w:rsidRDefault="00E22852" w:rsidP="00B66D46">
            <w:pPr>
              <w:jc w:val="both"/>
              <w:rPr>
                <w:rFonts w:ascii="Times New Roman" w:hAnsi="Times New Roman" w:cs="Times New Roman"/>
                <w:sz w:val="18"/>
                <w:szCs w:val="18"/>
                <w:lang w:val="en-US"/>
              </w:rPr>
            </w:pPr>
            <w:r w:rsidRPr="00B66D46">
              <w:rPr>
                <w:rFonts w:ascii="Times New Roman" w:hAnsi="Times New Roman" w:cs="Times New Roman"/>
                <w:sz w:val="18"/>
                <w:szCs w:val="18"/>
              </w:rPr>
              <w:t xml:space="preserve">Divisi F PT Asam Jawa </w:t>
            </w:r>
            <w:r w:rsidRPr="00B66D46">
              <w:rPr>
                <w:rFonts w:ascii="Times New Roman" w:hAnsi="Times New Roman" w:cs="Times New Roman"/>
                <w:sz w:val="18"/>
                <w:szCs w:val="18"/>
                <w:lang w:val="en-US"/>
              </w:rPr>
              <w:t>diberikan dana sebesar Rp.</w:t>
            </w:r>
            <w:r w:rsidRPr="00B66D46">
              <w:rPr>
                <w:rFonts w:ascii="Times New Roman" w:hAnsi="Times New Roman" w:cs="Times New Roman"/>
                <w:sz w:val="18"/>
                <w:szCs w:val="18"/>
              </w:rPr>
              <w:t xml:space="preserve"> 1.5</w:t>
            </w:r>
            <w:r w:rsidRPr="00B66D46">
              <w:rPr>
                <w:rFonts w:ascii="Times New Roman" w:hAnsi="Times New Roman" w:cs="Times New Roman"/>
                <w:sz w:val="18"/>
                <w:szCs w:val="18"/>
                <w:lang w:val="en-US"/>
              </w:rPr>
              <w:t>00.000 untuk mengikuti kegiatan Zikir Akbar Keluarga Besar PT Asam Jawa.</w:t>
            </w:r>
          </w:p>
        </w:tc>
      </w:tr>
      <w:tr w:rsidR="00E22852" w:rsidRPr="00B66D46" w:rsidTr="00B66D46">
        <w:tc>
          <w:tcPr>
            <w:tcW w:w="625" w:type="dxa"/>
          </w:tcPr>
          <w:p w:rsidR="00E22852" w:rsidRPr="00B66D46" w:rsidRDefault="00E22852" w:rsidP="00B66D46">
            <w:pPr>
              <w:pStyle w:val="ListParagraph"/>
              <w:numPr>
                <w:ilvl w:val="0"/>
                <w:numId w:val="6"/>
              </w:numPr>
              <w:tabs>
                <w:tab w:val="left" w:pos="360"/>
              </w:tabs>
              <w:jc w:val="center"/>
              <w:rPr>
                <w:rFonts w:ascii="Times New Roman" w:hAnsi="Times New Roman" w:cs="Times New Roman"/>
                <w:sz w:val="18"/>
                <w:szCs w:val="18"/>
                <w:lang w:val="en-US"/>
              </w:rPr>
            </w:pPr>
          </w:p>
        </w:tc>
        <w:tc>
          <w:tcPr>
            <w:tcW w:w="4161" w:type="dxa"/>
          </w:tcPr>
          <w:p w:rsidR="00E22852" w:rsidRPr="00B66D46" w:rsidRDefault="00E22852" w:rsidP="00B66D46">
            <w:pPr>
              <w:jc w:val="both"/>
              <w:rPr>
                <w:rFonts w:ascii="Times New Roman" w:hAnsi="Times New Roman" w:cs="Times New Roman"/>
                <w:sz w:val="18"/>
                <w:szCs w:val="18"/>
                <w:lang w:val="en-US"/>
              </w:rPr>
            </w:pPr>
            <w:r w:rsidRPr="00B66D46">
              <w:rPr>
                <w:rFonts w:ascii="Times New Roman" w:hAnsi="Times New Roman" w:cs="Times New Roman"/>
                <w:sz w:val="18"/>
                <w:szCs w:val="18"/>
              </w:rPr>
              <w:t xml:space="preserve">Panitia penyelenggara tingkat kabupaten Padang Lawas Utara </w:t>
            </w:r>
            <w:r w:rsidRPr="00B66D46">
              <w:rPr>
                <w:rFonts w:ascii="Times New Roman" w:hAnsi="Times New Roman" w:cs="Times New Roman"/>
                <w:sz w:val="18"/>
                <w:szCs w:val="18"/>
                <w:lang w:val="en-US"/>
              </w:rPr>
              <w:t xml:space="preserve">diberikan bantuan dana </w:t>
            </w:r>
            <w:r w:rsidRPr="00B66D46">
              <w:rPr>
                <w:rFonts w:ascii="Times New Roman" w:hAnsi="Times New Roman" w:cs="Times New Roman"/>
                <w:sz w:val="18"/>
                <w:szCs w:val="18"/>
              </w:rPr>
              <w:t>sebesar 1 juta</w:t>
            </w:r>
            <w:r w:rsidRPr="00B66D46">
              <w:rPr>
                <w:rFonts w:ascii="Times New Roman" w:hAnsi="Times New Roman" w:cs="Times New Roman"/>
                <w:sz w:val="18"/>
                <w:szCs w:val="18"/>
                <w:lang w:val="en-US"/>
              </w:rPr>
              <w:t xml:space="preserve"> Untuk kegiatan MTQ Ke-VIII di Gunung Tua</w:t>
            </w:r>
          </w:p>
        </w:tc>
      </w:tr>
      <w:tr w:rsidR="00E22852" w:rsidRPr="00B66D46" w:rsidTr="00B66D46">
        <w:tc>
          <w:tcPr>
            <w:tcW w:w="625" w:type="dxa"/>
          </w:tcPr>
          <w:p w:rsidR="00E22852" w:rsidRPr="00B66D46" w:rsidRDefault="00E22852" w:rsidP="00B66D46">
            <w:pPr>
              <w:pStyle w:val="ListParagraph"/>
              <w:numPr>
                <w:ilvl w:val="0"/>
                <w:numId w:val="6"/>
              </w:numPr>
              <w:tabs>
                <w:tab w:val="left" w:pos="360"/>
              </w:tabs>
              <w:jc w:val="center"/>
              <w:rPr>
                <w:rFonts w:ascii="Times New Roman" w:hAnsi="Times New Roman" w:cs="Times New Roman"/>
                <w:sz w:val="18"/>
                <w:szCs w:val="18"/>
                <w:lang w:val="en-US"/>
              </w:rPr>
            </w:pPr>
          </w:p>
        </w:tc>
        <w:tc>
          <w:tcPr>
            <w:tcW w:w="4161" w:type="dxa"/>
          </w:tcPr>
          <w:p w:rsidR="00E22852" w:rsidRPr="00B66D46" w:rsidRDefault="00E22852" w:rsidP="00B66D46">
            <w:pPr>
              <w:jc w:val="both"/>
              <w:rPr>
                <w:rFonts w:ascii="Times New Roman" w:hAnsi="Times New Roman" w:cs="Times New Roman"/>
                <w:sz w:val="18"/>
                <w:szCs w:val="18"/>
              </w:rPr>
            </w:pPr>
            <w:r w:rsidRPr="00B66D46">
              <w:rPr>
                <w:rFonts w:ascii="Times New Roman" w:hAnsi="Times New Roman" w:cs="Times New Roman"/>
                <w:sz w:val="18"/>
                <w:szCs w:val="18"/>
              </w:rPr>
              <w:t xml:space="preserve">Remaja mesjid Baiturrahman Aek Batu </w:t>
            </w:r>
            <w:r w:rsidRPr="00B66D46">
              <w:rPr>
                <w:rFonts w:ascii="Times New Roman" w:hAnsi="Times New Roman" w:cs="Times New Roman"/>
                <w:sz w:val="18"/>
                <w:szCs w:val="18"/>
                <w:lang w:val="en-US"/>
              </w:rPr>
              <w:t>DIBERIKAN BANTAUN DANA UNTUK</w:t>
            </w:r>
            <w:r w:rsidRPr="00B66D46">
              <w:rPr>
                <w:rFonts w:ascii="Times New Roman" w:hAnsi="Times New Roman" w:cs="Times New Roman"/>
                <w:sz w:val="18"/>
                <w:szCs w:val="18"/>
              </w:rPr>
              <w:t xml:space="preserve"> Pelaksanaan Kegiatan Isra’ Mi’raj sebesar </w:t>
            </w:r>
            <w:r w:rsidRPr="00B66D46">
              <w:rPr>
                <w:rFonts w:ascii="Times New Roman" w:hAnsi="Times New Roman" w:cs="Times New Roman"/>
                <w:sz w:val="18"/>
                <w:szCs w:val="18"/>
                <w:lang w:val="en-US"/>
              </w:rPr>
              <w:t xml:space="preserve">Rp. </w:t>
            </w:r>
            <w:r w:rsidRPr="00B66D46">
              <w:rPr>
                <w:rFonts w:ascii="Times New Roman" w:hAnsi="Times New Roman" w:cs="Times New Roman"/>
                <w:sz w:val="18"/>
                <w:szCs w:val="18"/>
              </w:rPr>
              <w:t>200</w:t>
            </w:r>
            <w:r w:rsidRPr="00B66D46">
              <w:rPr>
                <w:rFonts w:ascii="Times New Roman" w:hAnsi="Times New Roman" w:cs="Times New Roman"/>
                <w:sz w:val="18"/>
                <w:szCs w:val="18"/>
                <w:lang w:val="en-US"/>
              </w:rPr>
              <w:t>.000.</w:t>
            </w:r>
          </w:p>
        </w:tc>
      </w:tr>
      <w:tr w:rsidR="00E22852" w:rsidRPr="00B66D46" w:rsidTr="00B66D46">
        <w:tc>
          <w:tcPr>
            <w:tcW w:w="625" w:type="dxa"/>
          </w:tcPr>
          <w:p w:rsidR="00E22852" w:rsidRPr="00B66D46" w:rsidRDefault="00E22852" w:rsidP="00B66D46">
            <w:pPr>
              <w:pStyle w:val="ListParagraph"/>
              <w:numPr>
                <w:ilvl w:val="0"/>
                <w:numId w:val="6"/>
              </w:numPr>
              <w:tabs>
                <w:tab w:val="left" w:pos="360"/>
              </w:tabs>
              <w:rPr>
                <w:rFonts w:ascii="Times New Roman" w:hAnsi="Times New Roman" w:cs="Times New Roman"/>
                <w:sz w:val="18"/>
                <w:szCs w:val="18"/>
                <w:lang w:val="en-US"/>
              </w:rPr>
            </w:pPr>
          </w:p>
        </w:tc>
        <w:tc>
          <w:tcPr>
            <w:tcW w:w="4161" w:type="dxa"/>
          </w:tcPr>
          <w:p w:rsidR="00E22852" w:rsidRPr="00B66D46" w:rsidRDefault="00E22852" w:rsidP="00B66D46">
            <w:pPr>
              <w:jc w:val="both"/>
              <w:rPr>
                <w:rFonts w:ascii="Times New Roman" w:hAnsi="Times New Roman" w:cs="Times New Roman"/>
                <w:sz w:val="18"/>
                <w:szCs w:val="18"/>
              </w:rPr>
            </w:pPr>
            <w:r w:rsidRPr="00B66D46">
              <w:rPr>
                <w:rFonts w:ascii="Times New Roman" w:hAnsi="Times New Roman" w:cs="Times New Roman"/>
                <w:sz w:val="18"/>
                <w:szCs w:val="18"/>
              </w:rPr>
              <w:t xml:space="preserve">Karang Taruna Karya Pemuda Desa Teluk Panji </w:t>
            </w:r>
            <w:r w:rsidRPr="00B66D46">
              <w:rPr>
                <w:rFonts w:ascii="Times New Roman" w:hAnsi="Times New Roman" w:cs="Times New Roman"/>
                <w:sz w:val="18"/>
                <w:szCs w:val="18"/>
                <w:lang w:val="en-US"/>
              </w:rPr>
              <w:t xml:space="preserve">diberikan bantuan dana sebesar Rp. </w:t>
            </w:r>
            <w:r w:rsidRPr="00B66D46">
              <w:rPr>
                <w:rFonts w:ascii="Times New Roman" w:hAnsi="Times New Roman" w:cs="Times New Roman"/>
                <w:sz w:val="18"/>
                <w:szCs w:val="18"/>
              </w:rPr>
              <w:t>200</w:t>
            </w:r>
            <w:r w:rsidRPr="00B66D46">
              <w:rPr>
                <w:rFonts w:ascii="Times New Roman" w:hAnsi="Times New Roman" w:cs="Times New Roman"/>
                <w:sz w:val="18"/>
                <w:szCs w:val="18"/>
                <w:lang w:val="en-US"/>
              </w:rPr>
              <w:t>.000</w:t>
            </w:r>
            <w:r w:rsidRPr="00B66D46">
              <w:rPr>
                <w:rFonts w:ascii="Times New Roman" w:hAnsi="Times New Roman" w:cs="Times New Roman"/>
                <w:sz w:val="18"/>
                <w:szCs w:val="18"/>
              </w:rPr>
              <w:t xml:space="preserve"> untuk </w:t>
            </w:r>
            <w:r w:rsidRPr="00B66D46">
              <w:rPr>
                <w:rFonts w:ascii="Times New Roman" w:hAnsi="Times New Roman" w:cs="Times New Roman"/>
                <w:sz w:val="18"/>
                <w:szCs w:val="18"/>
                <w:lang w:val="en-US"/>
              </w:rPr>
              <w:t xml:space="preserve">pelaksanaan </w:t>
            </w:r>
            <w:r w:rsidRPr="00B66D46">
              <w:rPr>
                <w:rFonts w:ascii="Times New Roman" w:hAnsi="Times New Roman" w:cs="Times New Roman"/>
                <w:sz w:val="18"/>
                <w:szCs w:val="18"/>
              </w:rPr>
              <w:t>kegiatan festival islamic jilid II sebesar</w:t>
            </w:r>
            <w:r w:rsidRPr="00B66D46">
              <w:rPr>
                <w:rFonts w:ascii="Times New Roman" w:hAnsi="Times New Roman" w:cs="Times New Roman"/>
                <w:sz w:val="18"/>
                <w:szCs w:val="18"/>
                <w:lang w:val="en-US"/>
              </w:rPr>
              <w:t>.</w:t>
            </w:r>
          </w:p>
        </w:tc>
      </w:tr>
      <w:tr w:rsidR="00E22852" w:rsidRPr="00B66D46" w:rsidTr="00B66D46">
        <w:tc>
          <w:tcPr>
            <w:tcW w:w="625" w:type="dxa"/>
          </w:tcPr>
          <w:p w:rsidR="00E22852" w:rsidRPr="00B66D46" w:rsidRDefault="00E22852" w:rsidP="00B66D46">
            <w:pPr>
              <w:pStyle w:val="ListParagraph"/>
              <w:numPr>
                <w:ilvl w:val="0"/>
                <w:numId w:val="6"/>
              </w:numPr>
              <w:tabs>
                <w:tab w:val="left" w:pos="360"/>
              </w:tabs>
              <w:rPr>
                <w:rFonts w:ascii="Times New Roman" w:hAnsi="Times New Roman" w:cs="Times New Roman"/>
                <w:sz w:val="18"/>
                <w:szCs w:val="18"/>
                <w:lang w:val="en-US"/>
              </w:rPr>
            </w:pPr>
          </w:p>
        </w:tc>
        <w:tc>
          <w:tcPr>
            <w:tcW w:w="4161" w:type="dxa"/>
          </w:tcPr>
          <w:p w:rsidR="00E22852" w:rsidRPr="00B66D46" w:rsidRDefault="00E22852" w:rsidP="00B66D46">
            <w:pPr>
              <w:jc w:val="both"/>
              <w:rPr>
                <w:rFonts w:ascii="Times New Roman" w:hAnsi="Times New Roman" w:cs="Times New Roman"/>
                <w:sz w:val="18"/>
                <w:szCs w:val="18"/>
                <w:lang w:val="en-US"/>
              </w:rPr>
            </w:pPr>
            <w:r w:rsidRPr="00B66D46">
              <w:rPr>
                <w:rFonts w:ascii="Times New Roman" w:hAnsi="Times New Roman" w:cs="Times New Roman"/>
                <w:sz w:val="18"/>
                <w:szCs w:val="18"/>
              </w:rPr>
              <w:t xml:space="preserve">Divisi G Kebun Sei Salam </w:t>
            </w:r>
            <w:r w:rsidRPr="00B66D46">
              <w:rPr>
                <w:rFonts w:ascii="Times New Roman" w:hAnsi="Times New Roman" w:cs="Times New Roman"/>
                <w:sz w:val="18"/>
                <w:szCs w:val="18"/>
                <w:lang w:val="en-US"/>
              </w:rPr>
              <w:t>diberikan bantuan dana sebesar Rp.</w:t>
            </w:r>
            <w:r w:rsidRPr="00B66D46">
              <w:rPr>
                <w:rFonts w:ascii="Times New Roman" w:hAnsi="Times New Roman" w:cs="Times New Roman"/>
                <w:sz w:val="18"/>
                <w:szCs w:val="18"/>
              </w:rPr>
              <w:t xml:space="preserve"> 10</w:t>
            </w:r>
            <w:r w:rsidRPr="00B66D46">
              <w:rPr>
                <w:rFonts w:ascii="Times New Roman" w:hAnsi="Times New Roman" w:cs="Times New Roman"/>
                <w:sz w:val="18"/>
                <w:szCs w:val="18"/>
                <w:lang w:val="en-US"/>
              </w:rPr>
              <w:t>.000.000</w:t>
            </w:r>
            <w:r w:rsidRPr="00B66D46">
              <w:rPr>
                <w:rFonts w:ascii="Times New Roman" w:hAnsi="Times New Roman" w:cs="Times New Roman"/>
                <w:sz w:val="18"/>
                <w:szCs w:val="18"/>
              </w:rPr>
              <w:t xml:space="preserve"> untuk </w:t>
            </w:r>
            <w:r w:rsidRPr="00B66D46">
              <w:rPr>
                <w:rFonts w:ascii="Times New Roman" w:hAnsi="Times New Roman" w:cs="Times New Roman"/>
                <w:sz w:val="18"/>
                <w:szCs w:val="18"/>
                <w:lang w:val="en-US"/>
              </w:rPr>
              <w:t xml:space="preserve">pelaksanaan </w:t>
            </w:r>
            <w:r w:rsidRPr="00B66D46">
              <w:rPr>
                <w:rFonts w:ascii="Times New Roman" w:hAnsi="Times New Roman" w:cs="Times New Roman"/>
                <w:sz w:val="18"/>
                <w:szCs w:val="18"/>
              </w:rPr>
              <w:t>acara santunan anak yatim</w:t>
            </w:r>
            <w:r w:rsidRPr="00B66D46">
              <w:rPr>
                <w:rFonts w:ascii="Times New Roman" w:hAnsi="Times New Roman" w:cs="Times New Roman"/>
                <w:sz w:val="18"/>
                <w:szCs w:val="18"/>
                <w:lang w:val="en-US"/>
              </w:rPr>
              <w:t xml:space="preserve">. Kegiatan ini mengundang 20 orang anak yatim dari Desa </w:t>
            </w:r>
            <w:proofErr w:type="spellStart"/>
            <w:r w:rsidRPr="00B66D46">
              <w:rPr>
                <w:rFonts w:ascii="Times New Roman" w:hAnsi="Times New Roman" w:cs="Times New Roman"/>
                <w:sz w:val="18"/>
                <w:szCs w:val="18"/>
                <w:lang w:val="en-US"/>
              </w:rPr>
              <w:t>SeiSulum</w:t>
            </w:r>
            <w:proofErr w:type="spellEnd"/>
            <w:r w:rsidRPr="00B66D46">
              <w:rPr>
                <w:rFonts w:ascii="Times New Roman" w:hAnsi="Times New Roman" w:cs="Times New Roman"/>
                <w:sz w:val="18"/>
                <w:szCs w:val="18"/>
                <w:lang w:val="en-US"/>
              </w:rPr>
              <w:t xml:space="preserve"> dan Desa </w:t>
            </w:r>
            <w:proofErr w:type="spellStart"/>
            <w:r w:rsidRPr="00B66D46">
              <w:rPr>
                <w:rFonts w:ascii="Times New Roman" w:hAnsi="Times New Roman" w:cs="Times New Roman"/>
                <w:sz w:val="18"/>
                <w:szCs w:val="18"/>
                <w:lang w:val="en-US"/>
              </w:rPr>
              <w:t>Pangarungan</w:t>
            </w:r>
            <w:proofErr w:type="spellEnd"/>
            <w:r w:rsidRPr="00B66D46">
              <w:rPr>
                <w:rFonts w:ascii="Times New Roman" w:hAnsi="Times New Roman" w:cs="Times New Roman"/>
                <w:sz w:val="18"/>
                <w:szCs w:val="18"/>
                <w:lang w:val="en-US"/>
              </w:rPr>
              <w:t>. Santunan yang diberikan berupa beras 10 Kg dan Minyak Sayur 1 kg serta uang saku sejumlah 300.000 untuk masing-masing anak yatim. Kegiatan ini dilaksanakan dalam bentuk pengajian dengan mendatangkan ustad.</w:t>
            </w:r>
          </w:p>
        </w:tc>
      </w:tr>
      <w:tr w:rsidR="00E22852" w:rsidRPr="00B66D46" w:rsidTr="00B66D46">
        <w:tc>
          <w:tcPr>
            <w:tcW w:w="625" w:type="dxa"/>
          </w:tcPr>
          <w:p w:rsidR="00E22852" w:rsidRPr="00B66D46" w:rsidRDefault="00E22852" w:rsidP="00B66D46">
            <w:pPr>
              <w:pStyle w:val="ListParagraph"/>
              <w:numPr>
                <w:ilvl w:val="0"/>
                <w:numId w:val="6"/>
              </w:numPr>
              <w:tabs>
                <w:tab w:val="left" w:pos="360"/>
              </w:tabs>
              <w:rPr>
                <w:rFonts w:ascii="Times New Roman" w:hAnsi="Times New Roman" w:cs="Times New Roman"/>
                <w:sz w:val="18"/>
                <w:szCs w:val="18"/>
                <w:lang w:val="en-US"/>
              </w:rPr>
            </w:pPr>
          </w:p>
        </w:tc>
        <w:tc>
          <w:tcPr>
            <w:tcW w:w="4161" w:type="dxa"/>
          </w:tcPr>
          <w:p w:rsidR="00E22852" w:rsidRPr="00B66D46" w:rsidRDefault="00E22852" w:rsidP="00B66D46">
            <w:pPr>
              <w:jc w:val="both"/>
              <w:rPr>
                <w:rFonts w:ascii="Times New Roman" w:hAnsi="Times New Roman" w:cs="Times New Roman"/>
                <w:color w:val="FF0000"/>
                <w:sz w:val="18"/>
                <w:szCs w:val="18"/>
              </w:rPr>
            </w:pPr>
            <w:r w:rsidRPr="00B66D46">
              <w:rPr>
                <w:rFonts w:ascii="Times New Roman" w:hAnsi="Times New Roman" w:cs="Times New Roman"/>
                <w:sz w:val="18"/>
                <w:szCs w:val="18"/>
              </w:rPr>
              <w:t xml:space="preserve">Badan Kemakmuran Mesjid Desa Bunut </w:t>
            </w:r>
            <w:r w:rsidRPr="00B66D46">
              <w:rPr>
                <w:rFonts w:ascii="Times New Roman" w:hAnsi="Times New Roman" w:cs="Times New Roman"/>
                <w:sz w:val="18"/>
                <w:szCs w:val="18"/>
                <w:lang w:val="en-US"/>
              </w:rPr>
              <w:t xml:space="preserve">diberikan bantuan dana </w:t>
            </w:r>
            <w:r w:rsidRPr="00B66D46">
              <w:rPr>
                <w:rFonts w:ascii="Times New Roman" w:hAnsi="Times New Roman" w:cs="Times New Roman"/>
                <w:sz w:val="18"/>
                <w:szCs w:val="18"/>
              </w:rPr>
              <w:t xml:space="preserve">sebesar </w:t>
            </w:r>
            <w:r w:rsidRPr="00B66D46">
              <w:rPr>
                <w:rFonts w:ascii="Times New Roman" w:hAnsi="Times New Roman" w:cs="Times New Roman"/>
                <w:sz w:val="18"/>
                <w:szCs w:val="18"/>
                <w:lang w:val="en-US"/>
              </w:rPr>
              <w:t xml:space="preserve">Rp. </w:t>
            </w:r>
            <w:r w:rsidRPr="00B66D46">
              <w:rPr>
                <w:rFonts w:ascii="Times New Roman" w:hAnsi="Times New Roman" w:cs="Times New Roman"/>
                <w:sz w:val="18"/>
                <w:szCs w:val="18"/>
              </w:rPr>
              <w:t>3</w:t>
            </w:r>
            <w:r w:rsidRPr="00B66D46">
              <w:rPr>
                <w:rFonts w:ascii="Times New Roman" w:hAnsi="Times New Roman" w:cs="Times New Roman"/>
                <w:sz w:val="18"/>
                <w:szCs w:val="18"/>
                <w:lang w:val="en-US"/>
              </w:rPr>
              <w:t>.000.000.</w:t>
            </w:r>
          </w:p>
        </w:tc>
      </w:tr>
      <w:tr w:rsidR="00E22852" w:rsidRPr="00B66D46" w:rsidTr="00B66D46">
        <w:tc>
          <w:tcPr>
            <w:tcW w:w="625" w:type="dxa"/>
          </w:tcPr>
          <w:p w:rsidR="00E22852" w:rsidRPr="00B66D46" w:rsidRDefault="00E22852" w:rsidP="00B66D46">
            <w:pPr>
              <w:pStyle w:val="ListParagraph"/>
              <w:numPr>
                <w:ilvl w:val="0"/>
                <w:numId w:val="6"/>
              </w:numPr>
              <w:tabs>
                <w:tab w:val="left" w:pos="360"/>
              </w:tabs>
              <w:rPr>
                <w:rFonts w:ascii="Times New Roman" w:hAnsi="Times New Roman" w:cs="Times New Roman"/>
                <w:sz w:val="18"/>
                <w:szCs w:val="18"/>
                <w:lang w:val="en-US"/>
              </w:rPr>
            </w:pPr>
          </w:p>
        </w:tc>
        <w:tc>
          <w:tcPr>
            <w:tcW w:w="4161" w:type="dxa"/>
          </w:tcPr>
          <w:p w:rsidR="00E22852" w:rsidRPr="00B66D46" w:rsidRDefault="00E22852" w:rsidP="00B66D46">
            <w:pPr>
              <w:jc w:val="both"/>
              <w:rPr>
                <w:rFonts w:ascii="Times New Roman" w:hAnsi="Times New Roman" w:cs="Times New Roman"/>
                <w:sz w:val="18"/>
                <w:szCs w:val="18"/>
              </w:rPr>
            </w:pPr>
            <w:r w:rsidRPr="00B66D46">
              <w:rPr>
                <w:rFonts w:ascii="Times New Roman" w:hAnsi="Times New Roman" w:cs="Times New Roman"/>
                <w:sz w:val="18"/>
                <w:szCs w:val="18"/>
              </w:rPr>
              <w:t xml:space="preserve">Badan Kemakmuran Mesjid Simpang Karo </w:t>
            </w:r>
            <w:r w:rsidRPr="00B66D46">
              <w:rPr>
                <w:rFonts w:ascii="Times New Roman" w:hAnsi="Times New Roman" w:cs="Times New Roman"/>
                <w:sz w:val="18"/>
                <w:szCs w:val="18"/>
                <w:lang w:val="en-US"/>
              </w:rPr>
              <w:t xml:space="preserve">diberikan bantuan dana </w:t>
            </w:r>
            <w:r w:rsidRPr="00B66D46">
              <w:rPr>
                <w:rFonts w:ascii="Times New Roman" w:hAnsi="Times New Roman" w:cs="Times New Roman"/>
                <w:sz w:val="18"/>
                <w:szCs w:val="18"/>
              </w:rPr>
              <w:t xml:space="preserve">sebesar </w:t>
            </w:r>
            <w:r w:rsidRPr="00B66D46">
              <w:rPr>
                <w:rFonts w:ascii="Times New Roman" w:hAnsi="Times New Roman" w:cs="Times New Roman"/>
                <w:sz w:val="18"/>
                <w:szCs w:val="18"/>
                <w:lang w:val="en-US"/>
              </w:rPr>
              <w:t xml:space="preserve">Rp. </w:t>
            </w:r>
            <w:r w:rsidRPr="00B66D46">
              <w:rPr>
                <w:rFonts w:ascii="Times New Roman" w:hAnsi="Times New Roman" w:cs="Times New Roman"/>
                <w:sz w:val="18"/>
                <w:szCs w:val="18"/>
              </w:rPr>
              <w:t>3</w:t>
            </w:r>
            <w:r w:rsidRPr="00B66D46">
              <w:rPr>
                <w:rFonts w:ascii="Times New Roman" w:hAnsi="Times New Roman" w:cs="Times New Roman"/>
                <w:sz w:val="18"/>
                <w:szCs w:val="18"/>
                <w:lang w:val="en-US"/>
              </w:rPr>
              <w:t>.</w:t>
            </w:r>
            <w:r w:rsidRPr="00B66D46">
              <w:rPr>
                <w:rFonts w:ascii="Times New Roman" w:hAnsi="Times New Roman" w:cs="Times New Roman"/>
                <w:sz w:val="18"/>
                <w:szCs w:val="18"/>
              </w:rPr>
              <w:t>5</w:t>
            </w:r>
            <w:r w:rsidRPr="00B66D46">
              <w:rPr>
                <w:rFonts w:ascii="Times New Roman" w:hAnsi="Times New Roman" w:cs="Times New Roman"/>
                <w:sz w:val="18"/>
                <w:szCs w:val="18"/>
                <w:lang w:val="en-US"/>
              </w:rPr>
              <w:t>00.000.</w:t>
            </w:r>
          </w:p>
        </w:tc>
      </w:tr>
      <w:tr w:rsidR="00E22852" w:rsidRPr="00B66D46" w:rsidTr="00B66D46">
        <w:tc>
          <w:tcPr>
            <w:tcW w:w="625" w:type="dxa"/>
          </w:tcPr>
          <w:p w:rsidR="00E22852" w:rsidRPr="00B66D46" w:rsidRDefault="00E22852" w:rsidP="00B66D46">
            <w:pPr>
              <w:pStyle w:val="ListParagraph"/>
              <w:numPr>
                <w:ilvl w:val="0"/>
                <w:numId w:val="6"/>
              </w:numPr>
              <w:tabs>
                <w:tab w:val="left" w:pos="360"/>
              </w:tabs>
              <w:rPr>
                <w:rFonts w:ascii="Times New Roman" w:hAnsi="Times New Roman" w:cs="Times New Roman"/>
                <w:sz w:val="18"/>
                <w:szCs w:val="18"/>
                <w:lang w:val="en-US"/>
              </w:rPr>
            </w:pPr>
          </w:p>
        </w:tc>
        <w:tc>
          <w:tcPr>
            <w:tcW w:w="4161" w:type="dxa"/>
          </w:tcPr>
          <w:p w:rsidR="00E22852" w:rsidRPr="00B66D46" w:rsidRDefault="00E22852" w:rsidP="00B66D46">
            <w:pPr>
              <w:jc w:val="both"/>
              <w:rPr>
                <w:rFonts w:ascii="Times New Roman" w:hAnsi="Times New Roman" w:cs="Times New Roman"/>
                <w:sz w:val="18"/>
                <w:szCs w:val="18"/>
                <w:lang w:val="en-US"/>
              </w:rPr>
            </w:pPr>
            <w:r w:rsidRPr="00B66D46">
              <w:rPr>
                <w:rFonts w:ascii="Times New Roman" w:hAnsi="Times New Roman" w:cs="Times New Roman"/>
                <w:sz w:val="18"/>
                <w:szCs w:val="18"/>
                <w:lang w:val="en-US"/>
              </w:rPr>
              <w:t>P</w:t>
            </w:r>
            <w:r w:rsidRPr="00B66D46">
              <w:rPr>
                <w:rFonts w:ascii="Times New Roman" w:hAnsi="Times New Roman" w:cs="Times New Roman"/>
                <w:sz w:val="18"/>
                <w:szCs w:val="18"/>
              </w:rPr>
              <w:t>engurus Mesjid As-shiddiq Pirbun Blok A Sumberjo</w:t>
            </w:r>
            <w:r w:rsidRPr="00B66D46">
              <w:rPr>
                <w:rFonts w:ascii="Times New Roman" w:hAnsi="Times New Roman" w:cs="Times New Roman"/>
                <w:sz w:val="18"/>
                <w:szCs w:val="18"/>
                <w:lang w:val="en-US"/>
              </w:rPr>
              <w:t xml:space="preserve"> diberikan bantuan </w:t>
            </w:r>
            <w:r w:rsidRPr="00B66D46">
              <w:rPr>
                <w:rFonts w:ascii="Times New Roman" w:hAnsi="Times New Roman" w:cs="Times New Roman"/>
                <w:sz w:val="18"/>
                <w:szCs w:val="18"/>
              </w:rPr>
              <w:t>10 mushaf al-qur’an</w:t>
            </w:r>
            <w:r w:rsidRPr="00B66D46">
              <w:rPr>
                <w:rFonts w:ascii="Times New Roman" w:hAnsi="Times New Roman" w:cs="Times New Roman"/>
                <w:sz w:val="18"/>
                <w:szCs w:val="18"/>
                <w:lang w:val="en-US"/>
              </w:rPr>
              <w:t>.</w:t>
            </w:r>
          </w:p>
        </w:tc>
      </w:tr>
      <w:tr w:rsidR="00E22852" w:rsidRPr="00B66D46" w:rsidTr="00B66D46">
        <w:tc>
          <w:tcPr>
            <w:tcW w:w="625" w:type="dxa"/>
          </w:tcPr>
          <w:p w:rsidR="00E22852" w:rsidRPr="00B66D46" w:rsidRDefault="00E22852" w:rsidP="00B66D46">
            <w:pPr>
              <w:pStyle w:val="ListParagraph"/>
              <w:numPr>
                <w:ilvl w:val="0"/>
                <w:numId w:val="6"/>
              </w:numPr>
              <w:tabs>
                <w:tab w:val="left" w:pos="360"/>
              </w:tabs>
              <w:rPr>
                <w:rFonts w:ascii="Times New Roman" w:hAnsi="Times New Roman" w:cs="Times New Roman"/>
                <w:sz w:val="18"/>
                <w:szCs w:val="18"/>
                <w:lang w:val="en-US"/>
              </w:rPr>
            </w:pPr>
          </w:p>
        </w:tc>
        <w:tc>
          <w:tcPr>
            <w:tcW w:w="4161" w:type="dxa"/>
          </w:tcPr>
          <w:p w:rsidR="00E22852" w:rsidRPr="00B66D46" w:rsidRDefault="00E22852" w:rsidP="00B66D46">
            <w:pPr>
              <w:jc w:val="both"/>
              <w:rPr>
                <w:rFonts w:ascii="Times New Roman" w:hAnsi="Times New Roman" w:cs="Times New Roman"/>
                <w:sz w:val="18"/>
                <w:szCs w:val="18"/>
                <w:lang w:val="en-US"/>
              </w:rPr>
            </w:pPr>
            <w:r w:rsidRPr="00B66D46">
              <w:rPr>
                <w:rFonts w:ascii="Times New Roman" w:hAnsi="Times New Roman" w:cs="Times New Roman"/>
                <w:sz w:val="18"/>
                <w:szCs w:val="18"/>
                <w:lang w:val="en-US"/>
              </w:rPr>
              <w:t>P</w:t>
            </w:r>
            <w:r w:rsidRPr="00B66D46">
              <w:rPr>
                <w:rFonts w:ascii="Times New Roman" w:hAnsi="Times New Roman" w:cs="Times New Roman"/>
                <w:sz w:val="18"/>
                <w:szCs w:val="18"/>
              </w:rPr>
              <w:t>engurus Mesjid As-shiddiq Pirbun Blok A Sumberjo</w:t>
            </w:r>
            <w:r w:rsidRPr="00B66D46">
              <w:rPr>
                <w:rFonts w:ascii="Times New Roman" w:hAnsi="Times New Roman" w:cs="Times New Roman"/>
                <w:sz w:val="18"/>
                <w:szCs w:val="18"/>
                <w:lang w:val="en-US"/>
              </w:rPr>
              <w:t xml:space="preserve"> diberikan bantuan </w:t>
            </w:r>
            <w:r w:rsidRPr="00B66D46">
              <w:rPr>
                <w:rFonts w:ascii="Times New Roman" w:hAnsi="Times New Roman" w:cs="Times New Roman"/>
                <w:sz w:val="18"/>
                <w:szCs w:val="18"/>
              </w:rPr>
              <w:t>1 gulung ambal karpet.</w:t>
            </w:r>
          </w:p>
        </w:tc>
      </w:tr>
      <w:tr w:rsidR="00E22852" w:rsidRPr="00B66D46" w:rsidTr="00B66D46">
        <w:tc>
          <w:tcPr>
            <w:tcW w:w="625" w:type="dxa"/>
          </w:tcPr>
          <w:p w:rsidR="00E22852" w:rsidRPr="00B66D46" w:rsidRDefault="00E22852" w:rsidP="00B66D46">
            <w:pPr>
              <w:pStyle w:val="ListParagraph"/>
              <w:numPr>
                <w:ilvl w:val="0"/>
                <w:numId w:val="6"/>
              </w:numPr>
              <w:tabs>
                <w:tab w:val="left" w:pos="360"/>
              </w:tabs>
              <w:rPr>
                <w:rFonts w:ascii="Times New Roman" w:hAnsi="Times New Roman" w:cs="Times New Roman"/>
                <w:sz w:val="18"/>
                <w:szCs w:val="18"/>
                <w:lang w:val="en-US"/>
              </w:rPr>
            </w:pPr>
          </w:p>
        </w:tc>
        <w:tc>
          <w:tcPr>
            <w:tcW w:w="4161" w:type="dxa"/>
          </w:tcPr>
          <w:p w:rsidR="00E22852" w:rsidRPr="00B66D46" w:rsidRDefault="00E22852" w:rsidP="00B66D46">
            <w:pPr>
              <w:jc w:val="both"/>
              <w:rPr>
                <w:rFonts w:ascii="Times New Roman" w:hAnsi="Times New Roman" w:cs="Times New Roman"/>
                <w:sz w:val="18"/>
                <w:szCs w:val="18"/>
                <w:lang w:val="en-US"/>
              </w:rPr>
            </w:pPr>
            <w:r w:rsidRPr="00B66D46">
              <w:rPr>
                <w:rFonts w:ascii="Times New Roman" w:hAnsi="Times New Roman" w:cs="Times New Roman"/>
                <w:sz w:val="18"/>
                <w:szCs w:val="18"/>
                <w:lang w:val="en-US"/>
              </w:rPr>
              <w:t xml:space="preserve">Pengelola </w:t>
            </w:r>
            <w:r w:rsidRPr="00B66D46">
              <w:rPr>
                <w:rFonts w:ascii="Times New Roman" w:hAnsi="Times New Roman" w:cs="Times New Roman"/>
                <w:sz w:val="18"/>
                <w:szCs w:val="18"/>
              </w:rPr>
              <w:t xml:space="preserve">Pondok Pesantren Tahfidzul Qur’an Afifayah </w:t>
            </w:r>
            <w:r w:rsidRPr="00B66D46">
              <w:rPr>
                <w:rFonts w:ascii="Times New Roman" w:hAnsi="Times New Roman" w:cs="Times New Roman"/>
                <w:sz w:val="18"/>
                <w:szCs w:val="18"/>
                <w:lang w:val="en-US"/>
              </w:rPr>
              <w:t xml:space="preserve">di </w:t>
            </w:r>
            <w:r w:rsidRPr="00B66D46">
              <w:rPr>
                <w:rFonts w:ascii="Times New Roman" w:hAnsi="Times New Roman" w:cs="Times New Roman"/>
                <w:sz w:val="18"/>
                <w:szCs w:val="18"/>
              </w:rPr>
              <w:t xml:space="preserve">Dusun Sumberjo Pasar IV </w:t>
            </w:r>
            <w:r w:rsidRPr="00B66D46">
              <w:rPr>
                <w:rFonts w:ascii="Times New Roman" w:hAnsi="Times New Roman" w:cs="Times New Roman"/>
                <w:sz w:val="18"/>
                <w:szCs w:val="18"/>
                <w:lang w:val="en-US"/>
              </w:rPr>
              <w:t xml:space="preserve">diberikan bantuan </w:t>
            </w:r>
            <w:r w:rsidRPr="00B66D46">
              <w:rPr>
                <w:rFonts w:ascii="Times New Roman" w:hAnsi="Times New Roman" w:cs="Times New Roman"/>
                <w:sz w:val="18"/>
                <w:szCs w:val="18"/>
              </w:rPr>
              <w:t>80 sak semen untuk pembangunan,</w:t>
            </w:r>
          </w:p>
        </w:tc>
      </w:tr>
      <w:tr w:rsidR="00E22852" w:rsidRPr="00B66D46" w:rsidTr="00B66D46">
        <w:tc>
          <w:tcPr>
            <w:tcW w:w="625" w:type="dxa"/>
          </w:tcPr>
          <w:p w:rsidR="00E22852" w:rsidRPr="00B66D46" w:rsidRDefault="00E22852" w:rsidP="00B66D46">
            <w:pPr>
              <w:pStyle w:val="ListParagraph"/>
              <w:numPr>
                <w:ilvl w:val="0"/>
                <w:numId w:val="6"/>
              </w:numPr>
              <w:tabs>
                <w:tab w:val="left" w:pos="360"/>
              </w:tabs>
              <w:rPr>
                <w:rFonts w:ascii="Times New Roman" w:hAnsi="Times New Roman" w:cs="Times New Roman"/>
                <w:sz w:val="18"/>
                <w:szCs w:val="18"/>
                <w:lang w:val="en-US"/>
              </w:rPr>
            </w:pPr>
          </w:p>
        </w:tc>
        <w:tc>
          <w:tcPr>
            <w:tcW w:w="4161" w:type="dxa"/>
          </w:tcPr>
          <w:p w:rsidR="00E22852" w:rsidRPr="00B66D46" w:rsidRDefault="00E22852" w:rsidP="00B66D46">
            <w:pPr>
              <w:jc w:val="both"/>
              <w:rPr>
                <w:rFonts w:ascii="Times New Roman" w:hAnsi="Times New Roman" w:cs="Times New Roman"/>
                <w:sz w:val="18"/>
                <w:szCs w:val="18"/>
                <w:lang w:val="en-US"/>
              </w:rPr>
            </w:pPr>
            <w:r w:rsidRPr="00B66D46">
              <w:rPr>
                <w:rFonts w:ascii="Times New Roman" w:hAnsi="Times New Roman" w:cs="Times New Roman"/>
                <w:sz w:val="18"/>
                <w:szCs w:val="18"/>
                <w:lang w:val="en-US"/>
              </w:rPr>
              <w:t xml:space="preserve">Pengelola </w:t>
            </w:r>
            <w:r w:rsidRPr="00B66D46">
              <w:rPr>
                <w:rFonts w:ascii="Times New Roman" w:hAnsi="Times New Roman" w:cs="Times New Roman"/>
                <w:sz w:val="18"/>
                <w:szCs w:val="18"/>
              </w:rPr>
              <w:t xml:space="preserve">rumah suluk di Desa Aek Batu </w:t>
            </w:r>
            <w:r w:rsidRPr="00B66D46">
              <w:rPr>
                <w:rFonts w:ascii="Times New Roman" w:hAnsi="Times New Roman" w:cs="Times New Roman"/>
                <w:sz w:val="18"/>
                <w:szCs w:val="18"/>
                <w:lang w:val="en-US"/>
              </w:rPr>
              <w:t xml:space="preserve">diberikan bantuan dana Rp </w:t>
            </w:r>
            <w:r w:rsidRPr="00B66D46">
              <w:rPr>
                <w:rFonts w:ascii="Times New Roman" w:hAnsi="Times New Roman" w:cs="Times New Roman"/>
                <w:sz w:val="18"/>
                <w:szCs w:val="18"/>
              </w:rPr>
              <w:t>4</w:t>
            </w:r>
            <w:r w:rsidRPr="00B66D46">
              <w:rPr>
                <w:rFonts w:ascii="Times New Roman" w:hAnsi="Times New Roman" w:cs="Times New Roman"/>
                <w:sz w:val="18"/>
                <w:szCs w:val="18"/>
                <w:lang w:val="en-US"/>
              </w:rPr>
              <w:t>.000.000</w:t>
            </w:r>
            <w:r w:rsidRPr="00B66D46">
              <w:rPr>
                <w:rFonts w:ascii="Times New Roman" w:hAnsi="Times New Roman" w:cs="Times New Roman"/>
                <w:sz w:val="18"/>
                <w:szCs w:val="18"/>
              </w:rPr>
              <w:t>.</w:t>
            </w:r>
          </w:p>
        </w:tc>
      </w:tr>
      <w:tr w:rsidR="00E22852" w:rsidRPr="00B66D46" w:rsidTr="00B66D46">
        <w:tc>
          <w:tcPr>
            <w:tcW w:w="625" w:type="dxa"/>
          </w:tcPr>
          <w:p w:rsidR="00E22852" w:rsidRPr="00B66D46" w:rsidRDefault="00E22852" w:rsidP="00B66D46">
            <w:pPr>
              <w:pStyle w:val="ListParagraph"/>
              <w:numPr>
                <w:ilvl w:val="0"/>
                <w:numId w:val="6"/>
              </w:numPr>
              <w:tabs>
                <w:tab w:val="left" w:pos="360"/>
              </w:tabs>
              <w:rPr>
                <w:rFonts w:ascii="Times New Roman" w:hAnsi="Times New Roman" w:cs="Times New Roman"/>
                <w:sz w:val="18"/>
                <w:szCs w:val="18"/>
                <w:lang w:val="en-US"/>
              </w:rPr>
            </w:pPr>
          </w:p>
        </w:tc>
        <w:tc>
          <w:tcPr>
            <w:tcW w:w="4161" w:type="dxa"/>
          </w:tcPr>
          <w:p w:rsidR="00E22852" w:rsidRPr="00B66D46" w:rsidRDefault="00E22852" w:rsidP="00B66D46">
            <w:pPr>
              <w:jc w:val="both"/>
              <w:rPr>
                <w:rFonts w:ascii="Times New Roman" w:hAnsi="Times New Roman" w:cs="Times New Roman"/>
                <w:sz w:val="18"/>
                <w:szCs w:val="18"/>
              </w:rPr>
            </w:pPr>
            <w:r w:rsidRPr="00B66D46">
              <w:rPr>
                <w:rFonts w:ascii="Times New Roman" w:hAnsi="Times New Roman" w:cs="Times New Roman"/>
                <w:sz w:val="18"/>
                <w:szCs w:val="18"/>
                <w:lang w:val="en-US"/>
              </w:rPr>
              <w:t xml:space="preserve">Pengurus </w:t>
            </w:r>
            <w:proofErr w:type="spellStart"/>
            <w:r w:rsidRPr="00B66D46">
              <w:rPr>
                <w:rFonts w:ascii="Times New Roman" w:hAnsi="Times New Roman" w:cs="Times New Roman"/>
                <w:sz w:val="18"/>
                <w:szCs w:val="18"/>
                <w:lang w:val="en-US"/>
              </w:rPr>
              <w:t>Mus</w:t>
            </w:r>
            <w:proofErr w:type="spellEnd"/>
            <w:r w:rsidRPr="00B66D46">
              <w:rPr>
                <w:rFonts w:ascii="Times New Roman" w:hAnsi="Times New Roman" w:cs="Times New Roman"/>
                <w:sz w:val="18"/>
                <w:szCs w:val="18"/>
              </w:rPr>
              <w:t xml:space="preserve">halla Al-Ikhlas di Dusun Sumberjo Pirbun C </w:t>
            </w:r>
            <w:r w:rsidRPr="00B66D46">
              <w:rPr>
                <w:rFonts w:ascii="Times New Roman" w:hAnsi="Times New Roman" w:cs="Times New Roman"/>
                <w:sz w:val="18"/>
                <w:szCs w:val="18"/>
                <w:lang w:val="en-US"/>
              </w:rPr>
              <w:t xml:space="preserve">diberikan bantuan </w:t>
            </w:r>
            <w:r w:rsidRPr="00B66D46">
              <w:rPr>
                <w:rFonts w:ascii="Times New Roman" w:hAnsi="Times New Roman" w:cs="Times New Roman"/>
                <w:sz w:val="18"/>
                <w:szCs w:val="18"/>
              </w:rPr>
              <w:t xml:space="preserve">semen sebanyak 50 sak dan keramik </w:t>
            </w:r>
            <w:r w:rsidRPr="00B66D46">
              <w:rPr>
                <w:rFonts w:ascii="Times New Roman" w:hAnsi="Times New Roman" w:cs="Times New Roman"/>
                <w:sz w:val="18"/>
                <w:szCs w:val="18"/>
                <w:lang w:val="en-US"/>
              </w:rPr>
              <w:t xml:space="preserve">sebanyak </w:t>
            </w:r>
            <w:r w:rsidRPr="00B66D46">
              <w:rPr>
                <w:rFonts w:ascii="Times New Roman" w:hAnsi="Times New Roman" w:cs="Times New Roman"/>
                <w:sz w:val="18"/>
                <w:szCs w:val="18"/>
              </w:rPr>
              <w:t xml:space="preserve">45 kotak. </w:t>
            </w:r>
          </w:p>
        </w:tc>
      </w:tr>
    </w:tbl>
    <w:p w:rsidR="00715DE6" w:rsidRDefault="00715DE6" w:rsidP="00865F90">
      <w:pPr>
        <w:spacing w:after="0" w:line="240" w:lineRule="auto"/>
        <w:jc w:val="both"/>
        <w:rPr>
          <w:rFonts w:ascii="Times New Roman" w:hAnsi="Times New Roman" w:cs="Times New Roman"/>
          <w:sz w:val="18"/>
          <w:szCs w:val="18"/>
        </w:rPr>
      </w:pPr>
    </w:p>
    <w:p w:rsidR="00B66D46" w:rsidRDefault="00B66D46" w:rsidP="00865F90">
      <w:pPr>
        <w:spacing w:after="0" w:line="240" w:lineRule="auto"/>
        <w:jc w:val="both"/>
        <w:rPr>
          <w:rFonts w:ascii="Times New Roman" w:hAnsi="Times New Roman" w:cs="Times New Roman"/>
          <w:sz w:val="18"/>
          <w:szCs w:val="18"/>
        </w:rPr>
      </w:pPr>
    </w:p>
    <w:p w:rsidR="00B66D46" w:rsidRDefault="00B66D46" w:rsidP="00865F90">
      <w:pPr>
        <w:spacing w:after="0" w:line="240" w:lineRule="auto"/>
        <w:jc w:val="both"/>
        <w:rPr>
          <w:rFonts w:ascii="Times New Roman" w:hAnsi="Times New Roman" w:cs="Times New Roman"/>
          <w:sz w:val="24"/>
          <w:szCs w:val="24"/>
        </w:rPr>
      </w:pPr>
    </w:p>
    <w:p w:rsidR="00052258" w:rsidRDefault="008F5DA7" w:rsidP="00865F90">
      <w:pPr>
        <w:spacing w:after="0" w:line="240" w:lineRule="auto"/>
        <w:ind w:firstLine="720"/>
        <w:jc w:val="both"/>
        <w:rPr>
          <w:rFonts w:ascii="Times New Roman" w:hAnsi="Times New Roman" w:cs="Times New Roman"/>
          <w:sz w:val="18"/>
          <w:szCs w:val="18"/>
          <w:lang w:val="en-US"/>
        </w:rPr>
      </w:pPr>
      <w:r w:rsidRPr="00B03199">
        <w:rPr>
          <w:rFonts w:ascii="Times New Roman" w:hAnsi="Times New Roman" w:cs="Times New Roman"/>
          <w:sz w:val="18"/>
          <w:szCs w:val="18"/>
          <w:lang w:val="en-US"/>
        </w:rPr>
        <w:t xml:space="preserve">Sama halnya dengan warga muslim, warga yang </w:t>
      </w:r>
      <w:r w:rsidR="00FE4174" w:rsidRPr="00B03199">
        <w:rPr>
          <w:rFonts w:ascii="Times New Roman" w:hAnsi="Times New Roman" w:cs="Times New Roman"/>
          <w:sz w:val="18"/>
          <w:szCs w:val="18"/>
        </w:rPr>
        <w:t xml:space="preserve">beragama non muslim </w:t>
      </w:r>
      <w:r w:rsidRPr="00B03199">
        <w:rPr>
          <w:rFonts w:ascii="Times New Roman" w:hAnsi="Times New Roman" w:cs="Times New Roman"/>
          <w:sz w:val="18"/>
          <w:szCs w:val="18"/>
          <w:lang w:val="en-US"/>
        </w:rPr>
        <w:t>diberikan pula dana</w:t>
      </w:r>
      <w:r w:rsidR="00FE4174" w:rsidRPr="00B03199">
        <w:rPr>
          <w:rFonts w:ascii="Times New Roman" w:hAnsi="Times New Roman" w:cs="Times New Roman"/>
          <w:sz w:val="18"/>
          <w:szCs w:val="18"/>
        </w:rPr>
        <w:t xml:space="preserve"> CSR</w:t>
      </w:r>
      <w:r w:rsidRPr="00B03199">
        <w:rPr>
          <w:rFonts w:ascii="Times New Roman" w:hAnsi="Times New Roman" w:cs="Times New Roman"/>
          <w:sz w:val="18"/>
          <w:szCs w:val="18"/>
          <w:lang w:val="en-US"/>
        </w:rPr>
        <w:t xml:space="preserve"> untuk penyelenggaraan perayaan hari besar agama dan pembangunan tempat ibadah </w:t>
      </w:r>
      <w:proofErr w:type="spellStart"/>
      <w:r w:rsidRPr="00B03199">
        <w:rPr>
          <w:rFonts w:ascii="Times New Roman" w:hAnsi="Times New Roman" w:cs="Times New Roman"/>
          <w:sz w:val="18"/>
          <w:szCs w:val="18"/>
          <w:lang w:val="en-US"/>
        </w:rPr>
        <w:t>non muslim</w:t>
      </w:r>
      <w:proofErr w:type="spellEnd"/>
      <w:r w:rsidR="00FE4174" w:rsidRPr="00B03199">
        <w:rPr>
          <w:rFonts w:ascii="Times New Roman" w:hAnsi="Times New Roman" w:cs="Times New Roman"/>
          <w:sz w:val="18"/>
          <w:szCs w:val="18"/>
        </w:rPr>
        <w:t>.</w:t>
      </w:r>
      <w:r w:rsidRPr="00B03199">
        <w:rPr>
          <w:rFonts w:ascii="Times New Roman" w:hAnsi="Times New Roman" w:cs="Times New Roman"/>
          <w:sz w:val="18"/>
          <w:szCs w:val="18"/>
          <w:lang w:val="en-US"/>
        </w:rPr>
        <w:t xml:space="preserve"> Mungkin karena jumlah warga sekitar yang </w:t>
      </w:r>
      <w:proofErr w:type="spellStart"/>
      <w:r w:rsidRPr="00B03199">
        <w:rPr>
          <w:rFonts w:ascii="Times New Roman" w:hAnsi="Times New Roman" w:cs="Times New Roman"/>
          <w:sz w:val="18"/>
          <w:szCs w:val="18"/>
          <w:lang w:val="en-US"/>
        </w:rPr>
        <w:t>non muslim</w:t>
      </w:r>
      <w:proofErr w:type="spellEnd"/>
      <w:r w:rsidRPr="00B03199">
        <w:rPr>
          <w:rFonts w:ascii="Times New Roman" w:hAnsi="Times New Roman" w:cs="Times New Roman"/>
          <w:sz w:val="18"/>
          <w:szCs w:val="18"/>
          <w:lang w:val="en-US"/>
        </w:rPr>
        <w:t xml:space="preserve"> jauh lebih sedikit dari yang muslim, dana CSR yang dialokasikan bagi mereka juga jauh lebih kecil dari yang muslim.</w:t>
      </w:r>
    </w:p>
    <w:p w:rsidR="00865F90" w:rsidRPr="00B66D46" w:rsidRDefault="00865F90" w:rsidP="00B66D46">
      <w:pPr>
        <w:spacing w:after="0" w:line="240" w:lineRule="auto"/>
        <w:jc w:val="both"/>
        <w:rPr>
          <w:rFonts w:ascii="Times New Roman" w:hAnsi="Times New Roman" w:cs="Times New Roman"/>
          <w:sz w:val="18"/>
          <w:szCs w:val="18"/>
        </w:rPr>
        <w:sectPr w:rsidR="00865F90" w:rsidRPr="00B66D46" w:rsidSect="00533416">
          <w:footerReference w:type="default" r:id="rId9"/>
          <w:pgSz w:w="11906" w:h="16838"/>
          <w:pgMar w:top="1440" w:right="1800" w:bottom="1440" w:left="1800" w:header="709" w:footer="709" w:gutter="0"/>
          <w:cols w:num="2" w:space="708"/>
          <w:docGrid w:linePitch="360"/>
        </w:sectPr>
      </w:pPr>
    </w:p>
    <w:p w:rsidR="00052258" w:rsidRPr="00B66D46" w:rsidRDefault="00052258" w:rsidP="00B66D46">
      <w:pPr>
        <w:spacing w:after="0" w:line="240" w:lineRule="auto"/>
        <w:rPr>
          <w:rFonts w:ascii="Times New Roman" w:hAnsi="Times New Roman" w:cs="Times New Roman"/>
          <w:sz w:val="18"/>
          <w:szCs w:val="18"/>
        </w:rPr>
      </w:pPr>
    </w:p>
    <w:p w:rsidR="00B66D46" w:rsidRDefault="00B66D46" w:rsidP="00B66D46">
      <w:pPr>
        <w:spacing w:after="0" w:line="240" w:lineRule="auto"/>
        <w:ind w:firstLine="720"/>
        <w:jc w:val="center"/>
        <w:rPr>
          <w:rFonts w:ascii="Times New Roman" w:hAnsi="Times New Roman" w:cs="Times New Roman"/>
          <w:sz w:val="18"/>
          <w:szCs w:val="18"/>
          <w:lang w:val="en-US"/>
        </w:rPr>
      </w:pPr>
      <w:r>
        <w:rPr>
          <w:rFonts w:ascii="Times New Roman" w:hAnsi="Times New Roman" w:cs="Times New Roman"/>
          <w:sz w:val="18"/>
          <w:szCs w:val="18"/>
          <w:lang w:val="en-US"/>
        </w:rPr>
        <w:t xml:space="preserve">Tabel </w:t>
      </w:r>
      <w:r>
        <w:rPr>
          <w:rFonts w:ascii="Times New Roman" w:hAnsi="Times New Roman" w:cs="Times New Roman"/>
          <w:sz w:val="18"/>
          <w:szCs w:val="18"/>
        </w:rPr>
        <w:t>3</w:t>
      </w:r>
      <w:r w:rsidRPr="00B03199">
        <w:rPr>
          <w:rFonts w:ascii="Times New Roman" w:hAnsi="Times New Roman" w:cs="Times New Roman"/>
          <w:sz w:val="18"/>
          <w:szCs w:val="18"/>
          <w:lang w:val="en-US"/>
        </w:rPr>
        <w:t xml:space="preserve"> Bantuan Dana CSR </w:t>
      </w:r>
    </w:p>
    <w:p w:rsidR="00B66D46" w:rsidRDefault="00B66D46" w:rsidP="00B66D46">
      <w:pPr>
        <w:spacing w:after="0" w:line="240" w:lineRule="auto"/>
        <w:ind w:firstLine="720"/>
        <w:jc w:val="center"/>
        <w:rPr>
          <w:rFonts w:ascii="Times New Roman" w:hAnsi="Times New Roman" w:cs="Times New Roman"/>
          <w:sz w:val="18"/>
          <w:szCs w:val="18"/>
          <w:lang w:val="en-US"/>
        </w:rPr>
      </w:pPr>
      <w:r w:rsidRPr="00B03199">
        <w:rPr>
          <w:rFonts w:ascii="Times New Roman" w:hAnsi="Times New Roman" w:cs="Times New Roman"/>
          <w:sz w:val="18"/>
          <w:szCs w:val="18"/>
          <w:lang w:val="en-US"/>
        </w:rPr>
        <w:t xml:space="preserve">PT. Asam Jawa terhadap warga </w:t>
      </w:r>
    </w:p>
    <w:p w:rsidR="00052258" w:rsidRPr="00B66D46" w:rsidRDefault="00B66D46" w:rsidP="00B66D46">
      <w:pPr>
        <w:spacing w:after="0" w:line="240" w:lineRule="auto"/>
        <w:ind w:firstLine="720"/>
        <w:jc w:val="center"/>
        <w:rPr>
          <w:rFonts w:ascii="Times New Roman" w:hAnsi="Times New Roman" w:cs="Times New Roman"/>
          <w:sz w:val="18"/>
          <w:szCs w:val="18"/>
        </w:rPr>
      </w:pPr>
      <w:proofErr w:type="spellStart"/>
      <w:r w:rsidRPr="00B03199">
        <w:rPr>
          <w:rFonts w:ascii="Times New Roman" w:hAnsi="Times New Roman" w:cs="Times New Roman"/>
          <w:sz w:val="18"/>
          <w:szCs w:val="18"/>
          <w:lang w:val="en-US"/>
        </w:rPr>
        <w:t>Non Muslim</w:t>
      </w:r>
      <w:proofErr w:type="spellEnd"/>
    </w:p>
    <w:p w:rsidR="00052258" w:rsidRDefault="00052258" w:rsidP="008526B1">
      <w:pPr>
        <w:spacing w:after="0" w:line="240" w:lineRule="auto"/>
        <w:ind w:firstLine="720"/>
        <w:jc w:val="center"/>
        <w:rPr>
          <w:rFonts w:ascii="Times New Roman" w:hAnsi="Times New Roman" w:cs="Times New Roman"/>
          <w:sz w:val="18"/>
          <w:szCs w:val="18"/>
          <w:lang w:val="en-US"/>
        </w:rPr>
      </w:pPr>
    </w:p>
    <w:tbl>
      <w:tblPr>
        <w:tblStyle w:val="TableGrid"/>
        <w:tblpPr w:leftFromText="180" w:rightFromText="180" w:vertAnchor="page" w:horzAnchor="page" w:tblpX="6868" w:tblpY="4951"/>
        <w:tblW w:w="0" w:type="auto"/>
        <w:tblLayout w:type="fixed"/>
        <w:tblLook w:val="04A0" w:firstRow="1" w:lastRow="0" w:firstColumn="1" w:lastColumn="0" w:noHBand="0" w:noVBand="1"/>
      </w:tblPr>
      <w:tblGrid>
        <w:gridCol w:w="535"/>
        <w:gridCol w:w="3684"/>
      </w:tblGrid>
      <w:tr w:rsidR="00B66D46" w:rsidRPr="00B03199" w:rsidTr="00B66D46">
        <w:trPr>
          <w:trHeight w:val="485"/>
        </w:trPr>
        <w:tc>
          <w:tcPr>
            <w:tcW w:w="535" w:type="dxa"/>
            <w:vAlign w:val="center"/>
          </w:tcPr>
          <w:p w:rsidR="00B66D46" w:rsidRPr="00B03199" w:rsidRDefault="00B66D46" w:rsidP="00B66D46">
            <w:pPr>
              <w:jc w:val="center"/>
              <w:rPr>
                <w:rFonts w:ascii="Times New Roman" w:hAnsi="Times New Roman" w:cs="Times New Roman"/>
                <w:sz w:val="18"/>
                <w:szCs w:val="18"/>
                <w:lang w:val="en-US"/>
              </w:rPr>
            </w:pPr>
            <w:r w:rsidRPr="00B03199">
              <w:rPr>
                <w:rFonts w:ascii="Times New Roman" w:hAnsi="Times New Roman" w:cs="Times New Roman"/>
                <w:sz w:val="18"/>
                <w:szCs w:val="18"/>
                <w:lang w:val="en-US"/>
              </w:rPr>
              <w:t>No</w:t>
            </w:r>
          </w:p>
        </w:tc>
        <w:tc>
          <w:tcPr>
            <w:tcW w:w="3684" w:type="dxa"/>
            <w:vAlign w:val="center"/>
          </w:tcPr>
          <w:p w:rsidR="00B66D46" w:rsidRPr="00B03199" w:rsidRDefault="00B66D46" w:rsidP="00B66D46">
            <w:pPr>
              <w:jc w:val="center"/>
              <w:rPr>
                <w:rFonts w:ascii="Times New Roman" w:hAnsi="Times New Roman" w:cs="Times New Roman"/>
                <w:sz w:val="18"/>
                <w:szCs w:val="18"/>
                <w:lang w:val="en-US"/>
              </w:rPr>
            </w:pPr>
            <w:r w:rsidRPr="00B03199">
              <w:rPr>
                <w:rFonts w:ascii="Times New Roman" w:hAnsi="Times New Roman" w:cs="Times New Roman"/>
                <w:sz w:val="18"/>
                <w:szCs w:val="18"/>
                <w:lang w:val="en-US"/>
              </w:rPr>
              <w:t>Bantuan yang Diberikan</w:t>
            </w:r>
          </w:p>
        </w:tc>
      </w:tr>
      <w:tr w:rsidR="00B66D46" w:rsidRPr="00B03199" w:rsidTr="00B66D46">
        <w:trPr>
          <w:trHeight w:val="485"/>
        </w:trPr>
        <w:tc>
          <w:tcPr>
            <w:tcW w:w="535" w:type="dxa"/>
            <w:vAlign w:val="center"/>
          </w:tcPr>
          <w:p w:rsidR="00B66D46" w:rsidRPr="00B03199" w:rsidRDefault="00B66D46" w:rsidP="00B66D46">
            <w:pPr>
              <w:jc w:val="center"/>
              <w:rPr>
                <w:rFonts w:ascii="Times New Roman" w:hAnsi="Times New Roman" w:cs="Times New Roman"/>
                <w:sz w:val="18"/>
                <w:szCs w:val="18"/>
                <w:lang w:val="en-US"/>
              </w:rPr>
            </w:pPr>
            <w:r w:rsidRPr="00B03199">
              <w:rPr>
                <w:rFonts w:ascii="Times New Roman" w:hAnsi="Times New Roman" w:cs="Times New Roman"/>
                <w:sz w:val="18"/>
                <w:szCs w:val="18"/>
                <w:lang w:val="en-US"/>
              </w:rPr>
              <w:t>1</w:t>
            </w:r>
          </w:p>
        </w:tc>
        <w:tc>
          <w:tcPr>
            <w:tcW w:w="3684" w:type="dxa"/>
            <w:vAlign w:val="center"/>
          </w:tcPr>
          <w:p w:rsidR="00B66D46" w:rsidRPr="00B03199" w:rsidRDefault="00B66D46" w:rsidP="00B66D46">
            <w:pPr>
              <w:jc w:val="both"/>
              <w:rPr>
                <w:rFonts w:ascii="Times New Roman" w:hAnsi="Times New Roman" w:cs="Times New Roman"/>
                <w:sz w:val="18"/>
                <w:szCs w:val="18"/>
                <w:lang w:val="en-US"/>
              </w:rPr>
            </w:pPr>
            <w:r w:rsidRPr="00B03199">
              <w:rPr>
                <w:rFonts w:ascii="Times New Roman" w:hAnsi="Times New Roman" w:cs="Times New Roman"/>
                <w:sz w:val="18"/>
                <w:szCs w:val="18"/>
              </w:rPr>
              <w:t xml:space="preserve">Panitia perayaan natal marga-marga se-teluk panji </w:t>
            </w:r>
            <w:r w:rsidRPr="00B03199">
              <w:rPr>
                <w:rFonts w:ascii="Times New Roman" w:hAnsi="Times New Roman" w:cs="Times New Roman"/>
                <w:sz w:val="18"/>
                <w:szCs w:val="18"/>
                <w:lang w:val="en-US"/>
              </w:rPr>
              <w:t xml:space="preserve">diberikan bantuan dana </w:t>
            </w:r>
            <w:r w:rsidRPr="00B03199">
              <w:rPr>
                <w:rFonts w:ascii="Times New Roman" w:hAnsi="Times New Roman" w:cs="Times New Roman"/>
                <w:sz w:val="18"/>
                <w:szCs w:val="18"/>
              </w:rPr>
              <w:t xml:space="preserve">sebesar </w:t>
            </w:r>
            <w:r w:rsidRPr="00B03199">
              <w:rPr>
                <w:rFonts w:ascii="Times New Roman" w:hAnsi="Times New Roman" w:cs="Times New Roman"/>
                <w:sz w:val="18"/>
                <w:szCs w:val="18"/>
                <w:lang w:val="en-US"/>
              </w:rPr>
              <w:t xml:space="preserve">Rp. </w:t>
            </w:r>
            <w:r w:rsidRPr="00B03199">
              <w:rPr>
                <w:rFonts w:ascii="Times New Roman" w:hAnsi="Times New Roman" w:cs="Times New Roman"/>
                <w:sz w:val="18"/>
                <w:szCs w:val="18"/>
              </w:rPr>
              <w:t>500</w:t>
            </w:r>
            <w:r w:rsidRPr="00B03199">
              <w:rPr>
                <w:rFonts w:ascii="Times New Roman" w:hAnsi="Times New Roman" w:cs="Times New Roman"/>
                <w:sz w:val="18"/>
                <w:szCs w:val="18"/>
                <w:lang w:val="en-US"/>
              </w:rPr>
              <w:t>.000.</w:t>
            </w:r>
          </w:p>
        </w:tc>
      </w:tr>
      <w:tr w:rsidR="00B66D46" w:rsidRPr="00B03199" w:rsidTr="00B66D46">
        <w:trPr>
          <w:trHeight w:val="485"/>
        </w:trPr>
        <w:tc>
          <w:tcPr>
            <w:tcW w:w="535" w:type="dxa"/>
            <w:vAlign w:val="center"/>
          </w:tcPr>
          <w:p w:rsidR="00B66D46" w:rsidRPr="00B03199" w:rsidRDefault="00B66D46" w:rsidP="00B66D46">
            <w:pPr>
              <w:jc w:val="center"/>
              <w:rPr>
                <w:rFonts w:ascii="Times New Roman" w:hAnsi="Times New Roman" w:cs="Times New Roman"/>
                <w:sz w:val="18"/>
                <w:szCs w:val="18"/>
                <w:lang w:val="en-US"/>
              </w:rPr>
            </w:pPr>
            <w:r w:rsidRPr="00B03199">
              <w:rPr>
                <w:rFonts w:ascii="Times New Roman" w:hAnsi="Times New Roman" w:cs="Times New Roman"/>
                <w:sz w:val="18"/>
                <w:szCs w:val="18"/>
                <w:lang w:val="en-US"/>
              </w:rPr>
              <w:t>2</w:t>
            </w:r>
          </w:p>
        </w:tc>
        <w:tc>
          <w:tcPr>
            <w:tcW w:w="3684" w:type="dxa"/>
            <w:vAlign w:val="center"/>
          </w:tcPr>
          <w:p w:rsidR="00B66D46" w:rsidRPr="00B03199" w:rsidRDefault="00B66D46" w:rsidP="00B66D46">
            <w:pPr>
              <w:jc w:val="both"/>
              <w:rPr>
                <w:rFonts w:ascii="Times New Roman" w:hAnsi="Times New Roman" w:cs="Times New Roman"/>
                <w:sz w:val="18"/>
                <w:szCs w:val="18"/>
              </w:rPr>
            </w:pPr>
            <w:r w:rsidRPr="00B03199">
              <w:rPr>
                <w:rFonts w:ascii="Times New Roman" w:hAnsi="Times New Roman" w:cs="Times New Roman"/>
                <w:sz w:val="18"/>
                <w:szCs w:val="18"/>
              </w:rPr>
              <w:t xml:space="preserve">Panitia perayaan Natal Youth Family muda/i Batang Saponggol Teluk Panji </w:t>
            </w:r>
            <w:r w:rsidRPr="00B03199">
              <w:rPr>
                <w:rFonts w:ascii="Times New Roman" w:hAnsi="Times New Roman" w:cs="Times New Roman"/>
                <w:sz w:val="18"/>
                <w:szCs w:val="18"/>
                <w:lang w:val="en-US"/>
              </w:rPr>
              <w:t xml:space="preserve">diberikan pula dana </w:t>
            </w:r>
            <w:r w:rsidRPr="00B03199">
              <w:rPr>
                <w:rFonts w:ascii="Times New Roman" w:hAnsi="Times New Roman" w:cs="Times New Roman"/>
                <w:sz w:val="18"/>
                <w:szCs w:val="18"/>
              </w:rPr>
              <w:t xml:space="preserve">sebesar </w:t>
            </w:r>
            <w:r w:rsidRPr="00B03199">
              <w:rPr>
                <w:rFonts w:ascii="Times New Roman" w:hAnsi="Times New Roman" w:cs="Times New Roman"/>
                <w:sz w:val="18"/>
                <w:szCs w:val="18"/>
                <w:lang w:val="en-US"/>
              </w:rPr>
              <w:t xml:space="preserve">Rp. </w:t>
            </w:r>
            <w:r w:rsidRPr="00B03199">
              <w:rPr>
                <w:rFonts w:ascii="Times New Roman" w:hAnsi="Times New Roman" w:cs="Times New Roman"/>
                <w:sz w:val="18"/>
                <w:szCs w:val="18"/>
              </w:rPr>
              <w:t>500</w:t>
            </w:r>
            <w:r w:rsidRPr="00B03199">
              <w:rPr>
                <w:rFonts w:ascii="Times New Roman" w:hAnsi="Times New Roman" w:cs="Times New Roman"/>
                <w:sz w:val="18"/>
                <w:szCs w:val="18"/>
                <w:lang w:val="en-US"/>
              </w:rPr>
              <w:t>.000.</w:t>
            </w:r>
          </w:p>
        </w:tc>
      </w:tr>
      <w:tr w:rsidR="00B66D46" w:rsidRPr="00B03199" w:rsidTr="00B66D46">
        <w:trPr>
          <w:trHeight w:val="485"/>
        </w:trPr>
        <w:tc>
          <w:tcPr>
            <w:tcW w:w="535" w:type="dxa"/>
            <w:vAlign w:val="center"/>
          </w:tcPr>
          <w:p w:rsidR="00B66D46" w:rsidRPr="00B03199" w:rsidRDefault="00B66D46" w:rsidP="00B66D46">
            <w:pPr>
              <w:jc w:val="center"/>
              <w:rPr>
                <w:rFonts w:ascii="Times New Roman" w:hAnsi="Times New Roman" w:cs="Times New Roman"/>
                <w:sz w:val="18"/>
                <w:szCs w:val="18"/>
                <w:lang w:val="en-US"/>
              </w:rPr>
            </w:pPr>
            <w:r w:rsidRPr="00B03199">
              <w:rPr>
                <w:rFonts w:ascii="Times New Roman" w:hAnsi="Times New Roman" w:cs="Times New Roman"/>
                <w:sz w:val="18"/>
                <w:szCs w:val="18"/>
                <w:lang w:val="en-US"/>
              </w:rPr>
              <w:t>3</w:t>
            </w:r>
          </w:p>
        </w:tc>
        <w:tc>
          <w:tcPr>
            <w:tcW w:w="3684" w:type="dxa"/>
            <w:vAlign w:val="center"/>
          </w:tcPr>
          <w:p w:rsidR="00B66D46" w:rsidRPr="00B03199" w:rsidRDefault="00B66D46" w:rsidP="00B66D46">
            <w:pPr>
              <w:jc w:val="both"/>
              <w:rPr>
                <w:rFonts w:ascii="Times New Roman" w:hAnsi="Times New Roman" w:cs="Times New Roman"/>
                <w:sz w:val="18"/>
                <w:szCs w:val="18"/>
              </w:rPr>
            </w:pPr>
            <w:r w:rsidRPr="00B03199">
              <w:rPr>
                <w:rFonts w:ascii="Times New Roman" w:hAnsi="Times New Roman" w:cs="Times New Roman"/>
                <w:sz w:val="18"/>
                <w:szCs w:val="18"/>
              </w:rPr>
              <w:t>Panitia perayaan natal Oikumene Labu</w:t>
            </w:r>
            <w:proofErr w:type="spellStart"/>
            <w:r w:rsidRPr="00B03199">
              <w:rPr>
                <w:rFonts w:ascii="Times New Roman" w:hAnsi="Times New Roman" w:cs="Times New Roman"/>
                <w:sz w:val="18"/>
                <w:szCs w:val="18"/>
                <w:lang w:val="en-US"/>
              </w:rPr>
              <w:t>han</w:t>
            </w:r>
            <w:proofErr w:type="spellEnd"/>
            <w:r w:rsidRPr="00B03199">
              <w:rPr>
                <w:rFonts w:ascii="Times New Roman" w:hAnsi="Times New Roman" w:cs="Times New Roman"/>
                <w:sz w:val="18"/>
                <w:szCs w:val="18"/>
                <w:lang w:val="en-US"/>
              </w:rPr>
              <w:t xml:space="preserve"> Batu S</w:t>
            </w:r>
            <w:r w:rsidRPr="00B03199">
              <w:rPr>
                <w:rFonts w:ascii="Times New Roman" w:hAnsi="Times New Roman" w:cs="Times New Roman"/>
                <w:sz w:val="18"/>
                <w:szCs w:val="18"/>
              </w:rPr>
              <w:t>el</w:t>
            </w:r>
            <w:proofErr w:type="spellStart"/>
            <w:r w:rsidRPr="00B03199">
              <w:rPr>
                <w:rFonts w:ascii="Times New Roman" w:hAnsi="Times New Roman" w:cs="Times New Roman"/>
                <w:sz w:val="18"/>
                <w:szCs w:val="18"/>
                <w:lang w:val="en-US"/>
              </w:rPr>
              <w:t>atan</w:t>
            </w:r>
            <w:proofErr w:type="spellEnd"/>
            <w:r w:rsidRPr="00B03199">
              <w:rPr>
                <w:rFonts w:ascii="Times New Roman" w:hAnsi="Times New Roman" w:cs="Times New Roman"/>
                <w:sz w:val="18"/>
                <w:szCs w:val="18"/>
                <w:lang w:val="en-US"/>
              </w:rPr>
              <w:t xml:space="preserve"> diberikan bantuan dana </w:t>
            </w:r>
            <w:r w:rsidRPr="00B03199">
              <w:rPr>
                <w:rFonts w:ascii="Times New Roman" w:hAnsi="Times New Roman" w:cs="Times New Roman"/>
                <w:sz w:val="18"/>
                <w:szCs w:val="18"/>
              </w:rPr>
              <w:t xml:space="preserve"> sebesar </w:t>
            </w:r>
            <w:r w:rsidRPr="00B03199">
              <w:rPr>
                <w:rFonts w:ascii="Times New Roman" w:hAnsi="Times New Roman" w:cs="Times New Roman"/>
                <w:sz w:val="18"/>
                <w:szCs w:val="18"/>
                <w:lang w:val="en-US"/>
              </w:rPr>
              <w:t xml:space="preserve">Rp. </w:t>
            </w:r>
            <w:r w:rsidRPr="00B03199">
              <w:rPr>
                <w:rFonts w:ascii="Times New Roman" w:hAnsi="Times New Roman" w:cs="Times New Roman"/>
                <w:sz w:val="18"/>
                <w:szCs w:val="18"/>
              </w:rPr>
              <w:t>3</w:t>
            </w:r>
            <w:r w:rsidRPr="00B03199">
              <w:rPr>
                <w:rFonts w:ascii="Times New Roman" w:hAnsi="Times New Roman" w:cs="Times New Roman"/>
                <w:sz w:val="18"/>
                <w:szCs w:val="18"/>
                <w:lang w:val="en-US"/>
              </w:rPr>
              <w:t>.000.000.</w:t>
            </w:r>
          </w:p>
        </w:tc>
      </w:tr>
      <w:tr w:rsidR="00B66D46" w:rsidRPr="00B03199" w:rsidTr="00B66D46">
        <w:trPr>
          <w:trHeight w:val="485"/>
        </w:trPr>
        <w:tc>
          <w:tcPr>
            <w:tcW w:w="535" w:type="dxa"/>
            <w:vAlign w:val="center"/>
          </w:tcPr>
          <w:p w:rsidR="00B66D46" w:rsidRPr="00B03199" w:rsidRDefault="00B66D46" w:rsidP="00B66D46">
            <w:pPr>
              <w:jc w:val="center"/>
              <w:rPr>
                <w:rFonts w:ascii="Times New Roman" w:hAnsi="Times New Roman" w:cs="Times New Roman"/>
                <w:sz w:val="18"/>
                <w:szCs w:val="18"/>
                <w:lang w:val="en-US"/>
              </w:rPr>
            </w:pPr>
            <w:r w:rsidRPr="00B03199">
              <w:rPr>
                <w:rFonts w:ascii="Times New Roman" w:hAnsi="Times New Roman" w:cs="Times New Roman"/>
                <w:sz w:val="18"/>
                <w:szCs w:val="18"/>
                <w:lang w:val="en-US"/>
              </w:rPr>
              <w:t>4</w:t>
            </w:r>
          </w:p>
        </w:tc>
        <w:tc>
          <w:tcPr>
            <w:tcW w:w="3684" w:type="dxa"/>
            <w:vAlign w:val="center"/>
          </w:tcPr>
          <w:p w:rsidR="00B66D46" w:rsidRPr="00B03199" w:rsidRDefault="00B66D46" w:rsidP="00B66D46">
            <w:pPr>
              <w:jc w:val="both"/>
              <w:rPr>
                <w:rFonts w:ascii="Times New Roman" w:hAnsi="Times New Roman" w:cs="Times New Roman"/>
                <w:sz w:val="18"/>
                <w:szCs w:val="18"/>
                <w:lang w:val="en-US"/>
              </w:rPr>
            </w:pPr>
            <w:r w:rsidRPr="00B03199">
              <w:rPr>
                <w:rFonts w:ascii="Times New Roman" w:hAnsi="Times New Roman" w:cs="Times New Roman"/>
                <w:sz w:val="18"/>
                <w:szCs w:val="18"/>
              </w:rPr>
              <w:t xml:space="preserve">Gereja Methodist Indonesia untuk warga Aek Batu Distrik 9 </w:t>
            </w:r>
            <w:r w:rsidRPr="00B03199">
              <w:rPr>
                <w:rFonts w:ascii="Times New Roman" w:hAnsi="Times New Roman" w:cs="Times New Roman"/>
                <w:sz w:val="18"/>
                <w:szCs w:val="18"/>
                <w:lang w:val="en-US"/>
              </w:rPr>
              <w:t xml:space="preserve">diberikan bantuan dana </w:t>
            </w:r>
            <w:r w:rsidRPr="00B03199">
              <w:rPr>
                <w:rFonts w:ascii="Times New Roman" w:hAnsi="Times New Roman" w:cs="Times New Roman"/>
                <w:sz w:val="18"/>
                <w:szCs w:val="18"/>
              </w:rPr>
              <w:t xml:space="preserve">dalam </w:t>
            </w:r>
            <w:r w:rsidRPr="00B03199">
              <w:rPr>
                <w:rFonts w:ascii="Times New Roman" w:hAnsi="Times New Roman" w:cs="Times New Roman"/>
                <w:sz w:val="18"/>
                <w:szCs w:val="18"/>
                <w:lang w:val="en-US"/>
              </w:rPr>
              <w:t>sebanyak</w:t>
            </w:r>
            <w:r w:rsidRPr="00B03199">
              <w:rPr>
                <w:rFonts w:ascii="Times New Roman" w:hAnsi="Times New Roman" w:cs="Times New Roman"/>
                <w:sz w:val="18"/>
                <w:szCs w:val="18"/>
              </w:rPr>
              <w:t xml:space="preserve"> 50 sak</w:t>
            </w:r>
            <w:r w:rsidRPr="00B03199">
              <w:rPr>
                <w:rFonts w:ascii="Times New Roman" w:hAnsi="Times New Roman" w:cs="Times New Roman"/>
                <w:sz w:val="18"/>
                <w:szCs w:val="18"/>
                <w:lang w:val="en-US"/>
              </w:rPr>
              <w:t xml:space="preserve"> semen.</w:t>
            </w:r>
          </w:p>
        </w:tc>
      </w:tr>
      <w:tr w:rsidR="00B66D46" w:rsidRPr="00B03199" w:rsidTr="00B66D46">
        <w:trPr>
          <w:trHeight w:val="485"/>
        </w:trPr>
        <w:tc>
          <w:tcPr>
            <w:tcW w:w="535" w:type="dxa"/>
            <w:vAlign w:val="center"/>
          </w:tcPr>
          <w:p w:rsidR="00B66D46" w:rsidRPr="00B03199" w:rsidRDefault="00B66D46" w:rsidP="00B66D46">
            <w:pPr>
              <w:jc w:val="center"/>
              <w:rPr>
                <w:rFonts w:ascii="Times New Roman" w:hAnsi="Times New Roman" w:cs="Times New Roman"/>
                <w:sz w:val="18"/>
                <w:szCs w:val="18"/>
                <w:lang w:val="en-US"/>
              </w:rPr>
            </w:pPr>
            <w:r w:rsidRPr="00B03199">
              <w:rPr>
                <w:rFonts w:ascii="Times New Roman" w:hAnsi="Times New Roman" w:cs="Times New Roman"/>
                <w:sz w:val="18"/>
                <w:szCs w:val="18"/>
                <w:lang w:val="en-US"/>
              </w:rPr>
              <w:t>5</w:t>
            </w:r>
          </w:p>
        </w:tc>
        <w:tc>
          <w:tcPr>
            <w:tcW w:w="3684" w:type="dxa"/>
            <w:vAlign w:val="center"/>
          </w:tcPr>
          <w:p w:rsidR="00B66D46" w:rsidRPr="00B03199" w:rsidRDefault="00B66D46" w:rsidP="00B66D46">
            <w:pPr>
              <w:jc w:val="both"/>
              <w:rPr>
                <w:rFonts w:ascii="Times New Roman" w:hAnsi="Times New Roman" w:cs="Times New Roman"/>
                <w:sz w:val="18"/>
                <w:szCs w:val="18"/>
              </w:rPr>
            </w:pPr>
            <w:r w:rsidRPr="00B03199">
              <w:rPr>
                <w:rFonts w:ascii="Times New Roman" w:hAnsi="Times New Roman" w:cs="Times New Roman"/>
                <w:sz w:val="18"/>
                <w:szCs w:val="18"/>
              </w:rPr>
              <w:t xml:space="preserve">Gereja Katolik Stasi </w:t>
            </w:r>
            <w:r w:rsidRPr="00B03199">
              <w:rPr>
                <w:rFonts w:ascii="Times New Roman" w:hAnsi="Times New Roman" w:cs="Times New Roman"/>
                <w:sz w:val="18"/>
                <w:szCs w:val="18"/>
                <w:lang w:val="en-US"/>
              </w:rPr>
              <w:t>diberikan</w:t>
            </w:r>
            <w:r w:rsidRPr="00B03199">
              <w:rPr>
                <w:rFonts w:ascii="Times New Roman" w:hAnsi="Times New Roman" w:cs="Times New Roman"/>
                <w:sz w:val="18"/>
                <w:szCs w:val="18"/>
              </w:rPr>
              <w:t xml:space="preserve"> bantuan 50 sak semen.</w:t>
            </w:r>
          </w:p>
        </w:tc>
      </w:tr>
    </w:tbl>
    <w:p w:rsidR="00B66D46" w:rsidRPr="00B03199" w:rsidRDefault="00B66D46" w:rsidP="00B66D46">
      <w:pPr>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rPr>
        <w:t xml:space="preserve">  </w:t>
      </w:r>
      <w:r w:rsidRPr="00B03199">
        <w:rPr>
          <w:rFonts w:ascii="Times New Roman" w:hAnsi="Times New Roman" w:cs="Times New Roman"/>
          <w:sz w:val="18"/>
          <w:szCs w:val="18"/>
          <w:lang w:val="en-US"/>
        </w:rPr>
        <w:t>Sumber: Divisi CSR PT Asam Jawa 2019</w:t>
      </w:r>
    </w:p>
    <w:p w:rsidR="00052258" w:rsidRDefault="00052258" w:rsidP="008526B1">
      <w:pPr>
        <w:spacing w:after="0" w:line="240" w:lineRule="auto"/>
        <w:ind w:firstLine="720"/>
        <w:jc w:val="center"/>
        <w:rPr>
          <w:rFonts w:ascii="Times New Roman" w:hAnsi="Times New Roman" w:cs="Times New Roman"/>
          <w:sz w:val="18"/>
          <w:szCs w:val="18"/>
          <w:lang w:val="en-US"/>
        </w:rPr>
      </w:pPr>
    </w:p>
    <w:p w:rsidR="00052258" w:rsidRDefault="00052258" w:rsidP="008526B1">
      <w:pPr>
        <w:spacing w:after="0" w:line="240" w:lineRule="auto"/>
        <w:ind w:firstLine="720"/>
        <w:jc w:val="center"/>
        <w:rPr>
          <w:rFonts w:ascii="Times New Roman" w:hAnsi="Times New Roman" w:cs="Times New Roman"/>
          <w:sz w:val="18"/>
          <w:szCs w:val="18"/>
          <w:lang w:val="en-US"/>
        </w:rPr>
      </w:pPr>
    </w:p>
    <w:p w:rsidR="00052258" w:rsidRDefault="00052258" w:rsidP="008526B1">
      <w:pPr>
        <w:spacing w:after="0" w:line="240" w:lineRule="auto"/>
        <w:ind w:firstLine="720"/>
        <w:jc w:val="center"/>
        <w:rPr>
          <w:rFonts w:ascii="Times New Roman" w:hAnsi="Times New Roman" w:cs="Times New Roman"/>
          <w:sz w:val="18"/>
          <w:szCs w:val="18"/>
          <w:lang w:val="en-US"/>
        </w:rPr>
      </w:pPr>
    </w:p>
    <w:p w:rsidR="00052258" w:rsidRDefault="00052258" w:rsidP="008526B1">
      <w:pPr>
        <w:spacing w:after="0" w:line="240" w:lineRule="auto"/>
        <w:ind w:firstLine="720"/>
        <w:jc w:val="center"/>
        <w:rPr>
          <w:rFonts w:ascii="Times New Roman" w:hAnsi="Times New Roman" w:cs="Times New Roman"/>
          <w:sz w:val="18"/>
          <w:szCs w:val="18"/>
          <w:lang w:val="en-US"/>
        </w:rPr>
      </w:pPr>
    </w:p>
    <w:p w:rsidR="00052258" w:rsidRDefault="00052258" w:rsidP="008526B1">
      <w:pPr>
        <w:spacing w:after="0" w:line="240" w:lineRule="auto"/>
        <w:ind w:firstLine="720"/>
        <w:jc w:val="center"/>
        <w:rPr>
          <w:rFonts w:ascii="Times New Roman" w:hAnsi="Times New Roman" w:cs="Times New Roman"/>
          <w:sz w:val="18"/>
          <w:szCs w:val="18"/>
          <w:lang w:val="en-US"/>
        </w:rPr>
      </w:pPr>
    </w:p>
    <w:p w:rsidR="00052258" w:rsidRDefault="00052258" w:rsidP="008526B1">
      <w:pPr>
        <w:spacing w:after="0" w:line="240" w:lineRule="auto"/>
        <w:ind w:firstLine="720"/>
        <w:jc w:val="center"/>
        <w:rPr>
          <w:rFonts w:ascii="Times New Roman" w:hAnsi="Times New Roman" w:cs="Times New Roman"/>
          <w:sz w:val="18"/>
          <w:szCs w:val="18"/>
          <w:lang w:val="en-US"/>
        </w:rPr>
      </w:pPr>
    </w:p>
    <w:p w:rsidR="00052258" w:rsidRDefault="00052258" w:rsidP="008526B1">
      <w:pPr>
        <w:spacing w:after="0" w:line="240" w:lineRule="auto"/>
        <w:ind w:firstLine="720"/>
        <w:jc w:val="center"/>
        <w:rPr>
          <w:rFonts w:ascii="Times New Roman" w:hAnsi="Times New Roman" w:cs="Times New Roman"/>
          <w:sz w:val="18"/>
          <w:szCs w:val="18"/>
          <w:lang w:val="en-US"/>
        </w:rPr>
      </w:pPr>
    </w:p>
    <w:p w:rsidR="00052258" w:rsidRDefault="00052258" w:rsidP="008526B1">
      <w:pPr>
        <w:spacing w:after="0" w:line="240" w:lineRule="auto"/>
        <w:ind w:firstLine="720"/>
        <w:jc w:val="center"/>
        <w:rPr>
          <w:rFonts w:ascii="Times New Roman" w:hAnsi="Times New Roman" w:cs="Times New Roman"/>
          <w:sz w:val="18"/>
          <w:szCs w:val="18"/>
          <w:lang w:val="en-US"/>
        </w:rPr>
      </w:pPr>
    </w:p>
    <w:p w:rsidR="00052258" w:rsidRDefault="00052258" w:rsidP="008526B1">
      <w:pPr>
        <w:spacing w:after="0" w:line="240" w:lineRule="auto"/>
        <w:ind w:firstLine="720"/>
        <w:jc w:val="center"/>
        <w:rPr>
          <w:rFonts w:ascii="Times New Roman" w:hAnsi="Times New Roman" w:cs="Times New Roman"/>
          <w:sz w:val="18"/>
          <w:szCs w:val="18"/>
          <w:lang w:val="en-US"/>
        </w:rPr>
      </w:pPr>
    </w:p>
    <w:p w:rsidR="00052258" w:rsidRDefault="00052258" w:rsidP="008526B1">
      <w:pPr>
        <w:spacing w:after="0" w:line="240" w:lineRule="auto"/>
        <w:ind w:firstLine="720"/>
        <w:jc w:val="center"/>
        <w:rPr>
          <w:rFonts w:ascii="Times New Roman" w:hAnsi="Times New Roman" w:cs="Times New Roman"/>
          <w:sz w:val="18"/>
          <w:szCs w:val="18"/>
          <w:lang w:val="en-US"/>
        </w:rPr>
      </w:pPr>
    </w:p>
    <w:p w:rsidR="00052258" w:rsidRDefault="00052258" w:rsidP="008526B1">
      <w:pPr>
        <w:spacing w:after="0" w:line="240" w:lineRule="auto"/>
        <w:ind w:firstLine="720"/>
        <w:jc w:val="center"/>
        <w:rPr>
          <w:rFonts w:ascii="Times New Roman" w:hAnsi="Times New Roman" w:cs="Times New Roman"/>
          <w:sz w:val="18"/>
          <w:szCs w:val="18"/>
        </w:rPr>
      </w:pPr>
    </w:p>
    <w:p w:rsidR="00B66D46" w:rsidRDefault="00B66D46" w:rsidP="008526B1">
      <w:pPr>
        <w:spacing w:after="0" w:line="240" w:lineRule="auto"/>
        <w:ind w:firstLine="720"/>
        <w:jc w:val="center"/>
        <w:rPr>
          <w:rFonts w:ascii="Times New Roman" w:hAnsi="Times New Roman" w:cs="Times New Roman"/>
          <w:sz w:val="18"/>
          <w:szCs w:val="18"/>
        </w:rPr>
      </w:pPr>
    </w:p>
    <w:p w:rsidR="00B66D46" w:rsidRDefault="00B66D46" w:rsidP="008526B1">
      <w:pPr>
        <w:spacing w:after="0" w:line="240" w:lineRule="auto"/>
        <w:ind w:firstLine="720"/>
        <w:jc w:val="center"/>
        <w:rPr>
          <w:rFonts w:ascii="Times New Roman" w:hAnsi="Times New Roman" w:cs="Times New Roman"/>
          <w:sz w:val="18"/>
          <w:szCs w:val="18"/>
        </w:rPr>
      </w:pPr>
    </w:p>
    <w:p w:rsidR="00B66D46" w:rsidRDefault="00B66D46" w:rsidP="008526B1">
      <w:pPr>
        <w:spacing w:after="0" w:line="240" w:lineRule="auto"/>
        <w:ind w:firstLine="720"/>
        <w:jc w:val="center"/>
        <w:rPr>
          <w:rFonts w:ascii="Times New Roman" w:hAnsi="Times New Roman" w:cs="Times New Roman"/>
          <w:sz w:val="18"/>
          <w:szCs w:val="18"/>
        </w:rPr>
      </w:pPr>
    </w:p>
    <w:p w:rsidR="00B66D46" w:rsidRDefault="00B66D46" w:rsidP="008526B1">
      <w:pPr>
        <w:spacing w:after="0" w:line="240" w:lineRule="auto"/>
        <w:ind w:firstLine="720"/>
        <w:jc w:val="center"/>
        <w:rPr>
          <w:rFonts w:ascii="Times New Roman" w:hAnsi="Times New Roman" w:cs="Times New Roman"/>
          <w:sz w:val="18"/>
          <w:szCs w:val="18"/>
        </w:rPr>
      </w:pPr>
    </w:p>
    <w:p w:rsidR="00B66D46" w:rsidRDefault="00B66D46" w:rsidP="008526B1">
      <w:pPr>
        <w:spacing w:after="0" w:line="240" w:lineRule="auto"/>
        <w:ind w:firstLine="720"/>
        <w:jc w:val="center"/>
        <w:rPr>
          <w:rFonts w:ascii="Times New Roman" w:hAnsi="Times New Roman" w:cs="Times New Roman"/>
          <w:sz w:val="18"/>
          <w:szCs w:val="18"/>
        </w:rPr>
      </w:pPr>
    </w:p>
    <w:p w:rsidR="00B66D46" w:rsidRPr="00B66D46" w:rsidRDefault="00B66D46" w:rsidP="008526B1">
      <w:pPr>
        <w:spacing w:after="0" w:line="240" w:lineRule="auto"/>
        <w:ind w:firstLine="720"/>
        <w:jc w:val="center"/>
        <w:rPr>
          <w:rFonts w:ascii="Times New Roman" w:hAnsi="Times New Roman" w:cs="Times New Roman"/>
          <w:sz w:val="18"/>
          <w:szCs w:val="18"/>
        </w:rPr>
      </w:pPr>
    </w:p>
    <w:p w:rsidR="00052258" w:rsidRDefault="00052258" w:rsidP="008526B1">
      <w:pPr>
        <w:spacing w:after="0" w:line="240" w:lineRule="auto"/>
        <w:ind w:firstLine="720"/>
        <w:jc w:val="center"/>
        <w:rPr>
          <w:rFonts w:ascii="Times New Roman" w:hAnsi="Times New Roman" w:cs="Times New Roman"/>
          <w:sz w:val="18"/>
          <w:szCs w:val="18"/>
          <w:lang w:val="en-US"/>
        </w:rPr>
      </w:pPr>
    </w:p>
    <w:p w:rsidR="00052258" w:rsidRDefault="00052258" w:rsidP="008526B1">
      <w:pPr>
        <w:spacing w:after="0" w:line="240" w:lineRule="auto"/>
        <w:ind w:firstLine="720"/>
        <w:jc w:val="center"/>
        <w:rPr>
          <w:rFonts w:ascii="Times New Roman" w:hAnsi="Times New Roman" w:cs="Times New Roman"/>
          <w:sz w:val="18"/>
          <w:szCs w:val="18"/>
          <w:lang w:val="en-US"/>
        </w:rPr>
      </w:pPr>
    </w:p>
    <w:p w:rsidR="00052258" w:rsidRDefault="00052258" w:rsidP="008526B1">
      <w:pPr>
        <w:spacing w:after="0" w:line="240" w:lineRule="auto"/>
        <w:ind w:firstLine="720"/>
        <w:jc w:val="center"/>
        <w:rPr>
          <w:rFonts w:ascii="Times New Roman" w:hAnsi="Times New Roman" w:cs="Times New Roman"/>
          <w:sz w:val="18"/>
          <w:szCs w:val="18"/>
          <w:lang w:val="en-US"/>
        </w:rPr>
      </w:pPr>
    </w:p>
    <w:p w:rsidR="00052258" w:rsidRDefault="00052258" w:rsidP="008526B1">
      <w:pPr>
        <w:spacing w:after="0" w:line="240" w:lineRule="auto"/>
        <w:ind w:firstLine="720"/>
        <w:jc w:val="center"/>
        <w:rPr>
          <w:rFonts w:ascii="Times New Roman" w:hAnsi="Times New Roman" w:cs="Times New Roman"/>
          <w:sz w:val="18"/>
          <w:szCs w:val="18"/>
          <w:lang w:val="en-US"/>
        </w:rPr>
      </w:pPr>
    </w:p>
    <w:p w:rsidR="00B66D46" w:rsidRDefault="00B66D46" w:rsidP="008526B1">
      <w:pPr>
        <w:spacing w:after="0" w:line="240" w:lineRule="auto"/>
        <w:jc w:val="both"/>
        <w:rPr>
          <w:rFonts w:ascii="Times New Roman" w:hAnsi="Times New Roman" w:cs="Times New Roman"/>
          <w:sz w:val="18"/>
          <w:szCs w:val="18"/>
        </w:rPr>
      </w:pPr>
    </w:p>
    <w:p w:rsidR="00052258" w:rsidRPr="00865F90" w:rsidRDefault="00052258" w:rsidP="00B66D46">
      <w:pPr>
        <w:spacing w:after="0" w:line="240" w:lineRule="auto"/>
        <w:jc w:val="center"/>
        <w:rPr>
          <w:rFonts w:ascii="Times New Roman" w:hAnsi="Times New Roman" w:cs="Times New Roman"/>
          <w:sz w:val="18"/>
          <w:szCs w:val="18"/>
          <w:lang w:val="en-US"/>
        </w:rPr>
        <w:sectPr w:rsidR="00052258" w:rsidRPr="00865F90" w:rsidSect="00532900">
          <w:type w:val="continuous"/>
          <w:pgSz w:w="11906" w:h="16838"/>
          <w:pgMar w:top="1440" w:right="1800" w:bottom="1440" w:left="1800" w:header="709" w:footer="709" w:gutter="0"/>
          <w:cols w:space="708"/>
          <w:docGrid w:linePitch="360"/>
        </w:sectPr>
      </w:pPr>
    </w:p>
    <w:p w:rsidR="00052258" w:rsidRDefault="00052258" w:rsidP="008526B1">
      <w:pPr>
        <w:spacing w:after="0" w:line="240" w:lineRule="auto"/>
        <w:jc w:val="both"/>
        <w:rPr>
          <w:rFonts w:ascii="Times New Roman" w:hAnsi="Times New Roman" w:cs="Times New Roman"/>
          <w:b/>
          <w:sz w:val="18"/>
          <w:szCs w:val="18"/>
          <w:lang w:val="en-US"/>
        </w:rPr>
        <w:sectPr w:rsidR="00052258" w:rsidSect="00532900">
          <w:type w:val="continuous"/>
          <w:pgSz w:w="11906" w:h="16838"/>
          <w:pgMar w:top="1440" w:right="1800" w:bottom="1440" w:left="1800" w:header="709" w:footer="709" w:gutter="0"/>
          <w:cols w:space="708"/>
          <w:docGrid w:linePitch="360"/>
        </w:sectPr>
      </w:pPr>
    </w:p>
    <w:p w:rsidR="00B66D46" w:rsidRDefault="00B66D46" w:rsidP="008526B1">
      <w:pPr>
        <w:spacing w:after="0" w:line="240" w:lineRule="auto"/>
        <w:jc w:val="both"/>
        <w:rPr>
          <w:rFonts w:ascii="Times New Roman" w:hAnsi="Times New Roman" w:cs="Times New Roman"/>
          <w:sz w:val="18"/>
          <w:szCs w:val="18"/>
        </w:rPr>
      </w:pPr>
      <w:r w:rsidRPr="00B03199">
        <w:rPr>
          <w:rFonts w:ascii="Times New Roman" w:hAnsi="Times New Roman" w:cs="Times New Roman"/>
          <w:sz w:val="18"/>
          <w:szCs w:val="18"/>
          <w:lang w:val="en-US"/>
        </w:rPr>
        <w:lastRenderedPageBreak/>
        <w:t>Sumber: Divisi CSR PT Asam Jawa 2019</w:t>
      </w:r>
    </w:p>
    <w:p w:rsidR="00B66D46" w:rsidRDefault="00B66D46" w:rsidP="008526B1">
      <w:pPr>
        <w:spacing w:after="0" w:line="240" w:lineRule="auto"/>
        <w:jc w:val="both"/>
        <w:rPr>
          <w:rFonts w:ascii="Times New Roman" w:hAnsi="Times New Roman" w:cs="Times New Roman"/>
          <w:sz w:val="18"/>
          <w:szCs w:val="18"/>
        </w:rPr>
      </w:pPr>
    </w:p>
    <w:p w:rsidR="00B66D46" w:rsidRDefault="00B66D46" w:rsidP="008526B1">
      <w:pPr>
        <w:spacing w:after="0" w:line="240" w:lineRule="auto"/>
        <w:jc w:val="both"/>
        <w:rPr>
          <w:rFonts w:ascii="Times New Roman" w:hAnsi="Times New Roman" w:cs="Times New Roman"/>
          <w:sz w:val="18"/>
          <w:szCs w:val="18"/>
        </w:rPr>
      </w:pPr>
    </w:p>
    <w:p w:rsidR="00B66D46" w:rsidRDefault="00B66D46" w:rsidP="008526B1">
      <w:pPr>
        <w:spacing w:after="0" w:line="240" w:lineRule="auto"/>
        <w:jc w:val="both"/>
        <w:rPr>
          <w:rFonts w:ascii="Times New Roman" w:hAnsi="Times New Roman" w:cs="Times New Roman"/>
          <w:b/>
          <w:sz w:val="18"/>
          <w:szCs w:val="18"/>
        </w:rPr>
      </w:pPr>
    </w:p>
    <w:p w:rsidR="00B66D46" w:rsidRDefault="00B66D46" w:rsidP="008526B1">
      <w:pPr>
        <w:spacing w:after="0" w:line="240" w:lineRule="auto"/>
        <w:jc w:val="both"/>
        <w:rPr>
          <w:rFonts w:ascii="Times New Roman" w:hAnsi="Times New Roman" w:cs="Times New Roman"/>
          <w:b/>
          <w:sz w:val="18"/>
          <w:szCs w:val="18"/>
        </w:rPr>
      </w:pPr>
    </w:p>
    <w:p w:rsidR="00B66D46" w:rsidRDefault="00B66D46" w:rsidP="008526B1">
      <w:pPr>
        <w:spacing w:after="0" w:line="240" w:lineRule="auto"/>
        <w:jc w:val="both"/>
        <w:rPr>
          <w:rFonts w:ascii="Times New Roman" w:hAnsi="Times New Roman" w:cs="Times New Roman"/>
          <w:b/>
          <w:sz w:val="18"/>
          <w:szCs w:val="18"/>
        </w:rPr>
      </w:pPr>
    </w:p>
    <w:p w:rsidR="004F00D3" w:rsidRDefault="004F00D3" w:rsidP="008526B1">
      <w:pPr>
        <w:spacing w:after="0" w:line="240" w:lineRule="auto"/>
        <w:jc w:val="both"/>
        <w:rPr>
          <w:rFonts w:ascii="Times New Roman" w:hAnsi="Times New Roman" w:cs="Times New Roman"/>
          <w:b/>
          <w:sz w:val="18"/>
          <w:szCs w:val="18"/>
        </w:rPr>
      </w:pPr>
    </w:p>
    <w:p w:rsidR="004F00D3" w:rsidRPr="00B66D46" w:rsidRDefault="004F00D3" w:rsidP="008526B1">
      <w:pPr>
        <w:spacing w:after="0" w:line="240" w:lineRule="auto"/>
        <w:jc w:val="both"/>
        <w:rPr>
          <w:rFonts w:ascii="Times New Roman" w:hAnsi="Times New Roman" w:cs="Times New Roman"/>
          <w:b/>
          <w:sz w:val="18"/>
          <w:szCs w:val="18"/>
        </w:rPr>
      </w:pPr>
    </w:p>
    <w:p w:rsidR="004F00D3" w:rsidRDefault="004F00D3" w:rsidP="008526B1">
      <w:pPr>
        <w:spacing w:after="0" w:line="240" w:lineRule="auto"/>
        <w:jc w:val="both"/>
        <w:rPr>
          <w:rFonts w:ascii="Times New Roman" w:hAnsi="Times New Roman" w:cs="Times New Roman"/>
          <w:b/>
          <w:sz w:val="18"/>
          <w:szCs w:val="18"/>
          <w:lang w:val="en-US"/>
        </w:rPr>
        <w:sectPr w:rsidR="004F00D3" w:rsidSect="00532900">
          <w:type w:val="continuous"/>
          <w:pgSz w:w="11906" w:h="16838"/>
          <w:pgMar w:top="1440" w:right="1800" w:bottom="1440" w:left="1800" w:header="709" w:footer="709" w:gutter="0"/>
          <w:cols w:space="708"/>
          <w:docGrid w:linePitch="360"/>
        </w:sectPr>
      </w:pPr>
    </w:p>
    <w:p w:rsidR="00F17B77" w:rsidRPr="00B03199" w:rsidRDefault="00F17B77" w:rsidP="008526B1">
      <w:pPr>
        <w:spacing w:after="0" w:line="240" w:lineRule="auto"/>
        <w:jc w:val="both"/>
        <w:rPr>
          <w:rFonts w:ascii="Times New Roman" w:hAnsi="Times New Roman" w:cs="Times New Roman"/>
          <w:b/>
          <w:sz w:val="18"/>
          <w:szCs w:val="18"/>
          <w:lang w:val="en-US"/>
        </w:rPr>
      </w:pPr>
      <w:r w:rsidRPr="00B03199">
        <w:rPr>
          <w:rFonts w:ascii="Times New Roman" w:hAnsi="Times New Roman" w:cs="Times New Roman"/>
          <w:b/>
          <w:sz w:val="18"/>
          <w:szCs w:val="18"/>
          <w:lang w:val="en-US"/>
        </w:rPr>
        <w:lastRenderedPageBreak/>
        <w:t>Pe</w:t>
      </w:r>
      <w:r w:rsidR="00972EF4" w:rsidRPr="00B03199">
        <w:rPr>
          <w:rFonts w:ascii="Times New Roman" w:hAnsi="Times New Roman" w:cs="Times New Roman"/>
          <w:b/>
          <w:sz w:val="18"/>
          <w:szCs w:val="18"/>
        </w:rPr>
        <w:t>m</w:t>
      </w:r>
      <w:r w:rsidRPr="00B03199">
        <w:rPr>
          <w:rFonts w:ascii="Times New Roman" w:hAnsi="Times New Roman" w:cs="Times New Roman"/>
          <w:b/>
          <w:sz w:val="18"/>
          <w:szCs w:val="18"/>
          <w:lang w:val="en-US"/>
        </w:rPr>
        <w:t>bahasan</w:t>
      </w:r>
    </w:p>
    <w:p w:rsidR="001B0F77" w:rsidRPr="00B03199" w:rsidRDefault="00084DAA" w:rsidP="008526B1">
      <w:pPr>
        <w:spacing w:after="0" w:line="240" w:lineRule="auto"/>
        <w:ind w:firstLine="720"/>
        <w:jc w:val="both"/>
        <w:rPr>
          <w:rFonts w:ascii="Times New Roman" w:hAnsi="Times New Roman" w:cs="Times New Roman"/>
          <w:sz w:val="18"/>
          <w:szCs w:val="18"/>
          <w:lang w:val="en-US"/>
        </w:rPr>
      </w:pPr>
      <w:r w:rsidRPr="00B03199">
        <w:rPr>
          <w:rFonts w:ascii="Times New Roman" w:hAnsi="Times New Roman" w:cs="Times New Roman"/>
          <w:sz w:val="18"/>
          <w:szCs w:val="18"/>
          <w:lang w:val="en-US"/>
        </w:rPr>
        <w:t xml:space="preserve">Sebagai perusahaan yang bergerak dalam bidang ekstraksi sumberdaya alam, </w:t>
      </w:r>
      <w:r w:rsidR="001B0F77" w:rsidRPr="00B03199">
        <w:rPr>
          <w:rFonts w:ascii="Times New Roman" w:hAnsi="Times New Roman" w:cs="Times New Roman"/>
          <w:sz w:val="18"/>
          <w:szCs w:val="18"/>
          <w:lang w:val="en-US"/>
        </w:rPr>
        <w:t xml:space="preserve">PT. Asam Jawa </w:t>
      </w:r>
      <w:r w:rsidRPr="00B03199">
        <w:rPr>
          <w:rFonts w:ascii="Times New Roman" w:hAnsi="Times New Roman" w:cs="Times New Roman"/>
          <w:sz w:val="18"/>
          <w:szCs w:val="18"/>
          <w:lang w:val="en-US"/>
        </w:rPr>
        <w:t>telah mempraktekkan SCR. Perusahaan telah melengkapi keorganisasian perusahaan dengan sebuah divisi untuk mengimplementasikan CSR.   Pemaknaan perusahaan terhadap</w:t>
      </w:r>
      <w:r w:rsidR="009A6A75" w:rsidRPr="00B03199">
        <w:rPr>
          <w:rFonts w:ascii="Times New Roman" w:hAnsi="Times New Roman" w:cs="Times New Roman"/>
          <w:sz w:val="18"/>
          <w:szCs w:val="18"/>
          <w:lang w:val="en-US"/>
        </w:rPr>
        <w:t xml:space="preserve"> CSR positif, CSR</w:t>
      </w:r>
      <w:r w:rsidR="00543D52">
        <w:rPr>
          <w:rFonts w:ascii="Times New Roman" w:hAnsi="Times New Roman" w:cs="Times New Roman"/>
          <w:sz w:val="18"/>
          <w:szCs w:val="18"/>
          <w:lang w:val="en-US"/>
        </w:rPr>
        <w:t xml:space="preserve"> </w:t>
      </w:r>
      <w:r w:rsidR="009A6A75" w:rsidRPr="00B03199">
        <w:rPr>
          <w:rFonts w:ascii="Times New Roman" w:hAnsi="Times New Roman" w:cs="Times New Roman"/>
          <w:sz w:val="18"/>
          <w:szCs w:val="18"/>
          <w:lang w:val="en-US"/>
        </w:rPr>
        <w:t xml:space="preserve">dipahami </w:t>
      </w:r>
      <w:r w:rsidR="009A6A75" w:rsidRPr="00B03199">
        <w:rPr>
          <w:rFonts w:ascii="Times New Roman" w:hAnsi="Times New Roman" w:cs="Times New Roman"/>
          <w:sz w:val="18"/>
          <w:szCs w:val="18"/>
        </w:rPr>
        <w:t xml:space="preserve">untuk mengubah perasaan permusuhan dari komunitas terdampak menjadi sebuah cara untuk mendapatkan dukungan positif atau </w:t>
      </w:r>
      <w:r w:rsidR="009A6A75" w:rsidRPr="00B03199">
        <w:rPr>
          <w:rFonts w:ascii="Times New Roman" w:hAnsi="Times New Roman" w:cs="Times New Roman"/>
          <w:i/>
          <w:sz w:val="18"/>
          <w:szCs w:val="18"/>
        </w:rPr>
        <w:t xml:space="preserve">brand image </w:t>
      </w:r>
      <w:r w:rsidR="009A6A75" w:rsidRPr="00B03199">
        <w:rPr>
          <w:rFonts w:ascii="Times New Roman" w:hAnsi="Times New Roman" w:cs="Times New Roman"/>
          <w:sz w:val="18"/>
          <w:szCs w:val="18"/>
        </w:rPr>
        <w:t>bagi perusahaan.</w:t>
      </w:r>
      <w:r w:rsidR="002645BD" w:rsidRPr="00B03199">
        <w:rPr>
          <w:rFonts w:ascii="Times New Roman" w:hAnsi="Times New Roman" w:cs="Times New Roman"/>
          <w:sz w:val="18"/>
          <w:szCs w:val="18"/>
          <w:lang w:val="en-US"/>
        </w:rPr>
        <w:t xml:space="preserve"> Pemaknaan CSR ini sesuai dengan pandangan para ahli.</w:t>
      </w:r>
    </w:p>
    <w:p w:rsidR="00865F90" w:rsidRDefault="00F933A2" w:rsidP="00865F90">
      <w:pPr>
        <w:spacing w:after="120" w:line="240" w:lineRule="auto"/>
        <w:ind w:firstLine="720"/>
        <w:jc w:val="both"/>
        <w:rPr>
          <w:rFonts w:ascii="Times New Roman" w:hAnsi="Times New Roman" w:cs="Times New Roman"/>
          <w:sz w:val="18"/>
          <w:szCs w:val="18"/>
          <w:lang w:val="en-US"/>
        </w:rPr>
      </w:pPr>
      <w:r w:rsidRPr="00B03199">
        <w:rPr>
          <w:rFonts w:ascii="Times New Roman" w:hAnsi="Times New Roman" w:cs="Times New Roman"/>
          <w:sz w:val="18"/>
          <w:szCs w:val="18"/>
          <w:lang w:val="en-US"/>
        </w:rPr>
        <w:lastRenderedPageBreak/>
        <w:t xml:space="preserve">Program CSR </w:t>
      </w:r>
      <w:r w:rsidR="0094290A" w:rsidRPr="00B03199">
        <w:rPr>
          <w:rFonts w:ascii="Times New Roman" w:hAnsi="Times New Roman" w:cs="Times New Roman"/>
          <w:sz w:val="18"/>
          <w:szCs w:val="18"/>
          <w:lang w:val="en-US"/>
        </w:rPr>
        <w:t>PT Asam Jawa</w:t>
      </w:r>
      <w:r w:rsidR="00543D52">
        <w:rPr>
          <w:rFonts w:ascii="Times New Roman" w:hAnsi="Times New Roman" w:cs="Times New Roman"/>
          <w:sz w:val="18"/>
          <w:szCs w:val="18"/>
          <w:lang w:val="en-US"/>
        </w:rPr>
        <w:t xml:space="preserve"> </w:t>
      </w:r>
      <w:r w:rsidR="003204A4" w:rsidRPr="00B03199">
        <w:rPr>
          <w:rFonts w:ascii="Times New Roman" w:hAnsi="Times New Roman" w:cs="Times New Roman"/>
          <w:sz w:val="18"/>
          <w:szCs w:val="18"/>
          <w:lang w:val="en-US"/>
        </w:rPr>
        <w:t>mencakup berbagai bidang</w:t>
      </w:r>
      <w:r w:rsidR="0094290A" w:rsidRPr="00B03199">
        <w:rPr>
          <w:rFonts w:ascii="Times New Roman" w:hAnsi="Times New Roman" w:cs="Times New Roman"/>
          <w:sz w:val="18"/>
          <w:szCs w:val="18"/>
          <w:lang w:val="en-US"/>
        </w:rPr>
        <w:t>.</w:t>
      </w:r>
      <w:r w:rsidR="003204A4" w:rsidRPr="00B03199">
        <w:rPr>
          <w:rFonts w:ascii="Times New Roman" w:hAnsi="Times New Roman" w:cs="Times New Roman"/>
          <w:sz w:val="18"/>
          <w:szCs w:val="18"/>
          <w:lang w:val="en-US"/>
        </w:rPr>
        <w:t xml:space="preserve"> Semuanya dapat dibagi lima macam yakni:</w:t>
      </w:r>
      <w:r w:rsidR="003204A4" w:rsidRPr="00B03199">
        <w:rPr>
          <w:rFonts w:ascii="Times New Roman" w:hAnsi="Times New Roman" w:cs="Times New Roman"/>
          <w:sz w:val="18"/>
          <w:szCs w:val="18"/>
        </w:rPr>
        <w:t>Bidang p</w:t>
      </w:r>
      <w:r w:rsidR="00B11F3F" w:rsidRPr="00B03199">
        <w:rPr>
          <w:rFonts w:ascii="Times New Roman" w:hAnsi="Times New Roman" w:cs="Times New Roman"/>
          <w:sz w:val="18"/>
          <w:szCs w:val="18"/>
        </w:rPr>
        <w:t>endidikan</w:t>
      </w:r>
      <w:r w:rsidR="00B11F3F" w:rsidRPr="00B03199">
        <w:rPr>
          <w:rFonts w:ascii="Times New Roman" w:hAnsi="Times New Roman" w:cs="Times New Roman"/>
          <w:sz w:val="18"/>
          <w:szCs w:val="18"/>
          <w:lang w:val="en-US"/>
        </w:rPr>
        <w:t xml:space="preserve">, </w:t>
      </w:r>
      <w:r w:rsidR="003204A4" w:rsidRPr="00B03199">
        <w:rPr>
          <w:rFonts w:ascii="Times New Roman" w:hAnsi="Times New Roman" w:cs="Times New Roman"/>
          <w:sz w:val="18"/>
          <w:szCs w:val="18"/>
        </w:rPr>
        <w:t>b</w:t>
      </w:r>
      <w:r w:rsidR="00B11F3F" w:rsidRPr="00B03199">
        <w:rPr>
          <w:rFonts w:ascii="Times New Roman" w:hAnsi="Times New Roman" w:cs="Times New Roman"/>
          <w:sz w:val="18"/>
          <w:szCs w:val="18"/>
        </w:rPr>
        <w:t xml:space="preserve">idang </w:t>
      </w:r>
      <w:r w:rsidR="003204A4" w:rsidRPr="00B03199">
        <w:rPr>
          <w:rFonts w:ascii="Times New Roman" w:hAnsi="Times New Roman" w:cs="Times New Roman"/>
          <w:sz w:val="18"/>
          <w:szCs w:val="18"/>
        </w:rPr>
        <w:t>k</w:t>
      </w:r>
      <w:r w:rsidR="00B11F3F" w:rsidRPr="00B03199">
        <w:rPr>
          <w:rFonts w:ascii="Times New Roman" w:hAnsi="Times New Roman" w:cs="Times New Roman"/>
          <w:sz w:val="18"/>
          <w:szCs w:val="18"/>
        </w:rPr>
        <w:t>esehatan</w:t>
      </w:r>
      <w:r w:rsidR="00B11F3F" w:rsidRPr="00B03199">
        <w:rPr>
          <w:rFonts w:ascii="Times New Roman" w:hAnsi="Times New Roman" w:cs="Times New Roman"/>
          <w:sz w:val="18"/>
          <w:szCs w:val="18"/>
          <w:lang w:val="en-US"/>
        </w:rPr>
        <w:t xml:space="preserve">, </w:t>
      </w:r>
      <w:r w:rsidR="003204A4" w:rsidRPr="00B03199">
        <w:rPr>
          <w:rFonts w:ascii="Times New Roman" w:hAnsi="Times New Roman" w:cs="Times New Roman"/>
          <w:sz w:val="18"/>
          <w:szCs w:val="18"/>
        </w:rPr>
        <w:t>bidang p</w:t>
      </w:r>
      <w:r w:rsidR="00B11F3F" w:rsidRPr="00B03199">
        <w:rPr>
          <w:rFonts w:ascii="Times New Roman" w:hAnsi="Times New Roman" w:cs="Times New Roman"/>
          <w:sz w:val="18"/>
          <w:szCs w:val="18"/>
        </w:rPr>
        <w:t xml:space="preserve">eningkatan </w:t>
      </w:r>
      <w:r w:rsidR="003204A4" w:rsidRPr="00B03199">
        <w:rPr>
          <w:rFonts w:ascii="Times New Roman" w:hAnsi="Times New Roman" w:cs="Times New Roman"/>
          <w:sz w:val="18"/>
          <w:szCs w:val="18"/>
          <w:lang w:val="en-US"/>
        </w:rPr>
        <w:t>p</w:t>
      </w:r>
      <w:r w:rsidR="00B11F3F" w:rsidRPr="00B03199">
        <w:rPr>
          <w:rFonts w:ascii="Times New Roman" w:hAnsi="Times New Roman" w:cs="Times New Roman"/>
          <w:sz w:val="18"/>
          <w:szCs w:val="18"/>
          <w:lang w:val="en-US"/>
        </w:rPr>
        <w:t>endapatan,</w:t>
      </w:r>
      <w:r w:rsidR="003204A4" w:rsidRPr="00B03199">
        <w:rPr>
          <w:rFonts w:ascii="Times New Roman" w:hAnsi="Times New Roman" w:cs="Times New Roman"/>
          <w:sz w:val="18"/>
          <w:szCs w:val="18"/>
          <w:lang w:val="en-US"/>
        </w:rPr>
        <w:t xml:space="preserve"> bidang</w:t>
      </w:r>
      <w:r w:rsidR="003204A4" w:rsidRPr="00B03199">
        <w:rPr>
          <w:rFonts w:ascii="Times New Roman" w:hAnsi="Times New Roman" w:cs="Times New Roman"/>
          <w:sz w:val="18"/>
          <w:szCs w:val="18"/>
        </w:rPr>
        <w:t>fasilitas u</w:t>
      </w:r>
      <w:r w:rsidR="00B11F3F" w:rsidRPr="00B03199">
        <w:rPr>
          <w:rFonts w:ascii="Times New Roman" w:hAnsi="Times New Roman" w:cs="Times New Roman"/>
          <w:sz w:val="18"/>
          <w:szCs w:val="18"/>
        </w:rPr>
        <w:t>mum</w:t>
      </w:r>
      <w:r w:rsidR="00B11F3F" w:rsidRPr="00B03199">
        <w:rPr>
          <w:rFonts w:ascii="Times New Roman" w:hAnsi="Times New Roman" w:cs="Times New Roman"/>
          <w:sz w:val="18"/>
          <w:szCs w:val="18"/>
          <w:lang w:val="en-US"/>
        </w:rPr>
        <w:t xml:space="preserve">, </w:t>
      </w:r>
      <w:r w:rsidR="003204A4" w:rsidRPr="00B03199">
        <w:rPr>
          <w:rFonts w:ascii="Times New Roman" w:hAnsi="Times New Roman" w:cs="Times New Roman"/>
          <w:sz w:val="18"/>
          <w:szCs w:val="18"/>
          <w:lang w:val="en-US"/>
        </w:rPr>
        <w:t xml:space="preserve">dan bidang </w:t>
      </w:r>
      <w:r w:rsidR="002F2C1C" w:rsidRPr="00B03199">
        <w:rPr>
          <w:rFonts w:ascii="Times New Roman" w:hAnsi="Times New Roman" w:cs="Times New Roman"/>
          <w:sz w:val="18"/>
          <w:szCs w:val="18"/>
        </w:rPr>
        <w:t>o</w:t>
      </w:r>
      <w:r w:rsidR="00B11F3F" w:rsidRPr="00B03199">
        <w:rPr>
          <w:rFonts w:ascii="Times New Roman" w:hAnsi="Times New Roman" w:cs="Times New Roman"/>
          <w:sz w:val="18"/>
          <w:szCs w:val="18"/>
        </w:rPr>
        <w:t>lahraga</w:t>
      </w:r>
      <w:r w:rsidR="003204A4" w:rsidRPr="00B03199">
        <w:rPr>
          <w:rFonts w:ascii="Times New Roman" w:hAnsi="Times New Roman" w:cs="Times New Roman"/>
          <w:sz w:val="18"/>
          <w:szCs w:val="18"/>
          <w:lang w:val="en-US"/>
        </w:rPr>
        <w:t>.</w:t>
      </w:r>
      <w:r w:rsidR="00543D52">
        <w:rPr>
          <w:rFonts w:ascii="Times New Roman" w:hAnsi="Times New Roman" w:cs="Times New Roman"/>
          <w:sz w:val="18"/>
          <w:szCs w:val="18"/>
          <w:lang w:val="en-US"/>
        </w:rPr>
        <w:t xml:space="preserve"> </w:t>
      </w:r>
      <w:proofErr w:type="spellStart"/>
      <w:r w:rsidR="002F2C1C" w:rsidRPr="00B03199">
        <w:rPr>
          <w:rFonts w:ascii="Times New Roman" w:hAnsi="Times New Roman" w:cs="Times New Roman"/>
          <w:sz w:val="18"/>
          <w:szCs w:val="18"/>
          <w:lang w:val="en-US"/>
        </w:rPr>
        <w:t>Penerimanya</w:t>
      </w:r>
      <w:proofErr w:type="spellEnd"/>
      <w:r w:rsidR="002F2C1C" w:rsidRPr="00B03199">
        <w:rPr>
          <w:rFonts w:ascii="Times New Roman" w:hAnsi="Times New Roman" w:cs="Times New Roman"/>
          <w:sz w:val="18"/>
          <w:szCs w:val="18"/>
          <w:lang w:val="en-US"/>
        </w:rPr>
        <w:t xml:space="preserve"> terdiri dari pengurus organisasi keagamaan, organisasi pemuda, orang per orang, dan instansi pemerintah.</w:t>
      </w:r>
      <w:r w:rsidR="00A50E5C" w:rsidRPr="00B03199">
        <w:rPr>
          <w:rFonts w:ascii="Times New Roman" w:hAnsi="Times New Roman" w:cs="Times New Roman"/>
          <w:sz w:val="18"/>
          <w:szCs w:val="18"/>
          <w:lang w:val="en-US"/>
        </w:rPr>
        <w:t xml:space="preserve"> Program peningkatan pendapatan tidak berkembang dan malah terhenti. Dengan ini, program CSR PT. Asam Jawa lebih condong kearah donasi dan jaringan pengaman ketimbang pemberdayaan.</w:t>
      </w:r>
    </w:p>
    <w:p w:rsidR="00865F90" w:rsidRDefault="00865F90" w:rsidP="00865F90">
      <w:pPr>
        <w:spacing w:after="120" w:line="240" w:lineRule="auto"/>
        <w:ind w:firstLine="720"/>
        <w:jc w:val="both"/>
        <w:rPr>
          <w:rFonts w:ascii="Times New Roman" w:hAnsi="Times New Roman" w:cs="Times New Roman"/>
          <w:sz w:val="18"/>
          <w:szCs w:val="18"/>
          <w:lang w:val="en-US"/>
        </w:rPr>
        <w:sectPr w:rsidR="00865F90" w:rsidSect="004F00D3">
          <w:type w:val="continuous"/>
          <w:pgSz w:w="11906" w:h="16838"/>
          <w:pgMar w:top="1440" w:right="1800" w:bottom="1440" w:left="1800" w:header="709" w:footer="709" w:gutter="0"/>
          <w:cols w:num="2" w:space="708"/>
          <w:docGrid w:linePitch="360"/>
        </w:sectPr>
      </w:pPr>
    </w:p>
    <w:p w:rsidR="002D576C" w:rsidRPr="00865F90" w:rsidRDefault="000E6857" w:rsidP="00865F90">
      <w:pPr>
        <w:spacing w:after="120" w:line="240" w:lineRule="auto"/>
        <w:ind w:firstLine="720"/>
        <w:jc w:val="both"/>
        <w:rPr>
          <w:rFonts w:ascii="Times New Roman" w:hAnsi="Times New Roman" w:cs="Times New Roman"/>
          <w:sz w:val="18"/>
          <w:szCs w:val="18"/>
          <w:lang w:val="en-US"/>
        </w:rPr>
      </w:pPr>
      <w:r w:rsidRPr="00B03199">
        <w:rPr>
          <w:rFonts w:ascii="Times New Roman" w:hAnsi="Times New Roman" w:cs="Times New Roman"/>
          <w:sz w:val="18"/>
          <w:szCs w:val="18"/>
          <w:lang w:val="en-US"/>
        </w:rPr>
        <w:lastRenderedPageBreak/>
        <w:t xml:space="preserve">Walaupun demikian, program CSR yang dijalankan mampu membuat citra positif perusahaan di mata warga </w:t>
      </w:r>
      <w:proofErr w:type="spellStart"/>
      <w:r w:rsidRPr="00B03199">
        <w:rPr>
          <w:rFonts w:ascii="Times New Roman" w:hAnsi="Times New Roman" w:cs="Times New Roman"/>
          <w:sz w:val="18"/>
          <w:szCs w:val="18"/>
          <w:lang w:val="en-US"/>
        </w:rPr>
        <w:t>terdampak</w:t>
      </w:r>
      <w:proofErr w:type="spellEnd"/>
      <w:r w:rsidRPr="00B03199">
        <w:rPr>
          <w:rFonts w:ascii="Times New Roman" w:hAnsi="Times New Roman" w:cs="Times New Roman"/>
          <w:sz w:val="18"/>
          <w:szCs w:val="18"/>
          <w:lang w:val="en-US"/>
        </w:rPr>
        <w:t xml:space="preserve"> positif.   </w:t>
      </w:r>
      <w:r w:rsidR="007B1AAC" w:rsidRPr="00B03199">
        <w:rPr>
          <w:rFonts w:ascii="Times New Roman" w:hAnsi="Times New Roman" w:cs="Times New Roman"/>
          <w:sz w:val="18"/>
          <w:szCs w:val="18"/>
          <w:lang w:val="en-US"/>
        </w:rPr>
        <w:t>Seorang kepala sekolah ,</w:t>
      </w:r>
      <w:r w:rsidR="007B1AAC" w:rsidRPr="00B03199">
        <w:rPr>
          <w:rFonts w:ascii="Times New Roman" w:hAnsi="Times New Roman" w:cs="Times New Roman"/>
          <w:sz w:val="18"/>
          <w:szCs w:val="18"/>
        </w:rPr>
        <w:t xml:space="preserve">AS 43 tahun, </w:t>
      </w:r>
      <w:r w:rsidR="007B1AAC" w:rsidRPr="00B03199">
        <w:rPr>
          <w:rFonts w:ascii="Times New Roman" w:hAnsi="Times New Roman" w:cs="Times New Roman"/>
          <w:sz w:val="18"/>
          <w:szCs w:val="18"/>
          <w:lang w:val="en-US"/>
        </w:rPr>
        <w:t xml:space="preserve">menyampaikan apresiasi terhadap PT. Asam Jawa karena program </w:t>
      </w:r>
      <w:proofErr w:type="spellStart"/>
      <w:r w:rsidR="007B1AAC" w:rsidRPr="00B03199">
        <w:rPr>
          <w:rFonts w:ascii="Times New Roman" w:hAnsi="Times New Roman" w:cs="Times New Roman"/>
          <w:sz w:val="18"/>
          <w:szCs w:val="18"/>
          <w:lang w:val="en-US"/>
        </w:rPr>
        <w:t>CSRnya</w:t>
      </w:r>
      <w:proofErr w:type="spellEnd"/>
      <w:r w:rsidR="007B1AAC" w:rsidRPr="00B03199">
        <w:rPr>
          <w:rFonts w:ascii="Times New Roman" w:hAnsi="Times New Roman" w:cs="Times New Roman"/>
          <w:sz w:val="18"/>
          <w:szCs w:val="18"/>
          <w:lang w:val="en-US"/>
        </w:rPr>
        <w:t>. Dia menyatakan “s</w:t>
      </w:r>
      <w:r w:rsidR="002D576C" w:rsidRPr="00B03199">
        <w:rPr>
          <w:rFonts w:ascii="Times New Roman" w:hAnsi="Times New Roman"/>
          <w:sz w:val="18"/>
          <w:szCs w:val="18"/>
        </w:rPr>
        <w:t>angat berterimakasih</w:t>
      </w:r>
      <w:r w:rsidR="007B1AAC" w:rsidRPr="00B03199">
        <w:rPr>
          <w:rFonts w:ascii="Times New Roman" w:hAnsi="Times New Roman"/>
          <w:sz w:val="18"/>
          <w:szCs w:val="18"/>
        </w:rPr>
        <w:t xml:space="preserve">, </w:t>
      </w:r>
      <w:r w:rsidR="007B1AAC" w:rsidRPr="00B03199">
        <w:rPr>
          <w:rFonts w:ascii="Times New Roman" w:hAnsi="Times New Roman"/>
          <w:sz w:val="18"/>
          <w:szCs w:val="18"/>
          <w:lang w:val="en-US"/>
        </w:rPr>
        <w:t>p</w:t>
      </w:r>
      <w:r w:rsidR="002D576C" w:rsidRPr="00B03199">
        <w:rPr>
          <w:rFonts w:ascii="Times New Roman" w:hAnsi="Times New Roman"/>
          <w:sz w:val="18"/>
          <w:szCs w:val="18"/>
        </w:rPr>
        <w:t>erusahaan sudah memberikan kotribusi yang baik untuk peningkata</w:t>
      </w:r>
      <w:r w:rsidR="007B1AAC" w:rsidRPr="00B03199">
        <w:rPr>
          <w:rFonts w:ascii="Times New Roman" w:hAnsi="Times New Roman"/>
          <w:sz w:val="18"/>
          <w:szCs w:val="18"/>
        </w:rPr>
        <w:t>n fasilitas pendidikan disini</w:t>
      </w:r>
      <w:r w:rsidR="002D576C" w:rsidRPr="00B03199">
        <w:rPr>
          <w:rFonts w:ascii="Times New Roman" w:hAnsi="Times New Roman"/>
          <w:sz w:val="18"/>
          <w:szCs w:val="18"/>
        </w:rPr>
        <w:t>” (wawancara, 26 Januari 2019).</w:t>
      </w:r>
    </w:p>
    <w:p w:rsidR="0094290A" w:rsidRPr="00B03199" w:rsidRDefault="00EC53B5" w:rsidP="001522F4">
      <w:pPr>
        <w:spacing w:after="120" w:line="240" w:lineRule="auto"/>
        <w:jc w:val="both"/>
        <w:rPr>
          <w:rFonts w:ascii="Times New Roman" w:hAnsi="Times New Roman"/>
          <w:sz w:val="18"/>
          <w:szCs w:val="18"/>
          <w:lang w:val="en-US"/>
        </w:rPr>
      </w:pPr>
      <w:r w:rsidRPr="00B03199">
        <w:rPr>
          <w:rFonts w:ascii="Times New Roman" w:hAnsi="Times New Roman"/>
          <w:sz w:val="18"/>
          <w:szCs w:val="18"/>
          <w:lang w:val="en-US"/>
        </w:rPr>
        <w:t xml:space="preserve">Tetapi, dari </w:t>
      </w:r>
      <w:r w:rsidR="00F05666" w:rsidRPr="00B03199">
        <w:rPr>
          <w:rFonts w:ascii="Times New Roman" w:hAnsi="Times New Roman"/>
          <w:sz w:val="18"/>
          <w:szCs w:val="18"/>
          <w:lang w:val="en-US"/>
        </w:rPr>
        <w:t>hasil penelitian ini diketahui bahwa p</w:t>
      </w:r>
      <w:r w:rsidR="00850D2B" w:rsidRPr="00B03199">
        <w:rPr>
          <w:rFonts w:ascii="Times New Roman" w:hAnsi="Times New Roman"/>
          <w:sz w:val="18"/>
          <w:szCs w:val="18"/>
          <w:lang w:val="en-US"/>
        </w:rPr>
        <w:t>rogram CSR PT. Asam Jawa telah berfungsi katup penyelamat</w:t>
      </w:r>
      <w:r w:rsidR="00F05666" w:rsidRPr="00B03199">
        <w:rPr>
          <w:rFonts w:ascii="Times New Roman" w:hAnsi="Times New Roman"/>
          <w:sz w:val="18"/>
          <w:szCs w:val="18"/>
          <w:lang w:val="en-US"/>
        </w:rPr>
        <w:t xml:space="preserve"> untuk relasi antara perusahaan dengan sebagian warga </w:t>
      </w:r>
      <w:proofErr w:type="spellStart"/>
      <w:r w:rsidR="00F05666" w:rsidRPr="00B03199">
        <w:rPr>
          <w:rFonts w:ascii="Times New Roman" w:hAnsi="Times New Roman"/>
          <w:sz w:val="18"/>
          <w:szCs w:val="18"/>
          <w:lang w:val="en-US"/>
        </w:rPr>
        <w:t>terdampak</w:t>
      </w:r>
      <w:proofErr w:type="spellEnd"/>
      <w:r w:rsidRPr="00B03199">
        <w:rPr>
          <w:rFonts w:ascii="Times New Roman" w:hAnsi="Times New Roman"/>
          <w:sz w:val="18"/>
          <w:szCs w:val="18"/>
          <w:lang w:val="en-US"/>
        </w:rPr>
        <w:t xml:space="preserve"> dan tidak dengan yang lain</w:t>
      </w:r>
      <w:r w:rsidR="00F05666" w:rsidRPr="00B03199">
        <w:rPr>
          <w:rFonts w:ascii="Times New Roman" w:hAnsi="Times New Roman"/>
          <w:sz w:val="18"/>
          <w:szCs w:val="18"/>
          <w:lang w:val="en-US"/>
        </w:rPr>
        <w:t>. Pada awal perusahaan membebaskan tanah pada dekade 1990an</w:t>
      </w:r>
      <w:r w:rsidR="00F11F8A" w:rsidRPr="00B03199">
        <w:rPr>
          <w:rFonts w:ascii="Times New Roman" w:hAnsi="Times New Roman"/>
          <w:sz w:val="18"/>
          <w:szCs w:val="18"/>
          <w:lang w:val="en-US"/>
        </w:rPr>
        <w:t xml:space="preserve">, warga di berbagai desa </w:t>
      </w:r>
      <w:r w:rsidR="00156CFC" w:rsidRPr="00B03199">
        <w:rPr>
          <w:rFonts w:ascii="Times New Roman" w:hAnsi="Times New Roman"/>
          <w:sz w:val="18"/>
          <w:szCs w:val="18"/>
          <w:lang w:val="en-US"/>
        </w:rPr>
        <w:t>menentang</w:t>
      </w:r>
      <w:r w:rsidR="00F11F8A" w:rsidRPr="00B03199">
        <w:rPr>
          <w:rFonts w:ascii="Times New Roman" w:hAnsi="Times New Roman"/>
          <w:sz w:val="18"/>
          <w:szCs w:val="18"/>
          <w:lang w:val="en-US"/>
        </w:rPr>
        <w:t xml:space="preserve"> PT. Asam Jawa. Protes terbuka, unjuk rasa, dan bahkan tindakan kekerasan dilakukan</w:t>
      </w:r>
      <w:r w:rsidR="00156CFC" w:rsidRPr="00B03199">
        <w:rPr>
          <w:rFonts w:ascii="Times New Roman" w:hAnsi="Times New Roman"/>
          <w:sz w:val="18"/>
          <w:szCs w:val="18"/>
          <w:lang w:val="en-US"/>
        </w:rPr>
        <w:t xml:space="preserve"> oleh warga yang marah kepada </w:t>
      </w:r>
      <w:r w:rsidR="00F11F8A" w:rsidRPr="00B03199">
        <w:rPr>
          <w:rFonts w:ascii="Times New Roman" w:hAnsi="Times New Roman"/>
          <w:sz w:val="18"/>
          <w:szCs w:val="18"/>
          <w:lang w:val="en-US"/>
        </w:rPr>
        <w:t xml:space="preserve">PT. Asam Jawa. Meminjam konsep </w:t>
      </w:r>
      <w:proofErr w:type="spellStart"/>
      <w:r w:rsidR="00F11F8A" w:rsidRPr="00B03199">
        <w:rPr>
          <w:rFonts w:ascii="Times New Roman" w:hAnsi="Times New Roman"/>
          <w:sz w:val="18"/>
          <w:szCs w:val="18"/>
          <w:lang w:val="en-US"/>
        </w:rPr>
        <w:t>Coser</w:t>
      </w:r>
      <w:proofErr w:type="spellEnd"/>
      <w:r w:rsidR="00F11F8A" w:rsidRPr="00B03199">
        <w:rPr>
          <w:rFonts w:ascii="Times New Roman" w:hAnsi="Times New Roman"/>
          <w:sz w:val="18"/>
          <w:szCs w:val="18"/>
          <w:lang w:val="en-US"/>
        </w:rPr>
        <w:t xml:space="preserve"> dan </w:t>
      </w:r>
      <w:proofErr w:type="spellStart"/>
      <w:r w:rsidR="00F11F8A" w:rsidRPr="00B03199">
        <w:rPr>
          <w:rFonts w:ascii="Times New Roman" w:hAnsi="Times New Roman"/>
          <w:sz w:val="18"/>
          <w:szCs w:val="18"/>
          <w:lang w:val="en-US"/>
        </w:rPr>
        <w:t>Dahrendorf</w:t>
      </w:r>
      <w:proofErr w:type="spellEnd"/>
      <w:r w:rsidR="00F11F8A" w:rsidRPr="00B03199">
        <w:rPr>
          <w:rFonts w:ascii="Times New Roman" w:hAnsi="Times New Roman"/>
          <w:sz w:val="18"/>
          <w:szCs w:val="18"/>
          <w:lang w:val="en-US"/>
        </w:rPr>
        <w:t>, ketika itu perasaan ketidaksukaan atau marah terhadap PT. Asam Jawa tinggi dan ini menimbulkan intensitas konflik yang tinggi, ditunjukkan oleh perilaku konflik agresif dan kekerasan kedua belah pihak.</w:t>
      </w:r>
      <w:r w:rsidR="009B2662">
        <w:rPr>
          <w:rFonts w:ascii="Times New Roman" w:hAnsi="Times New Roman"/>
          <w:sz w:val="18"/>
          <w:szCs w:val="18"/>
          <w:lang w:val="en-US"/>
        </w:rPr>
        <w:t xml:space="preserve"> </w:t>
      </w:r>
      <w:proofErr w:type="spellStart"/>
      <w:r w:rsidR="00666587" w:rsidRPr="00B03199">
        <w:rPr>
          <w:rFonts w:ascii="Times New Roman" w:hAnsi="Times New Roman"/>
          <w:sz w:val="18"/>
          <w:szCs w:val="18"/>
          <w:lang w:val="en-US"/>
        </w:rPr>
        <w:t>Kelihatanya</w:t>
      </w:r>
      <w:proofErr w:type="spellEnd"/>
      <w:r w:rsidR="00666587" w:rsidRPr="00B03199">
        <w:rPr>
          <w:rFonts w:ascii="Times New Roman" w:hAnsi="Times New Roman"/>
          <w:sz w:val="18"/>
          <w:szCs w:val="18"/>
          <w:lang w:val="en-US"/>
        </w:rPr>
        <w:t>, program CSR PT Asam Jawa yang mencakup lima bidang yang disampaikan sebelumnya berha</w:t>
      </w:r>
      <w:r w:rsidR="00865F90">
        <w:rPr>
          <w:rFonts w:ascii="Times New Roman" w:hAnsi="Times New Roman"/>
          <w:sz w:val="18"/>
          <w:szCs w:val="18"/>
          <w:lang w:val="en-US"/>
        </w:rPr>
        <w:t>sil men</w:t>
      </w:r>
      <w:r w:rsidR="001522F4">
        <w:rPr>
          <w:rFonts w:ascii="Times New Roman" w:hAnsi="Times New Roman"/>
          <w:sz w:val="18"/>
          <w:szCs w:val="18"/>
          <w:lang w:val="en-US"/>
        </w:rPr>
        <w:t>gubah perasaan marah dan</w:t>
      </w:r>
      <w:r w:rsidR="009B2662">
        <w:rPr>
          <w:rFonts w:ascii="Times New Roman" w:hAnsi="Times New Roman"/>
          <w:sz w:val="18"/>
          <w:szCs w:val="18"/>
          <w:lang w:val="en-US"/>
        </w:rPr>
        <w:t xml:space="preserve"> </w:t>
      </w:r>
      <w:r w:rsidR="001522F4" w:rsidRPr="00B03199">
        <w:rPr>
          <w:rFonts w:ascii="Times New Roman" w:hAnsi="Times New Roman"/>
          <w:sz w:val="18"/>
          <w:szCs w:val="18"/>
          <w:lang w:val="en-US"/>
        </w:rPr>
        <w:t xml:space="preserve">benci itu menjadi dukungan terhadap perusahaan. Ini </w:t>
      </w:r>
      <w:r w:rsidR="00576FDE" w:rsidRPr="00B03199">
        <w:rPr>
          <w:rFonts w:ascii="Times New Roman" w:hAnsi="Times New Roman"/>
          <w:sz w:val="18"/>
          <w:szCs w:val="18"/>
          <w:lang w:val="en-US"/>
        </w:rPr>
        <w:t xml:space="preserve">ditunjukkan oleh </w:t>
      </w:r>
      <w:r w:rsidR="00D03771" w:rsidRPr="00B03199">
        <w:rPr>
          <w:rFonts w:ascii="Times New Roman" w:hAnsi="Times New Roman"/>
          <w:sz w:val="18"/>
          <w:szCs w:val="18"/>
        </w:rPr>
        <w:t xml:space="preserve">setelah </w:t>
      </w:r>
      <w:r w:rsidR="00D03771" w:rsidRPr="00B03199">
        <w:rPr>
          <w:rFonts w:ascii="Times New Roman" w:hAnsi="Times New Roman"/>
          <w:sz w:val="18"/>
          <w:szCs w:val="18"/>
          <w:lang w:val="en-US"/>
        </w:rPr>
        <w:t xml:space="preserve">tahun 2001 tidak ada lagi aksi-aksi kolektif warga menentang perusahaan. </w:t>
      </w:r>
      <w:r w:rsidR="00D03FA9" w:rsidRPr="00B03199">
        <w:rPr>
          <w:rFonts w:ascii="Times New Roman" w:hAnsi="Times New Roman"/>
          <w:sz w:val="18"/>
          <w:szCs w:val="18"/>
          <w:lang w:val="en-US"/>
        </w:rPr>
        <w:t>Walaupun kesediaan PT Asam Jawa merekrut tenaga kerja lokal buah dari konsensus tahun 2001 berkontribusi terhadap membaiknya hubungan antara perusahaan dengan warga setempat, berbagai informan penelitian menyatakan program CSR perusahaan membuat mereka tidak lagi memusuhi PT. Asam Jawa.</w:t>
      </w:r>
      <w:r w:rsidR="009B2662">
        <w:rPr>
          <w:rFonts w:ascii="Times New Roman" w:hAnsi="Times New Roman"/>
          <w:sz w:val="18"/>
          <w:szCs w:val="18"/>
          <w:lang w:val="en-US"/>
        </w:rPr>
        <w:t xml:space="preserve"> </w:t>
      </w:r>
      <w:r w:rsidR="007507F5" w:rsidRPr="00B03199">
        <w:rPr>
          <w:rFonts w:ascii="Times New Roman" w:hAnsi="Times New Roman"/>
          <w:sz w:val="18"/>
          <w:szCs w:val="18"/>
          <w:lang w:val="en-US"/>
        </w:rPr>
        <w:t>Namun, t</w:t>
      </w:r>
      <w:r w:rsidR="00476A85" w:rsidRPr="00B03199">
        <w:rPr>
          <w:rFonts w:ascii="Times New Roman" w:hAnsi="Times New Roman"/>
          <w:sz w:val="18"/>
          <w:szCs w:val="18"/>
          <w:lang w:val="en-US"/>
        </w:rPr>
        <w:t>erhadap relasi PT Asam Jawa dengan warga yang mengklaim hak atas tanah yang dikuasai oleh perusahaan, CSR tidak berdampak positif.</w:t>
      </w:r>
      <w:r w:rsidR="007507F5" w:rsidRPr="00B03199">
        <w:rPr>
          <w:rFonts w:ascii="Times New Roman" w:hAnsi="Times New Roman"/>
          <w:sz w:val="18"/>
          <w:szCs w:val="18"/>
          <w:lang w:val="en-US"/>
        </w:rPr>
        <w:t xml:space="preserve"> Pada tahun 2017, 25 orang warga Desa </w:t>
      </w:r>
      <w:proofErr w:type="spellStart"/>
      <w:r w:rsidR="007507F5" w:rsidRPr="00B03199">
        <w:rPr>
          <w:rFonts w:ascii="Times New Roman" w:hAnsi="Times New Roman"/>
          <w:sz w:val="18"/>
          <w:szCs w:val="18"/>
          <w:lang w:val="en-US"/>
        </w:rPr>
        <w:t>Bunut</w:t>
      </w:r>
      <w:proofErr w:type="spellEnd"/>
      <w:r w:rsidR="007507F5" w:rsidRPr="00B03199">
        <w:rPr>
          <w:rFonts w:ascii="Times New Roman" w:hAnsi="Times New Roman"/>
          <w:sz w:val="18"/>
          <w:szCs w:val="18"/>
          <w:lang w:val="en-US"/>
        </w:rPr>
        <w:t xml:space="preserve"> mengeluhkan penyelesaian masalah tanah yang dulunya dikuasai oleh orangtua mereka dan yang kemudian dikuasai oleh PT Asam Jawa </w:t>
      </w:r>
      <w:r w:rsidR="00A0293E" w:rsidRPr="00B03199">
        <w:rPr>
          <w:rFonts w:ascii="Times New Roman" w:hAnsi="Times New Roman"/>
          <w:sz w:val="18"/>
          <w:szCs w:val="18"/>
          <w:lang w:val="en-US"/>
        </w:rPr>
        <w:t xml:space="preserve">semenjak 1990an </w:t>
      </w:r>
      <w:r w:rsidR="007507F5" w:rsidRPr="00B03199">
        <w:rPr>
          <w:rFonts w:ascii="Times New Roman" w:hAnsi="Times New Roman"/>
          <w:sz w:val="18"/>
          <w:szCs w:val="18"/>
          <w:lang w:val="en-US"/>
        </w:rPr>
        <w:t xml:space="preserve">tidak ada.  </w:t>
      </w:r>
      <w:r w:rsidR="00CD00CE" w:rsidRPr="00B03199">
        <w:rPr>
          <w:rFonts w:ascii="Times New Roman" w:hAnsi="Times New Roman"/>
          <w:sz w:val="18"/>
          <w:szCs w:val="18"/>
          <w:lang w:val="en-US"/>
        </w:rPr>
        <w:t xml:space="preserve">Mereka </w:t>
      </w:r>
      <w:r w:rsidR="007507F5" w:rsidRPr="00B03199">
        <w:rPr>
          <w:rFonts w:ascii="Times New Roman" w:hAnsi="Times New Roman"/>
          <w:sz w:val="18"/>
          <w:szCs w:val="18"/>
          <w:lang w:val="en-US"/>
        </w:rPr>
        <w:t xml:space="preserve">mengklaim hak atas </w:t>
      </w:r>
      <w:r w:rsidR="00047A38" w:rsidRPr="00B03199">
        <w:rPr>
          <w:rFonts w:ascii="Times New Roman" w:hAnsi="Times New Roman"/>
          <w:sz w:val="18"/>
          <w:szCs w:val="18"/>
          <w:lang w:val="en-US"/>
        </w:rPr>
        <w:t>37 Ha</w:t>
      </w:r>
      <w:r w:rsidR="0021520E">
        <w:rPr>
          <w:rFonts w:ascii="Times New Roman" w:hAnsi="Times New Roman"/>
          <w:sz w:val="18"/>
          <w:szCs w:val="18"/>
          <w:lang w:val="en-US"/>
        </w:rPr>
        <w:t xml:space="preserve"> </w:t>
      </w:r>
      <w:r w:rsidR="007507F5" w:rsidRPr="00B03199">
        <w:rPr>
          <w:rFonts w:ascii="Times New Roman" w:hAnsi="Times New Roman"/>
          <w:sz w:val="18"/>
          <w:szCs w:val="18"/>
          <w:lang w:val="en-US"/>
        </w:rPr>
        <w:t>tanah y</w:t>
      </w:r>
      <w:r w:rsidR="00CD00CE" w:rsidRPr="00B03199">
        <w:rPr>
          <w:rFonts w:ascii="Times New Roman" w:hAnsi="Times New Roman"/>
          <w:sz w:val="18"/>
          <w:szCs w:val="18"/>
          <w:lang w:val="en-US"/>
        </w:rPr>
        <w:t>ang dikuasai oleh PT Asam Jawa</w:t>
      </w:r>
      <w:r w:rsidR="000A3877" w:rsidRPr="00B03199">
        <w:rPr>
          <w:rFonts w:ascii="Times New Roman" w:hAnsi="Times New Roman"/>
          <w:sz w:val="18"/>
          <w:szCs w:val="18"/>
          <w:lang w:val="en-US"/>
        </w:rPr>
        <w:t>. Dasar mereka adalah tanah tersebut dulunya dikuasai oleh orangtua mereka dan orangtua mereka tidak pernah menyerahkan tanah itu kepada perusahaan.</w:t>
      </w:r>
      <w:r w:rsidR="00D74ED1" w:rsidRPr="00B03199">
        <w:rPr>
          <w:rFonts w:ascii="Times New Roman" w:hAnsi="Times New Roman"/>
          <w:sz w:val="18"/>
          <w:szCs w:val="18"/>
          <w:lang w:val="en-US"/>
        </w:rPr>
        <w:t xml:space="preserve"> M</w:t>
      </w:r>
      <w:r w:rsidR="007507F5" w:rsidRPr="00B03199">
        <w:rPr>
          <w:rFonts w:ascii="Times New Roman" w:hAnsi="Times New Roman"/>
          <w:sz w:val="18"/>
          <w:szCs w:val="18"/>
          <w:lang w:val="en-US"/>
        </w:rPr>
        <w:t>ereka menuntut</w:t>
      </w:r>
      <w:r w:rsidR="00CD00CE" w:rsidRPr="00B03199">
        <w:rPr>
          <w:rFonts w:ascii="Times New Roman" w:hAnsi="Times New Roman"/>
          <w:sz w:val="18"/>
          <w:szCs w:val="18"/>
          <w:lang w:val="en-US"/>
        </w:rPr>
        <w:t xml:space="preserve"> tanah itu dikembalikan kepada mereka. </w:t>
      </w:r>
      <w:r w:rsidR="00D440BB" w:rsidRPr="00B03199">
        <w:rPr>
          <w:rFonts w:ascii="Times New Roman" w:hAnsi="Times New Roman"/>
          <w:sz w:val="18"/>
          <w:szCs w:val="18"/>
          <w:lang w:val="en-US"/>
        </w:rPr>
        <w:t xml:space="preserve">Aksi-aksi kolektif seperti demonstrasi terbuka mereka lakukan untuk mengekspresikan keluhan dan tuntutan mereka.  </w:t>
      </w:r>
    </w:p>
    <w:p w:rsidR="008D2DAE" w:rsidRPr="00B03199" w:rsidRDefault="00624A8D" w:rsidP="008526B1">
      <w:pPr>
        <w:spacing w:after="0" w:line="240" w:lineRule="auto"/>
        <w:ind w:firstLine="720"/>
        <w:jc w:val="both"/>
        <w:rPr>
          <w:rFonts w:ascii="Times New Roman" w:hAnsi="Times New Roman" w:cs="Times New Roman"/>
          <w:sz w:val="18"/>
          <w:szCs w:val="18"/>
        </w:rPr>
      </w:pPr>
      <w:r w:rsidRPr="00B03199">
        <w:rPr>
          <w:rFonts w:ascii="Times New Roman" w:hAnsi="Times New Roman" w:cs="Times New Roman"/>
          <w:sz w:val="18"/>
          <w:szCs w:val="18"/>
          <w:lang w:val="en-US"/>
        </w:rPr>
        <w:t>Memang k</w:t>
      </w:r>
      <w:r w:rsidR="00FC626A" w:rsidRPr="00B03199">
        <w:rPr>
          <w:rFonts w:ascii="Times New Roman" w:hAnsi="Times New Roman" w:cs="Times New Roman"/>
          <w:sz w:val="18"/>
          <w:szCs w:val="18"/>
          <w:lang w:val="en-US"/>
        </w:rPr>
        <w:t>e</w:t>
      </w:r>
      <w:r w:rsidRPr="00B03199">
        <w:rPr>
          <w:rFonts w:ascii="Times New Roman" w:hAnsi="Times New Roman" w:cs="Times New Roman"/>
          <w:sz w:val="18"/>
          <w:szCs w:val="18"/>
          <w:lang w:val="en-US"/>
        </w:rPr>
        <w:t xml:space="preserve">kecewaan </w:t>
      </w:r>
      <w:r w:rsidR="00FC626A" w:rsidRPr="00B03199">
        <w:rPr>
          <w:rFonts w:ascii="Times New Roman" w:hAnsi="Times New Roman" w:cs="Times New Roman"/>
          <w:sz w:val="18"/>
          <w:szCs w:val="18"/>
          <w:lang w:val="en-US"/>
        </w:rPr>
        <w:t xml:space="preserve">25 orang tersebut </w:t>
      </w:r>
      <w:r w:rsidRPr="00B03199">
        <w:rPr>
          <w:rFonts w:ascii="Times New Roman" w:hAnsi="Times New Roman" w:cs="Times New Roman"/>
          <w:sz w:val="18"/>
          <w:szCs w:val="18"/>
          <w:lang w:val="en-US"/>
        </w:rPr>
        <w:t>terhadap</w:t>
      </w:r>
      <w:r w:rsidR="00FC626A" w:rsidRPr="00B03199">
        <w:rPr>
          <w:rFonts w:ascii="Times New Roman" w:hAnsi="Times New Roman" w:cs="Times New Roman"/>
          <w:sz w:val="18"/>
          <w:szCs w:val="18"/>
          <w:lang w:val="en-US"/>
        </w:rPr>
        <w:t xml:space="preserve"> PT Asam Jawa terkait dengan cara perusahaan merespon aspirasi mereka</w:t>
      </w:r>
      <w:r w:rsidRPr="00B03199">
        <w:rPr>
          <w:rFonts w:ascii="Times New Roman" w:hAnsi="Times New Roman" w:cs="Times New Roman"/>
          <w:sz w:val="18"/>
          <w:szCs w:val="18"/>
          <w:lang w:val="en-US"/>
        </w:rPr>
        <w:t xml:space="preserve"> merupakan </w:t>
      </w:r>
      <w:r w:rsidRPr="00B03199">
        <w:rPr>
          <w:rFonts w:ascii="Times New Roman" w:hAnsi="Times New Roman" w:cs="Times New Roman"/>
          <w:sz w:val="18"/>
          <w:szCs w:val="18"/>
          <w:lang w:val="en-US"/>
        </w:rPr>
        <w:lastRenderedPageBreak/>
        <w:t>dasar protes terbuka mereka</w:t>
      </w:r>
      <w:r w:rsidR="00FC626A" w:rsidRPr="00B03199">
        <w:rPr>
          <w:rFonts w:ascii="Times New Roman" w:hAnsi="Times New Roman" w:cs="Times New Roman"/>
          <w:sz w:val="18"/>
          <w:szCs w:val="18"/>
          <w:lang w:val="en-US"/>
        </w:rPr>
        <w:t xml:space="preserve">. </w:t>
      </w:r>
      <w:r w:rsidR="008D2DAE" w:rsidRPr="00B03199">
        <w:rPr>
          <w:rFonts w:ascii="Times New Roman" w:hAnsi="Times New Roman" w:cs="Times New Roman"/>
          <w:sz w:val="18"/>
          <w:szCs w:val="18"/>
        </w:rPr>
        <w:t xml:space="preserve">Bagi dua puluh lima orang itu, perusahaan </w:t>
      </w:r>
      <w:r w:rsidR="008D2DAE" w:rsidRPr="00B03199">
        <w:rPr>
          <w:rFonts w:ascii="Times New Roman" w:hAnsi="Times New Roman" w:cs="Times New Roman"/>
          <w:sz w:val="18"/>
          <w:szCs w:val="18"/>
          <w:lang w:val="en-US"/>
        </w:rPr>
        <w:t xml:space="preserve">harus bersedia membuka dialog untuk mencari penyelesaian. </w:t>
      </w:r>
      <w:r w:rsidR="000E4E2F" w:rsidRPr="00B03199">
        <w:rPr>
          <w:rFonts w:ascii="Times New Roman" w:hAnsi="Times New Roman" w:cs="Times New Roman"/>
          <w:sz w:val="18"/>
          <w:szCs w:val="18"/>
          <w:lang w:val="en-US"/>
        </w:rPr>
        <w:t>Mereka</w:t>
      </w:r>
      <w:r w:rsidR="008D2DAE" w:rsidRPr="00B03199">
        <w:rPr>
          <w:rFonts w:ascii="Times New Roman" w:hAnsi="Times New Roman" w:cs="Times New Roman"/>
          <w:sz w:val="18"/>
          <w:szCs w:val="18"/>
        </w:rPr>
        <w:t xml:space="preserve"> beberapa kali sudah mengajak pihak perusahaan untuk berdiskusi terkait hal itu. </w:t>
      </w:r>
      <w:r w:rsidR="000E4E2F" w:rsidRPr="00B03199">
        <w:rPr>
          <w:rFonts w:ascii="Times New Roman" w:hAnsi="Times New Roman" w:cs="Times New Roman"/>
          <w:sz w:val="18"/>
          <w:szCs w:val="18"/>
          <w:lang w:val="en-US"/>
        </w:rPr>
        <w:t>Tetapi mereka kecewa, mereka memandang perusahaan</w:t>
      </w:r>
      <w:r w:rsidR="000E4E2F" w:rsidRPr="00B03199">
        <w:rPr>
          <w:rFonts w:ascii="Times New Roman" w:hAnsi="Times New Roman" w:cs="Times New Roman"/>
          <w:sz w:val="18"/>
          <w:szCs w:val="18"/>
        </w:rPr>
        <w:t xml:space="preserve"> kurang terbuka dalam berdiskusi dengan warga mengenai tanah 37 Ha yang sudah mereka garap. </w:t>
      </w:r>
      <w:r w:rsidR="008D2DAE" w:rsidRPr="00B03199">
        <w:rPr>
          <w:rFonts w:ascii="Times New Roman" w:hAnsi="Times New Roman" w:cs="Times New Roman"/>
          <w:sz w:val="18"/>
          <w:szCs w:val="18"/>
        </w:rPr>
        <w:t>Alhasil</w:t>
      </w:r>
      <w:r w:rsidR="000E4E2F" w:rsidRPr="00B03199">
        <w:rPr>
          <w:rFonts w:ascii="Times New Roman" w:hAnsi="Times New Roman" w:cs="Times New Roman"/>
          <w:sz w:val="18"/>
          <w:szCs w:val="18"/>
          <w:lang w:val="en-US"/>
        </w:rPr>
        <w:t>, mereka</w:t>
      </w:r>
      <w:r w:rsidR="008D2DAE" w:rsidRPr="00B03199">
        <w:rPr>
          <w:rFonts w:ascii="Times New Roman" w:hAnsi="Times New Roman" w:cs="Times New Roman"/>
          <w:sz w:val="18"/>
          <w:szCs w:val="18"/>
        </w:rPr>
        <w:t xml:space="preserve"> merasa diabaikan oleh perusahaan. </w:t>
      </w:r>
      <w:r w:rsidR="000E4E2F" w:rsidRPr="00B03199">
        <w:rPr>
          <w:rFonts w:ascii="Times New Roman" w:hAnsi="Times New Roman" w:cs="Times New Roman"/>
          <w:sz w:val="18"/>
          <w:szCs w:val="18"/>
          <w:lang w:val="en-US"/>
        </w:rPr>
        <w:t>Seorang i</w:t>
      </w:r>
      <w:r w:rsidR="008D2DAE" w:rsidRPr="00B03199">
        <w:rPr>
          <w:rFonts w:ascii="Times New Roman" w:hAnsi="Times New Roman" w:cs="Times New Roman"/>
          <w:sz w:val="18"/>
          <w:szCs w:val="18"/>
        </w:rPr>
        <w:t>nforman SR</w:t>
      </w:r>
      <w:r w:rsidR="000E4E2F" w:rsidRPr="00B03199">
        <w:rPr>
          <w:rFonts w:ascii="Times New Roman" w:hAnsi="Times New Roman" w:cs="Times New Roman"/>
          <w:sz w:val="18"/>
          <w:szCs w:val="18"/>
          <w:lang w:val="en-US"/>
        </w:rPr>
        <w:t>, salah seorang dari 25 orang,</w:t>
      </w:r>
      <w:r w:rsidR="008D2DAE" w:rsidRPr="00B03199">
        <w:rPr>
          <w:rFonts w:ascii="Times New Roman" w:hAnsi="Times New Roman" w:cs="Times New Roman"/>
          <w:sz w:val="18"/>
          <w:szCs w:val="18"/>
        </w:rPr>
        <w:t xml:space="preserve"> menyampaikan</w:t>
      </w:r>
      <w:r w:rsidR="000E4E2F" w:rsidRPr="00B03199">
        <w:rPr>
          <w:rFonts w:ascii="Times New Roman" w:hAnsi="Times New Roman"/>
          <w:sz w:val="18"/>
          <w:szCs w:val="18"/>
        </w:rPr>
        <w:t>“</w:t>
      </w:r>
      <w:r w:rsidR="008D2DAE" w:rsidRPr="00B03199">
        <w:rPr>
          <w:rFonts w:ascii="Times New Roman" w:hAnsi="Times New Roman"/>
          <w:sz w:val="18"/>
          <w:szCs w:val="18"/>
        </w:rPr>
        <w:t xml:space="preserve">Kalau perusahaan menurut hemat saya, masih pandang bulu. Dalam artian mengabaikan kami, tidak mau peduli dan diajak diskusi mengenai ini. Sekali </w:t>
      </w:r>
      <w:r w:rsidR="008D2DAE" w:rsidRPr="00B03199">
        <w:rPr>
          <w:rFonts w:ascii="Times New Roman" w:hAnsi="Times New Roman"/>
          <w:i/>
          <w:sz w:val="18"/>
          <w:szCs w:val="18"/>
        </w:rPr>
        <w:t>pun</w:t>
      </w:r>
      <w:r w:rsidR="008D2DAE" w:rsidRPr="00B03199">
        <w:rPr>
          <w:rFonts w:ascii="Times New Roman" w:hAnsi="Times New Roman"/>
          <w:sz w:val="18"/>
          <w:szCs w:val="18"/>
        </w:rPr>
        <w:t>. Tidak pernah mereka benar-benar serius membahas ini...” (wawancara, 19 Januari 2019).</w:t>
      </w:r>
    </w:p>
    <w:p w:rsidR="00D1158B" w:rsidRPr="00B03199" w:rsidRDefault="00A66F78" w:rsidP="008526B1">
      <w:pPr>
        <w:spacing w:after="0" w:line="240" w:lineRule="auto"/>
        <w:ind w:firstLine="720"/>
        <w:jc w:val="both"/>
        <w:rPr>
          <w:rFonts w:ascii="Times New Roman" w:hAnsi="Times New Roman" w:cs="Times New Roman"/>
          <w:b/>
          <w:sz w:val="18"/>
          <w:szCs w:val="18"/>
          <w:lang w:val="en-US"/>
        </w:rPr>
      </w:pPr>
      <w:r w:rsidRPr="00B03199">
        <w:rPr>
          <w:rFonts w:ascii="Times New Roman" w:hAnsi="Times New Roman" w:cs="Times New Roman"/>
          <w:sz w:val="18"/>
          <w:szCs w:val="18"/>
          <w:lang w:val="en-US"/>
        </w:rPr>
        <w:t xml:space="preserve">Tetapi, </w:t>
      </w:r>
      <w:r w:rsidR="00061B68" w:rsidRPr="00B03199">
        <w:rPr>
          <w:rFonts w:ascii="Times New Roman" w:hAnsi="Times New Roman" w:cs="Times New Roman"/>
          <w:sz w:val="18"/>
          <w:szCs w:val="18"/>
          <w:lang w:val="en-US"/>
        </w:rPr>
        <w:t xml:space="preserve">PT. Asam Jawa </w:t>
      </w:r>
      <w:r w:rsidRPr="00B03199">
        <w:rPr>
          <w:rFonts w:ascii="Times New Roman" w:hAnsi="Times New Roman" w:cs="Times New Roman"/>
          <w:sz w:val="18"/>
          <w:szCs w:val="18"/>
          <w:lang w:val="en-US"/>
        </w:rPr>
        <w:t xml:space="preserve">yang </w:t>
      </w:r>
      <w:r w:rsidR="00061B68" w:rsidRPr="00B03199">
        <w:rPr>
          <w:rFonts w:ascii="Times New Roman" w:hAnsi="Times New Roman" w:cs="Times New Roman"/>
          <w:sz w:val="18"/>
          <w:szCs w:val="18"/>
          <w:lang w:val="en-US"/>
        </w:rPr>
        <w:t xml:space="preserve">tidak menggunakan program CSR untuk menghibur  </w:t>
      </w:r>
      <w:r w:rsidRPr="00B03199">
        <w:rPr>
          <w:rFonts w:ascii="Times New Roman" w:hAnsi="Times New Roman" w:cs="Times New Roman"/>
          <w:sz w:val="18"/>
          <w:szCs w:val="18"/>
          <w:lang w:val="en-US"/>
        </w:rPr>
        <w:t xml:space="preserve">ke 25 orang tersebut kelihatannya berkontribusi terhadap protes mereka di tahun 2017. </w:t>
      </w:r>
      <w:r w:rsidR="000A3877" w:rsidRPr="00B03199">
        <w:rPr>
          <w:rFonts w:ascii="Times New Roman" w:hAnsi="Times New Roman" w:cs="Times New Roman"/>
          <w:sz w:val="18"/>
          <w:szCs w:val="18"/>
          <w:lang w:val="en-US"/>
        </w:rPr>
        <w:t>Dua puluh lima orang yang bertikai dengan PT Asam Jawa t</w:t>
      </w:r>
      <w:r w:rsidR="00FA3946" w:rsidRPr="00B03199">
        <w:rPr>
          <w:rFonts w:ascii="Times New Roman" w:hAnsi="Times New Roman" w:cs="Times New Roman"/>
          <w:sz w:val="18"/>
          <w:szCs w:val="18"/>
          <w:lang w:val="en-US"/>
        </w:rPr>
        <w:t xml:space="preserve">erkait dengan tanah yang diambil paksa dari orangtua mereka tidak menerima dana CSR dari perusahaan. </w:t>
      </w:r>
      <w:r w:rsidR="001E4C82" w:rsidRPr="00B03199">
        <w:rPr>
          <w:rFonts w:ascii="Times New Roman" w:hAnsi="Times New Roman" w:cs="Times New Roman"/>
          <w:sz w:val="18"/>
          <w:szCs w:val="18"/>
          <w:lang w:val="en-US"/>
        </w:rPr>
        <w:t xml:space="preserve">Perusahaan dengan sengaja mengecualikan mereka dari </w:t>
      </w:r>
      <w:r w:rsidR="00543D52" w:rsidRPr="00B03199">
        <w:rPr>
          <w:rFonts w:ascii="Times New Roman" w:hAnsi="Times New Roman" w:cs="Times New Roman"/>
          <w:sz w:val="18"/>
          <w:szCs w:val="18"/>
          <w:lang w:val="en-US"/>
        </w:rPr>
        <w:t>pemanfaatan</w:t>
      </w:r>
      <w:r w:rsidR="001E4C82" w:rsidRPr="00B03199">
        <w:rPr>
          <w:rFonts w:ascii="Times New Roman" w:hAnsi="Times New Roman" w:cs="Times New Roman"/>
          <w:sz w:val="18"/>
          <w:szCs w:val="18"/>
          <w:lang w:val="en-US"/>
        </w:rPr>
        <w:t xml:space="preserve"> program CSR PT Asam Jawa. M</w:t>
      </w:r>
      <w:r w:rsidR="00402A5D" w:rsidRPr="00B03199">
        <w:rPr>
          <w:rFonts w:ascii="Times New Roman" w:hAnsi="Times New Roman" w:cs="Times New Roman"/>
          <w:sz w:val="18"/>
          <w:szCs w:val="18"/>
          <w:lang w:val="en-US"/>
        </w:rPr>
        <w:t xml:space="preserve">ereka dicap </w:t>
      </w:r>
      <w:r w:rsidR="00660156" w:rsidRPr="00B03199">
        <w:rPr>
          <w:rFonts w:ascii="Times New Roman" w:hAnsi="Times New Roman" w:cs="Times New Roman"/>
          <w:sz w:val="18"/>
          <w:szCs w:val="18"/>
        </w:rPr>
        <w:t xml:space="preserve">sebagai pendemo yang </w:t>
      </w:r>
      <w:r w:rsidR="00402A5D" w:rsidRPr="00B03199">
        <w:rPr>
          <w:rFonts w:ascii="Times New Roman" w:hAnsi="Times New Roman" w:cs="Times New Roman"/>
          <w:sz w:val="18"/>
          <w:szCs w:val="18"/>
          <w:lang w:val="en-US"/>
        </w:rPr>
        <w:t>menimbulkan</w:t>
      </w:r>
      <w:r w:rsidR="00660156" w:rsidRPr="00B03199">
        <w:rPr>
          <w:rFonts w:ascii="Times New Roman" w:hAnsi="Times New Roman" w:cs="Times New Roman"/>
          <w:sz w:val="18"/>
          <w:szCs w:val="18"/>
        </w:rPr>
        <w:t xml:space="preserve"> citra negatif bagi perusahaan. </w:t>
      </w:r>
      <w:r w:rsidR="00402A5D" w:rsidRPr="00B03199">
        <w:rPr>
          <w:rFonts w:ascii="Times New Roman" w:hAnsi="Times New Roman" w:cs="Times New Roman"/>
          <w:sz w:val="18"/>
          <w:szCs w:val="18"/>
          <w:lang w:val="en-US"/>
        </w:rPr>
        <w:t xml:space="preserve">Pendirian perusahaan ini disampaikan oleh </w:t>
      </w:r>
      <w:r w:rsidR="001E4C82" w:rsidRPr="00B03199">
        <w:rPr>
          <w:rFonts w:ascii="Times New Roman" w:hAnsi="Times New Roman" w:cs="Times New Roman"/>
          <w:sz w:val="18"/>
          <w:szCs w:val="18"/>
          <w:lang w:val="en-US"/>
        </w:rPr>
        <w:t xml:space="preserve">pelaksana divisi CSR, </w:t>
      </w:r>
      <w:r w:rsidR="001E4C82" w:rsidRPr="00B03199">
        <w:rPr>
          <w:rFonts w:ascii="Times New Roman" w:hAnsi="Times New Roman" w:cs="Times New Roman"/>
          <w:sz w:val="18"/>
          <w:szCs w:val="18"/>
        </w:rPr>
        <w:t>FN Nasution 39 tahun“s</w:t>
      </w:r>
      <w:r w:rsidR="00DC45E2" w:rsidRPr="00B03199">
        <w:rPr>
          <w:rFonts w:ascii="Times New Roman" w:hAnsi="Times New Roman" w:cs="Times New Roman"/>
          <w:sz w:val="18"/>
          <w:szCs w:val="18"/>
        </w:rPr>
        <w:t xml:space="preserve">elain itu ya </w:t>
      </w:r>
      <w:r w:rsidR="00DC45E2" w:rsidRPr="00B03199">
        <w:rPr>
          <w:rFonts w:ascii="Times New Roman" w:hAnsi="Times New Roman" w:cs="Times New Roman"/>
          <w:i/>
          <w:sz w:val="18"/>
          <w:szCs w:val="18"/>
        </w:rPr>
        <w:t xml:space="preserve">kayak </w:t>
      </w:r>
      <w:r w:rsidR="00DC45E2" w:rsidRPr="00B03199">
        <w:rPr>
          <w:rFonts w:ascii="Times New Roman" w:hAnsi="Times New Roman" w:cs="Times New Roman"/>
          <w:sz w:val="18"/>
          <w:szCs w:val="18"/>
        </w:rPr>
        <w:t xml:space="preserve">organisasi-organisasi dan warga-warga yang sering demo-demo ini juga udah kita </w:t>
      </w:r>
      <w:r w:rsidR="00DC45E2" w:rsidRPr="00B03199">
        <w:rPr>
          <w:rFonts w:ascii="Times New Roman" w:hAnsi="Times New Roman" w:cs="Times New Roman"/>
          <w:i/>
          <w:sz w:val="18"/>
          <w:szCs w:val="18"/>
        </w:rPr>
        <w:t xml:space="preserve">list </w:t>
      </w:r>
      <w:r w:rsidR="00DC45E2" w:rsidRPr="00B03199">
        <w:rPr>
          <w:rFonts w:ascii="Times New Roman" w:hAnsi="Times New Roman" w:cs="Times New Roman"/>
          <w:sz w:val="18"/>
          <w:szCs w:val="18"/>
        </w:rPr>
        <w:t>dan udah kita tandai. Inikan na</w:t>
      </w:r>
      <w:r w:rsidR="001E4C82" w:rsidRPr="00B03199">
        <w:rPr>
          <w:rFonts w:ascii="Times New Roman" w:hAnsi="Times New Roman" w:cs="Times New Roman"/>
          <w:sz w:val="18"/>
          <w:szCs w:val="18"/>
        </w:rPr>
        <w:t xml:space="preserve">manya merusak citra perusahaan </w:t>
      </w:r>
      <w:r w:rsidR="00DC45E2" w:rsidRPr="00B03199">
        <w:rPr>
          <w:rFonts w:ascii="Times New Roman" w:hAnsi="Times New Roman" w:cs="Times New Roman"/>
          <w:sz w:val="18"/>
          <w:szCs w:val="18"/>
        </w:rPr>
        <w:t xml:space="preserve">(wawancara </w:t>
      </w:r>
      <w:r w:rsidR="0091362F" w:rsidRPr="00B03199">
        <w:rPr>
          <w:rFonts w:ascii="Times New Roman" w:hAnsi="Times New Roman" w:cs="Times New Roman"/>
          <w:sz w:val="18"/>
          <w:szCs w:val="18"/>
        </w:rPr>
        <w:t>09 Januari 2019).</w:t>
      </w:r>
      <w:r w:rsidR="009B2662">
        <w:rPr>
          <w:rFonts w:ascii="Times New Roman" w:hAnsi="Times New Roman" w:cs="Times New Roman"/>
          <w:sz w:val="18"/>
          <w:szCs w:val="18"/>
          <w:lang w:val="en-US"/>
        </w:rPr>
        <w:t xml:space="preserve"> </w:t>
      </w:r>
      <w:r w:rsidR="001E4C82" w:rsidRPr="00B03199">
        <w:rPr>
          <w:rFonts w:ascii="Times New Roman" w:hAnsi="Times New Roman" w:cs="Times New Roman"/>
          <w:sz w:val="18"/>
          <w:szCs w:val="18"/>
          <w:lang w:val="en-US"/>
        </w:rPr>
        <w:t>Akibatnya,</w:t>
      </w:r>
      <w:r w:rsidR="0021520E">
        <w:rPr>
          <w:rFonts w:ascii="Times New Roman" w:hAnsi="Times New Roman" w:cs="Times New Roman"/>
          <w:sz w:val="18"/>
          <w:szCs w:val="18"/>
          <w:lang w:val="en-US"/>
        </w:rPr>
        <w:t xml:space="preserve"> </w:t>
      </w:r>
      <w:r w:rsidR="001E4C82" w:rsidRPr="00B03199">
        <w:rPr>
          <w:rFonts w:ascii="Times New Roman" w:hAnsi="Times New Roman" w:cs="Times New Roman"/>
          <w:sz w:val="18"/>
          <w:szCs w:val="18"/>
          <w:lang w:val="en-US"/>
        </w:rPr>
        <w:t>w</w:t>
      </w:r>
      <w:r w:rsidR="00D1158B" w:rsidRPr="00B03199">
        <w:rPr>
          <w:rFonts w:ascii="Times New Roman" w:hAnsi="Times New Roman" w:cs="Times New Roman"/>
          <w:sz w:val="18"/>
          <w:szCs w:val="18"/>
        </w:rPr>
        <w:t xml:space="preserve">arga yang mengklaim tanah garapan perusahaan mempersepsikan bahwa perusahaan sebenarnya kurang peduli dengan kebutuhan warga setempat. </w:t>
      </w:r>
      <w:r w:rsidR="001E4C82" w:rsidRPr="00B03199">
        <w:rPr>
          <w:rFonts w:ascii="Times New Roman" w:hAnsi="Times New Roman" w:cs="Times New Roman"/>
          <w:sz w:val="18"/>
          <w:szCs w:val="18"/>
          <w:lang w:val="en-US"/>
        </w:rPr>
        <w:t>Malah salah seorang (</w:t>
      </w:r>
      <w:r w:rsidR="001E4C82" w:rsidRPr="00B03199">
        <w:rPr>
          <w:rFonts w:ascii="Times New Roman" w:hAnsi="Times New Roman" w:cs="Times New Roman"/>
          <w:sz w:val="18"/>
          <w:szCs w:val="18"/>
        </w:rPr>
        <w:t xml:space="preserve">RS Nasution 57 tahun) </w:t>
      </w:r>
      <w:r w:rsidR="001E4C82" w:rsidRPr="00B03199">
        <w:rPr>
          <w:rFonts w:ascii="Times New Roman" w:hAnsi="Times New Roman" w:cs="Times New Roman"/>
          <w:sz w:val="18"/>
          <w:szCs w:val="18"/>
          <w:lang w:val="en-US"/>
        </w:rPr>
        <w:t>diantara mereka yang diwawancarai menyatakan</w:t>
      </w:r>
      <w:r w:rsidR="001E4C82" w:rsidRPr="00B03199">
        <w:rPr>
          <w:rFonts w:ascii="Times New Roman" w:hAnsi="Times New Roman" w:cs="Times New Roman"/>
          <w:b/>
          <w:sz w:val="18"/>
          <w:szCs w:val="18"/>
          <w:lang w:val="en-US"/>
        </w:rPr>
        <w:t xml:space="preserve"> “</w:t>
      </w:r>
      <w:r w:rsidR="001E4C82" w:rsidRPr="00B03199">
        <w:rPr>
          <w:rFonts w:ascii="Times New Roman" w:hAnsi="Times New Roman" w:cs="Times New Roman"/>
          <w:sz w:val="18"/>
          <w:szCs w:val="18"/>
        </w:rPr>
        <w:t>p</w:t>
      </w:r>
      <w:r w:rsidR="00D1158B" w:rsidRPr="00B03199">
        <w:rPr>
          <w:rFonts w:ascii="Times New Roman" w:hAnsi="Times New Roman" w:cs="Times New Roman"/>
          <w:sz w:val="18"/>
          <w:szCs w:val="18"/>
        </w:rPr>
        <w:t>erusahaan sebenarnya tidak mengetahui apa yang menjadi kebutuhan utama warga sehingga program pemberdayaannya terhenti</w:t>
      </w:r>
      <w:r w:rsidR="00D1158B" w:rsidRPr="00B03199">
        <w:rPr>
          <w:rFonts w:ascii="Times New Roman" w:hAnsi="Times New Roman"/>
          <w:sz w:val="18"/>
          <w:szCs w:val="18"/>
        </w:rPr>
        <w:t>...Tidak ada. Mereka mengolah dana sendiri, merapatkan kebutuhan masyarakat sendiri tanpa tahu kebutuhannya...” (wawancara, 20 Januari 2019)</w:t>
      </w:r>
    </w:p>
    <w:p w:rsidR="00F03C71" w:rsidRPr="00B03199" w:rsidRDefault="006905DA" w:rsidP="008526B1">
      <w:pPr>
        <w:spacing w:after="0" w:line="240" w:lineRule="auto"/>
        <w:ind w:firstLine="720"/>
        <w:jc w:val="both"/>
        <w:rPr>
          <w:rFonts w:ascii="Times New Roman" w:hAnsi="Times New Roman" w:cs="Times New Roman"/>
          <w:sz w:val="18"/>
          <w:szCs w:val="18"/>
        </w:rPr>
      </w:pPr>
      <w:r w:rsidRPr="00B03199">
        <w:rPr>
          <w:rFonts w:ascii="Times New Roman" w:hAnsi="Times New Roman" w:cs="Times New Roman"/>
          <w:sz w:val="18"/>
          <w:szCs w:val="18"/>
          <w:lang w:val="en-US"/>
        </w:rPr>
        <w:t xml:space="preserve">Pendirian perusahaan itu memperlihatkan bahwa </w:t>
      </w:r>
      <w:r w:rsidR="00891215" w:rsidRPr="00B03199">
        <w:rPr>
          <w:rFonts w:ascii="Times New Roman" w:hAnsi="Times New Roman" w:cs="Times New Roman"/>
          <w:sz w:val="18"/>
          <w:szCs w:val="18"/>
          <w:lang w:val="en-US"/>
        </w:rPr>
        <w:t>manajemen</w:t>
      </w:r>
      <w:r w:rsidRPr="00B03199">
        <w:rPr>
          <w:rFonts w:ascii="Times New Roman" w:hAnsi="Times New Roman" w:cs="Times New Roman"/>
          <w:sz w:val="18"/>
          <w:szCs w:val="18"/>
          <w:lang w:val="en-US"/>
        </w:rPr>
        <w:t xml:space="preserve"> PT Asam Jawa belum memandang CSR dapat berfungsi </w:t>
      </w:r>
      <w:r w:rsidR="00891215" w:rsidRPr="00B03199">
        <w:rPr>
          <w:rFonts w:ascii="Times New Roman" w:hAnsi="Times New Roman" w:cs="Times New Roman"/>
          <w:sz w:val="18"/>
          <w:szCs w:val="18"/>
          <w:lang w:val="en-US"/>
        </w:rPr>
        <w:t xml:space="preserve">sebagai </w:t>
      </w:r>
      <w:r w:rsidRPr="00B03199">
        <w:rPr>
          <w:rFonts w:ascii="Times New Roman" w:hAnsi="Times New Roman" w:cs="Times New Roman"/>
          <w:sz w:val="18"/>
          <w:szCs w:val="18"/>
          <w:lang w:val="en-US"/>
        </w:rPr>
        <w:t xml:space="preserve">katup penyelamat. </w:t>
      </w:r>
      <w:r w:rsidR="00F03C71" w:rsidRPr="00B03199">
        <w:rPr>
          <w:rFonts w:ascii="Times New Roman" w:hAnsi="Times New Roman" w:cs="Times New Roman"/>
          <w:sz w:val="18"/>
          <w:szCs w:val="18"/>
          <w:lang w:val="en-US"/>
        </w:rPr>
        <w:t xml:space="preserve">Hasil penelitian ini mengkonfirmasi temuan yang lain. </w:t>
      </w:r>
      <w:r w:rsidR="000A61EB" w:rsidRPr="00B03199">
        <w:rPr>
          <w:rFonts w:ascii="Times New Roman" w:hAnsi="Times New Roman" w:cs="Times New Roman"/>
          <w:sz w:val="18"/>
          <w:szCs w:val="18"/>
          <w:lang w:val="en-US"/>
        </w:rPr>
        <w:t>Hasil penelitian</w:t>
      </w:r>
      <w:r w:rsidR="00F03C71" w:rsidRPr="00B03199">
        <w:rPr>
          <w:rFonts w:ascii="Times New Roman" w:hAnsi="Times New Roman" w:cs="Times New Roman"/>
          <w:sz w:val="18"/>
          <w:szCs w:val="18"/>
        </w:rPr>
        <w:t xml:space="preserve"> Suprapto dan Siti Adiprigadi Adiwoso pada tahun 2005 terhadap 375 perusah</w:t>
      </w:r>
      <w:r w:rsidR="000A61EB" w:rsidRPr="00B03199">
        <w:rPr>
          <w:rFonts w:ascii="Times New Roman" w:hAnsi="Times New Roman" w:cs="Times New Roman"/>
          <w:sz w:val="18"/>
          <w:szCs w:val="18"/>
        </w:rPr>
        <w:t>aan di Jakarta menunjukkan</w:t>
      </w:r>
      <w:r w:rsidR="00F03C71" w:rsidRPr="00B03199">
        <w:rPr>
          <w:rFonts w:ascii="Times New Roman" w:hAnsi="Times New Roman" w:cs="Times New Roman"/>
          <w:sz w:val="18"/>
          <w:szCs w:val="18"/>
        </w:rPr>
        <w:t xml:space="preserve"> bahwa 166 (44,27%) perusahaan menyatakan tidak melakukan kegiatan CSR dan 209 (55,75%) perusahaan melakukan kegiatan CSR. </w:t>
      </w:r>
      <w:r w:rsidR="00B97392" w:rsidRPr="00B03199">
        <w:rPr>
          <w:rFonts w:ascii="Times New Roman" w:hAnsi="Times New Roman" w:cs="Times New Roman"/>
          <w:sz w:val="18"/>
          <w:szCs w:val="18"/>
          <w:lang w:val="en-US"/>
        </w:rPr>
        <w:t>Bagi yang melakukan, orientasi program</w:t>
      </w:r>
      <w:r w:rsidR="00F03C71" w:rsidRPr="00B03199">
        <w:rPr>
          <w:rFonts w:ascii="Times New Roman" w:hAnsi="Times New Roman" w:cs="Times New Roman"/>
          <w:sz w:val="18"/>
          <w:szCs w:val="18"/>
        </w:rPr>
        <w:t xml:space="preserve"> CSR yang dilakukan </w:t>
      </w:r>
      <w:r w:rsidR="00B97392" w:rsidRPr="00B03199">
        <w:rPr>
          <w:rFonts w:ascii="Times New Roman" w:hAnsi="Times New Roman" w:cs="Times New Roman"/>
          <w:sz w:val="18"/>
          <w:szCs w:val="18"/>
          <w:lang w:val="en-US"/>
        </w:rPr>
        <w:t xml:space="preserve">tidak kearah pengelolaan konflik: </w:t>
      </w:r>
      <w:r w:rsidR="00B97392" w:rsidRPr="00B03199">
        <w:rPr>
          <w:rFonts w:ascii="Times New Roman" w:hAnsi="Times New Roman" w:cs="Times New Roman"/>
          <w:sz w:val="18"/>
          <w:szCs w:val="18"/>
        </w:rPr>
        <w:t>pertama</w:t>
      </w:r>
      <w:r w:rsidR="00F03C71" w:rsidRPr="00B03199">
        <w:rPr>
          <w:rFonts w:ascii="Times New Roman" w:hAnsi="Times New Roman" w:cs="Times New Roman"/>
          <w:sz w:val="18"/>
          <w:szCs w:val="18"/>
        </w:rPr>
        <w:t xml:space="preserve"> kegiatan kekeluargaan (116 perusahaan), kedua sumbangan pada lembaga </w:t>
      </w:r>
      <w:r w:rsidR="00F03C71" w:rsidRPr="00B03199">
        <w:rPr>
          <w:rFonts w:ascii="Times New Roman" w:hAnsi="Times New Roman" w:cs="Times New Roman"/>
          <w:sz w:val="18"/>
          <w:szCs w:val="18"/>
        </w:rPr>
        <w:lastRenderedPageBreak/>
        <w:t xml:space="preserve">agama (50 perusahaan), ketigasumbangan pada </w:t>
      </w:r>
      <w:r w:rsidR="0021520E">
        <w:rPr>
          <w:rFonts w:ascii="Times New Roman" w:hAnsi="Times New Roman" w:cs="Times New Roman"/>
          <w:sz w:val="18"/>
          <w:szCs w:val="18"/>
        </w:rPr>
        <w:t xml:space="preserve">yayasan sosial (39 perusahaan), </w:t>
      </w:r>
      <w:r w:rsidR="00F03C71" w:rsidRPr="00B03199">
        <w:rPr>
          <w:rFonts w:ascii="Times New Roman" w:hAnsi="Times New Roman" w:cs="Times New Roman"/>
          <w:sz w:val="18"/>
          <w:szCs w:val="18"/>
        </w:rPr>
        <w:t>keempatpengembangan komunitas (4 perusahaan). Survei ini juga mengungkapkan bahwa CSR yang dilakukan amat tergantung pada keinginan dari pihak manajemen perusahaan</w:t>
      </w:r>
      <w:r w:rsidR="000A61EB" w:rsidRPr="00B03199">
        <w:rPr>
          <w:rFonts w:ascii="Times New Roman" w:hAnsi="Times New Roman" w:cs="Times New Roman"/>
          <w:sz w:val="18"/>
          <w:szCs w:val="18"/>
          <w:lang w:val="en-US"/>
        </w:rPr>
        <w:t xml:space="preserve"> (</w:t>
      </w:r>
      <w:r w:rsidR="000A61EB" w:rsidRPr="00B03199">
        <w:rPr>
          <w:rFonts w:ascii="Times New Roman" w:hAnsi="Times New Roman" w:cs="Times New Roman"/>
          <w:sz w:val="18"/>
          <w:szCs w:val="18"/>
        </w:rPr>
        <w:t>dalam Azheri, 2011:6)</w:t>
      </w:r>
      <w:r w:rsidRPr="00B03199">
        <w:rPr>
          <w:rFonts w:ascii="Times New Roman" w:hAnsi="Times New Roman" w:cs="Times New Roman"/>
          <w:sz w:val="18"/>
          <w:szCs w:val="18"/>
        </w:rPr>
        <w:t>. H</w:t>
      </w:r>
      <w:r w:rsidR="00F03C71" w:rsidRPr="00B03199">
        <w:rPr>
          <w:rFonts w:ascii="Times New Roman" w:hAnsi="Times New Roman" w:cs="Times New Roman"/>
          <w:sz w:val="18"/>
          <w:szCs w:val="18"/>
        </w:rPr>
        <w:t xml:space="preserve">asil survei </w:t>
      </w:r>
      <w:r w:rsidR="00F03C71" w:rsidRPr="00B03199">
        <w:rPr>
          <w:rFonts w:ascii="Times New Roman" w:hAnsi="Times New Roman" w:cs="Times New Roman"/>
          <w:i/>
          <w:sz w:val="18"/>
          <w:szCs w:val="18"/>
        </w:rPr>
        <w:t xml:space="preserve">Kompas </w:t>
      </w:r>
      <w:r w:rsidR="00F03C71" w:rsidRPr="00B03199">
        <w:rPr>
          <w:rFonts w:ascii="Times New Roman" w:hAnsi="Times New Roman" w:cs="Times New Roman"/>
          <w:sz w:val="18"/>
          <w:szCs w:val="18"/>
        </w:rPr>
        <w:t xml:space="preserve">tentang penerapan CSR tahun 2007 </w:t>
      </w:r>
      <w:r w:rsidR="00B97392" w:rsidRPr="00B03199">
        <w:rPr>
          <w:rFonts w:ascii="Times New Roman" w:hAnsi="Times New Roman" w:cs="Times New Roman"/>
          <w:sz w:val="18"/>
          <w:szCs w:val="18"/>
          <w:lang w:val="en-US"/>
        </w:rPr>
        <w:t xml:space="preserve">juga </w:t>
      </w:r>
      <w:r w:rsidR="00F03C71" w:rsidRPr="00B03199">
        <w:rPr>
          <w:rFonts w:ascii="Times New Roman" w:hAnsi="Times New Roman" w:cs="Times New Roman"/>
          <w:sz w:val="18"/>
          <w:szCs w:val="18"/>
        </w:rPr>
        <w:t>menunjukkan</w:t>
      </w:r>
      <w:r w:rsidR="00B97392" w:rsidRPr="00B03199">
        <w:rPr>
          <w:rFonts w:ascii="Times New Roman" w:hAnsi="Times New Roman" w:cs="Times New Roman"/>
          <w:sz w:val="18"/>
          <w:szCs w:val="18"/>
          <w:lang w:val="en-US"/>
        </w:rPr>
        <w:t xml:space="preserve"> hal yang sama,</w:t>
      </w:r>
      <w:r w:rsidR="0021520E">
        <w:rPr>
          <w:rFonts w:ascii="Times New Roman" w:hAnsi="Times New Roman" w:cs="Times New Roman"/>
          <w:sz w:val="18"/>
          <w:szCs w:val="18"/>
          <w:lang w:val="en-US"/>
        </w:rPr>
        <w:t xml:space="preserve"> </w:t>
      </w:r>
      <w:r w:rsidRPr="00B03199">
        <w:rPr>
          <w:rFonts w:ascii="Times New Roman" w:hAnsi="Times New Roman" w:cs="Times New Roman"/>
          <w:sz w:val="18"/>
          <w:szCs w:val="18"/>
          <w:lang w:val="en-US"/>
        </w:rPr>
        <w:t>program CSR</w:t>
      </w:r>
      <w:r w:rsidR="00F03C71" w:rsidRPr="00B03199">
        <w:rPr>
          <w:rFonts w:ascii="Times New Roman" w:hAnsi="Times New Roman" w:cs="Times New Roman"/>
          <w:sz w:val="18"/>
          <w:szCs w:val="18"/>
        </w:rPr>
        <w:t xml:space="preserve"> terfokus pada kedermawanan (</w:t>
      </w:r>
      <w:r w:rsidR="00F03C71" w:rsidRPr="00B03199">
        <w:rPr>
          <w:rFonts w:ascii="Times New Roman" w:hAnsi="Times New Roman" w:cs="Times New Roman"/>
          <w:i/>
          <w:sz w:val="18"/>
          <w:szCs w:val="18"/>
        </w:rPr>
        <w:t>philantrophy</w:t>
      </w:r>
      <w:r w:rsidR="00F03C71" w:rsidRPr="00B03199">
        <w:rPr>
          <w:rFonts w:ascii="Times New Roman" w:hAnsi="Times New Roman" w:cs="Times New Roman"/>
          <w:sz w:val="18"/>
          <w:szCs w:val="18"/>
        </w:rPr>
        <w:t>) dan kemurahan hati (</w:t>
      </w:r>
      <w:r w:rsidR="00F03C71" w:rsidRPr="00B03199">
        <w:rPr>
          <w:rFonts w:ascii="Times New Roman" w:hAnsi="Times New Roman" w:cs="Times New Roman"/>
          <w:i/>
          <w:sz w:val="18"/>
          <w:szCs w:val="18"/>
        </w:rPr>
        <w:t>charity</w:t>
      </w:r>
      <w:r w:rsidR="00F03C71" w:rsidRPr="00B03199">
        <w:rPr>
          <w:rFonts w:ascii="Times New Roman" w:hAnsi="Times New Roman" w:cs="Times New Roman"/>
          <w:sz w:val="18"/>
          <w:szCs w:val="18"/>
        </w:rPr>
        <w:t xml:space="preserve">) dalam rangka membantu korban bencana alam. </w:t>
      </w:r>
    </w:p>
    <w:p w:rsidR="00AF6D93" w:rsidRPr="00B03199" w:rsidRDefault="00AF6D93" w:rsidP="008526B1">
      <w:pPr>
        <w:spacing w:after="0" w:line="240" w:lineRule="auto"/>
        <w:ind w:firstLine="720"/>
        <w:jc w:val="both"/>
        <w:rPr>
          <w:rFonts w:ascii="Times New Roman" w:hAnsi="Times New Roman" w:cs="Times New Roman"/>
          <w:sz w:val="18"/>
          <w:szCs w:val="18"/>
          <w:lang w:val="en-US"/>
        </w:rPr>
      </w:pPr>
      <w:r w:rsidRPr="00B03199">
        <w:rPr>
          <w:rFonts w:ascii="Times New Roman" w:hAnsi="Times New Roman" w:cs="Times New Roman"/>
          <w:sz w:val="18"/>
          <w:szCs w:val="18"/>
          <w:lang w:val="en-US"/>
        </w:rPr>
        <w:t>Perlu disampaikan disini, kami setuju dengan yang lain bahwa CSR perusahaan tidak sama dengan Free, Prior, and Informed Consent, FPIC,</w:t>
      </w:r>
      <w:r w:rsidR="00A14A1E" w:rsidRPr="00B03199">
        <w:rPr>
          <w:rFonts w:ascii="Times New Roman" w:hAnsi="Times New Roman" w:cs="Times New Roman"/>
          <w:sz w:val="18"/>
          <w:szCs w:val="18"/>
          <w:lang w:val="en-US"/>
        </w:rPr>
        <w:t xml:space="preserve"> terkait </w:t>
      </w:r>
      <w:r w:rsidR="001648E7" w:rsidRPr="00B03199">
        <w:rPr>
          <w:rFonts w:ascii="Times New Roman" w:hAnsi="Times New Roman" w:cs="Times New Roman"/>
          <w:sz w:val="18"/>
          <w:szCs w:val="18"/>
          <w:lang w:val="en-US"/>
        </w:rPr>
        <w:t xml:space="preserve">dengan </w:t>
      </w:r>
      <w:r w:rsidR="00A14A1E" w:rsidRPr="00B03199">
        <w:rPr>
          <w:rFonts w:ascii="Times New Roman" w:hAnsi="Times New Roman" w:cs="Times New Roman"/>
          <w:sz w:val="18"/>
          <w:szCs w:val="18"/>
          <w:lang w:val="en-US"/>
        </w:rPr>
        <w:t>pembebasan tanah</w:t>
      </w:r>
      <w:r w:rsidRPr="00B03199">
        <w:rPr>
          <w:rFonts w:ascii="Times New Roman" w:hAnsi="Times New Roman" w:cs="Times New Roman"/>
          <w:sz w:val="18"/>
          <w:szCs w:val="18"/>
          <w:lang w:val="en-US"/>
        </w:rPr>
        <w:t xml:space="preserve">. </w:t>
      </w:r>
      <w:r w:rsidR="00A14A1E" w:rsidRPr="00B03199">
        <w:rPr>
          <w:rFonts w:ascii="Times New Roman" w:hAnsi="Times New Roman" w:cs="Times New Roman"/>
          <w:sz w:val="18"/>
          <w:szCs w:val="18"/>
          <w:lang w:val="en-US"/>
        </w:rPr>
        <w:t xml:space="preserve">RSPO sebenarnya juga menyatakan hal yang sama. Ini berarti CSR tidak dapat dipandang pengganti atau FPIC. Hasil penelitian ini memperlihatkan bahwa dalam kasus relasi PT Asam Jawa dengan komunitas </w:t>
      </w:r>
      <w:proofErr w:type="spellStart"/>
      <w:r w:rsidR="00A14A1E" w:rsidRPr="00B03199">
        <w:rPr>
          <w:rFonts w:ascii="Times New Roman" w:hAnsi="Times New Roman" w:cs="Times New Roman"/>
          <w:sz w:val="18"/>
          <w:szCs w:val="18"/>
          <w:lang w:val="en-US"/>
        </w:rPr>
        <w:t>terdampak</w:t>
      </w:r>
      <w:proofErr w:type="spellEnd"/>
      <w:r w:rsidR="00A14A1E" w:rsidRPr="00B03199">
        <w:rPr>
          <w:rFonts w:ascii="Times New Roman" w:hAnsi="Times New Roman" w:cs="Times New Roman"/>
          <w:sz w:val="18"/>
          <w:szCs w:val="18"/>
          <w:lang w:val="en-US"/>
        </w:rPr>
        <w:t xml:space="preserve">, CSR berfungsi katup penyelamat untuk pertikaian antara perusahaan dengan warga </w:t>
      </w:r>
      <w:r w:rsidR="001648E7" w:rsidRPr="00B03199">
        <w:rPr>
          <w:rFonts w:ascii="Times New Roman" w:hAnsi="Times New Roman" w:cs="Times New Roman"/>
          <w:sz w:val="18"/>
          <w:szCs w:val="18"/>
          <w:lang w:val="en-US"/>
        </w:rPr>
        <w:t xml:space="preserve">yang </w:t>
      </w:r>
      <w:r w:rsidR="00A14A1E" w:rsidRPr="00B03199">
        <w:rPr>
          <w:rFonts w:ascii="Times New Roman" w:hAnsi="Times New Roman" w:cs="Times New Roman"/>
          <w:sz w:val="18"/>
          <w:szCs w:val="18"/>
          <w:lang w:val="en-US"/>
        </w:rPr>
        <w:t xml:space="preserve">menyangkut hal-hal yang kurang penting bagi warga. Pertikaian yang menyangkut hak atas tanah yang warga mempunyai bukti adat yang kuat dari sudut pandang mereka, CSR tidak dapat menjadi penghibur warga apalagi menyelesaikan persoalan.  </w:t>
      </w:r>
    </w:p>
    <w:p w:rsidR="00547564" w:rsidRPr="00B03199" w:rsidRDefault="00547564" w:rsidP="008526B1">
      <w:pPr>
        <w:spacing w:after="0" w:line="240" w:lineRule="auto"/>
        <w:jc w:val="both"/>
        <w:rPr>
          <w:rFonts w:ascii="Times New Roman" w:hAnsi="Times New Roman" w:cs="Times New Roman"/>
          <w:sz w:val="18"/>
          <w:szCs w:val="18"/>
          <w:lang w:val="en-US"/>
        </w:rPr>
      </w:pPr>
      <w:r w:rsidRPr="00B03199">
        <w:rPr>
          <w:rFonts w:ascii="Times New Roman" w:hAnsi="Times New Roman" w:cs="Times New Roman"/>
          <w:sz w:val="18"/>
          <w:szCs w:val="18"/>
        </w:rPr>
        <w:tab/>
      </w:r>
    </w:p>
    <w:p w:rsidR="00F03C71" w:rsidRPr="00B03199" w:rsidRDefault="00F03C71" w:rsidP="008526B1">
      <w:pPr>
        <w:spacing w:after="0" w:line="240" w:lineRule="auto"/>
        <w:jc w:val="both"/>
        <w:rPr>
          <w:rFonts w:ascii="Times New Roman" w:hAnsi="Times New Roman" w:cs="Times New Roman"/>
          <w:sz w:val="18"/>
          <w:szCs w:val="18"/>
          <w:lang w:val="en-US"/>
        </w:rPr>
      </w:pPr>
    </w:p>
    <w:p w:rsidR="0021520E" w:rsidRDefault="0021520E" w:rsidP="008526B1">
      <w:pPr>
        <w:pStyle w:val="ListParagraph"/>
        <w:spacing w:after="0" w:line="240" w:lineRule="auto"/>
        <w:ind w:left="0"/>
        <w:jc w:val="both"/>
        <w:rPr>
          <w:rFonts w:ascii="Times New Roman" w:hAnsi="Times New Roman" w:cs="Times New Roman"/>
          <w:b/>
          <w:sz w:val="18"/>
          <w:szCs w:val="18"/>
        </w:rPr>
      </w:pPr>
    </w:p>
    <w:p w:rsidR="00543D52" w:rsidRDefault="00543D52" w:rsidP="008526B1">
      <w:pPr>
        <w:pStyle w:val="ListParagraph"/>
        <w:spacing w:after="0" w:line="240" w:lineRule="auto"/>
        <w:ind w:left="0"/>
        <w:jc w:val="both"/>
        <w:rPr>
          <w:rFonts w:ascii="Times New Roman" w:hAnsi="Times New Roman" w:cs="Times New Roman"/>
          <w:b/>
          <w:sz w:val="18"/>
          <w:szCs w:val="18"/>
        </w:rPr>
      </w:pPr>
    </w:p>
    <w:p w:rsidR="00543D52" w:rsidRDefault="00543D52" w:rsidP="008526B1">
      <w:pPr>
        <w:pStyle w:val="ListParagraph"/>
        <w:spacing w:after="0" w:line="240" w:lineRule="auto"/>
        <w:ind w:left="0"/>
        <w:jc w:val="both"/>
        <w:rPr>
          <w:rFonts w:ascii="Times New Roman" w:hAnsi="Times New Roman" w:cs="Times New Roman"/>
          <w:b/>
          <w:sz w:val="18"/>
          <w:szCs w:val="18"/>
        </w:rPr>
      </w:pPr>
    </w:p>
    <w:p w:rsidR="00F17B77" w:rsidRPr="00B03199" w:rsidRDefault="00F17B77" w:rsidP="008526B1">
      <w:pPr>
        <w:pStyle w:val="ListParagraph"/>
        <w:spacing w:after="0" w:line="240" w:lineRule="auto"/>
        <w:ind w:left="0"/>
        <w:jc w:val="both"/>
        <w:rPr>
          <w:rFonts w:ascii="Times New Roman" w:hAnsi="Times New Roman" w:cs="Times New Roman"/>
          <w:b/>
          <w:sz w:val="18"/>
          <w:szCs w:val="18"/>
        </w:rPr>
      </w:pPr>
      <w:r w:rsidRPr="00B03199">
        <w:rPr>
          <w:rFonts w:ascii="Times New Roman" w:hAnsi="Times New Roman" w:cs="Times New Roman"/>
          <w:b/>
          <w:sz w:val="18"/>
          <w:szCs w:val="18"/>
        </w:rPr>
        <w:lastRenderedPageBreak/>
        <w:t>Simpulan</w:t>
      </w:r>
      <w:r w:rsidRPr="00B03199">
        <w:rPr>
          <w:rFonts w:ascii="Times New Roman" w:hAnsi="Times New Roman" w:cs="Times New Roman"/>
          <w:sz w:val="18"/>
          <w:szCs w:val="18"/>
        </w:rPr>
        <w:tab/>
      </w:r>
    </w:p>
    <w:p w:rsidR="002F650D" w:rsidRPr="00B03199" w:rsidRDefault="002F650D" w:rsidP="008526B1">
      <w:pPr>
        <w:spacing w:after="0" w:line="240" w:lineRule="auto"/>
        <w:ind w:firstLine="720"/>
        <w:jc w:val="both"/>
        <w:rPr>
          <w:rFonts w:ascii="Times New Roman" w:hAnsi="Times New Roman" w:cs="Times New Roman"/>
          <w:sz w:val="18"/>
          <w:szCs w:val="18"/>
        </w:rPr>
      </w:pPr>
      <w:r w:rsidRPr="00B03199">
        <w:rPr>
          <w:rFonts w:ascii="Times New Roman" w:hAnsi="Times New Roman" w:cs="Times New Roman"/>
          <w:sz w:val="18"/>
          <w:szCs w:val="18"/>
        </w:rPr>
        <w:t>PT Asam Jawa</w:t>
      </w:r>
      <w:r w:rsidR="008C78F7" w:rsidRPr="00B03199">
        <w:rPr>
          <w:rFonts w:ascii="Times New Roman" w:hAnsi="Times New Roman" w:cs="Times New Roman"/>
          <w:sz w:val="18"/>
          <w:szCs w:val="18"/>
          <w:lang w:val="en-US"/>
        </w:rPr>
        <w:t xml:space="preserve">sebagai perusahaan yang bergerak dalam bidang ekstraksi sumberdaya alam dengan mengembangkan perkebunan kelapa sawit telah melaksanakan program CSR. Suatu divisi CSR telah menjadi bagian dari keorganisasian perusahaan. Program CSR yang dilakukan mencakup berbagai hal, tetapi kurang berorientasi pemberdayaan ekonomi. Walaupun demikian donasi yang diberikan telah membantu warga </w:t>
      </w:r>
      <w:proofErr w:type="spellStart"/>
      <w:r w:rsidR="008C78F7" w:rsidRPr="00B03199">
        <w:rPr>
          <w:rFonts w:ascii="Times New Roman" w:hAnsi="Times New Roman" w:cs="Times New Roman"/>
          <w:sz w:val="18"/>
          <w:szCs w:val="18"/>
          <w:lang w:val="en-US"/>
        </w:rPr>
        <w:t>terdampak</w:t>
      </w:r>
      <w:proofErr w:type="spellEnd"/>
      <w:r w:rsidR="008C78F7" w:rsidRPr="00B03199">
        <w:rPr>
          <w:rFonts w:ascii="Times New Roman" w:hAnsi="Times New Roman" w:cs="Times New Roman"/>
          <w:sz w:val="18"/>
          <w:szCs w:val="18"/>
          <w:lang w:val="en-US"/>
        </w:rPr>
        <w:t xml:space="preserve"> untuk memperoleh layan kesehatan, penyelenggaraan kegiatan oleh raga dan peribadatan. Dengan ini, kontribusi perusahaan dirasakan oleh warga beragam sosial-budaya dan agama. Ini telah membuat perasaan bermusuhan terhadap perus</w:t>
      </w:r>
      <w:r w:rsidR="00B567AD" w:rsidRPr="00B03199">
        <w:rPr>
          <w:rFonts w:ascii="Times New Roman" w:hAnsi="Times New Roman" w:cs="Times New Roman"/>
          <w:sz w:val="18"/>
          <w:szCs w:val="18"/>
          <w:lang w:val="en-US"/>
        </w:rPr>
        <w:t>a</w:t>
      </w:r>
      <w:r w:rsidR="008C78F7" w:rsidRPr="00B03199">
        <w:rPr>
          <w:rFonts w:ascii="Times New Roman" w:hAnsi="Times New Roman" w:cs="Times New Roman"/>
          <w:sz w:val="18"/>
          <w:szCs w:val="18"/>
          <w:lang w:val="en-US"/>
        </w:rPr>
        <w:t>haan</w:t>
      </w:r>
      <w:r w:rsidR="00B567AD" w:rsidRPr="00B03199">
        <w:rPr>
          <w:rFonts w:ascii="Times New Roman" w:hAnsi="Times New Roman" w:cs="Times New Roman"/>
          <w:sz w:val="18"/>
          <w:szCs w:val="18"/>
          <w:lang w:val="en-US"/>
        </w:rPr>
        <w:t xml:space="preserve"> terkait dengan pembebasan tanah telah berubah menjadi dukungan, dengan ini program CSR berfungsi sebagai katup penyelamat hubungan berkonflik antara perusahaan dengan warga </w:t>
      </w:r>
      <w:proofErr w:type="spellStart"/>
      <w:r w:rsidR="00B567AD" w:rsidRPr="00B03199">
        <w:rPr>
          <w:rFonts w:ascii="Times New Roman" w:hAnsi="Times New Roman" w:cs="Times New Roman"/>
          <w:sz w:val="18"/>
          <w:szCs w:val="18"/>
          <w:lang w:val="en-US"/>
        </w:rPr>
        <w:t>terdampak</w:t>
      </w:r>
      <w:proofErr w:type="spellEnd"/>
      <w:r w:rsidR="00B567AD" w:rsidRPr="00B03199">
        <w:rPr>
          <w:rFonts w:ascii="Times New Roman" w:hAnsi="Times New Roman" w:cs="Times New Roman"/>
          <w:sz w:val="18"/>
          <w:szCs w:val="18"/>
          <w:lang w:val="en-US"/>
        </w:rPr>
        <w:t>.</w:t>
      </w:r>
      <w:r w:rsidR="00812EB2" w:rsidRPr="00B03199">
        <w:rPr>
          <w:rFonts w:ascii="Times New Roman" w:hAnsi="Times New Roman" w:cs="Times New Roman"/>
          <w:sz w:val="18"/>
          <w:szCs w:val="18"/>
          <w:lang w:val="en-US"/>
        </w:rPr>
        <w:t xml:space="preserve"> Walaupun persoalan pembebasan tanah tidak selesai, warga terkait rendah keinginannya untuk mempersoalkannya dengan perusahaan.  Namun, kasus 25 orang yang melakukan aksi perlawanan tahun 2017 memperlihatkan program CSR PT Asam Jawa tidak mampu menjadi katup penyelamat. </w:t>
      </w:r>
      <w:r w:rsidR="004C4470" w:rsidRPr="00B03199">
        <w:rPr>
          <w:rFonts w:ascii="Times New Roman" w:hAnsi="Times New Roman" w:cs="Times New Roman"/>
          <w:sz w:val="18"/>
          <w:szCs w:val="18"/>
          <w:lang w:val="en-US"/>
        </w:rPr>
        <w:t xml:space="preserve">Kelihatannya, ini karena perusahaan mengecualikan mereka dari penerima </w:t>
      </w:r>
      <w:r w:rsidR="00543D52" w:rsidRPr="00B03199">
        <w:rPr>
          <w:rFonts w:ascii="Times New Roman" w:hAnsi="Times New Roman" w:cs="Times New Roman"/>
          <w:sz w:val="18"/>
          <w:szCs w:val="18"/>
          <w:lang w:val="en-US"/>
        </w:rPr>
        <w:t>pemanfaatan</w:t>
      </w:r>
      <w:r w:rsidR="004C4470" w:rsidRPr="00B03199">
        <w:rPr>
          <w:rFonts w:ascii="Times New Roman" w:hAnsi="Times New Roman" w:cs="Times New Roman"/>
          <w:sz w:val="18"/>
          <w:szCs w:val="18"/>
          <w:lang w:val="en-US"/>
        </w:rPr>
        <w:t xml:space="preserve"> program CSR</w:t>
      </w:r>
      <w:r w:rsidR="00965607" w:rsidRPr="00B03199">
        <w:rPr>
          <w:rFonts w:ascii="Times New Roman" w:hAnsi="Times New Roman" w:cs="Times New Roman"/>
          <w:sz w:val="18"/>
          <w:szCs w:val="18"/>
          <w:lang w:val="en-US"/>
        </w:rPr>
        <w:t xml:space="preserve">. Kasus ini memperlihatkan bahwa CSR tidak dapat mengganti FPIC yang merupakan hak komunitas </w:t>
      </w:r>
      <w:proofErr w:type="spellStart"/>
      <w:r w:rsidR="00965607" w:rsidRPr="00B03199">
        <w:rPr>
          <w:rFonts w:ascii="Times New Roman" w:hAnsi="Times New Roman" w:cs="Times New Roman"/>
          <w:sz w:val="18"/>
          <w:szCs w:val="18"/>
          <w:lang w:val="en-US"/>
        </w:rPr>
        <w:t>terdampak</w:t>
      </w:r>
      <w:proofErr w:type="spellEnd"/>
      <w:r w:rsidR="00965607" w:rsidRPr="00B03199">
        <w:rPr>
          <w:rFonts w:ascii="Times New Roman" w:hAnsi="Times New Roman" w:cs="Times New Roman"/>
          <w:sz w:val="18"/>
          <w:szCs w:val="18"/>
          <w:lang w:val="en-US"/>
        </w:rPr>
        <w:t xml:space="preserve"> yang dinyatakan oleh RSPO.</w:t>
      </w:r>
    </w:p>
    <w:p w:rsidR="00091489" w:rsidRPr="00B03199" w:rsidRDefault="00091489" w:rsidP="008526B1">
      <w:pPr>
        <w:spacing w:after="0" w:line="240" w:lineRule="auto"/>
        <w:jc w:val="both"/>
        <w:rPr>
          <w:rFonts w:ascii="Times New Roman" w:hAnsi="Times New Roman" w:cs="Times New Roman"/>
          <w:sz w:val="18"/>
          <w:szCs w:val="18"/>
        </w:rPr>
      </w:pPr>
    </w:p>
    <w:p w:rsidR="004F00D3" w:rsidRDefault="004F00D3" w:rsidP="008526B1">
      <w:pPr>
        <w:spacing w:after="0" w:line="240" w:lineRule="auto"/>
        <w:jc w:val="both"/>
        <w:rPr>
          <w:rFonts w:ascii="Times New Roman" w:hAnsi="Times New Roman" w:cs="Times New Roman"/>
          <w:sz w:val="18"/>
          <w:szCs w:val="18"/>
        </w:rPr>
        <w:sectPr w:rsidR="004F00D3" w:rsidSect="004F00D3">
          <w:type w:val="continuous"/>
          <w:pgSz w:w="11906" w:h="16838"/>
          <w:pgMar w:top="1440" w:right="1800" w:bottom="1440" w:left="1800" w:header="709" w:footer="709" w:gutter="0"/>
          <w:cols w:num="2" w:space="708"/>
          <w:docGrid w:linePitch="360"/>
        </w:sectPr>
      </w:pPr>
    </w:p>
    <w:p w:rsidR="008A502A" w:rsidRPr="00B03199" w:rsidRDefault="008A502A" w:rsidP="008526B1">
      <w:pPr>
        <w:spacing w:after="0" w:line="240" w:lineRule="auto"/>
        <w:jc w:val="both"/>
        <w:rPr>
          <w:rFonts w:ascii="Times New Roman" w:hAnsi="Times New Roman" w:cs="Times New Roman"/>
          <w:sz w:val="18"/>
          <w:szCs w:val="18"/>
        </w:rPr>
      </w:pPr>
    </w:p>
    <w:p w:rsidR="004F00D3" w:rsidRDefault="004F00D3">
      <w:pPr>
        <w:rPr>
          <w:rFonts w:ascii="Times New Roman" w:hAnsi="Times New Roman"/>
          <w:b/>
          <w:sz w:val="18"/>
          <w:szCs w:val="18"/>
        </w:rPr>
      </w:pPr>
      <w:r>
        <w:rPr>
          <w:rFonts w:ascii="Times New Roman" w:hAnsi="Times New Roman"/>
          <w:b/>
          <w:sz w:val="18"/>
          <w:szCs w:val="18"/>
        </w:rPr>
        <w:br w:type="page"/>
      </w:r>
    </w:p>
    <w:p w:rsidR="004F00D3" w:rsidRDefault="004F00D3" w:rsidP="008526B1">
      <w:pPr>
        <w:spacing w:after="0" w:line="240" w:lineRule="auto"/>
        <w:jc w:val="center"/>
        <w:rPr>
          <w:rFonts w:ascii="Times New Roman" w:hAnsi="Times New Roman"/>
          <w:b/>
          <w:sz w:val="18"/>
          <w:szCs w:val="18"/>
        </w:rPr>
        <w:sectPr w:rsidR="004F00D3" w:rsidSect="00532900">
          <w:type w:val="continuous"/>
          <w:pgSz w:w="11906" w:h="16838"/>
          <w:pgMar w:top="1440" w:right="1800" w:bottom="1440" w:left="1800" w:header="709" w:footer="709" w:gutter="0"/>
          <w:cols w:space="708"/>
          <w:docGrid w:linePitch="360"/>
        </w:sectPr>
      </w:pPr>
    </w:p>
    <w:p w:rsidR="00091489" w:rsidRPr="00B03199" w:rsidRDefault="00091489" w:rsidP="008526B1">
      <w:pPr>
        <w:spacing w:after="0" w:line="240" w:lineRule="auto"/>
        <w:jc w:val="center"/>
        <w:rPr>
          <w:rFonts w:ascii="Times New Roman" w:hAnsi="Times New Roman"/>
          <w:b/>
          <w:sz w:val="18"/>
          <w:szCs w:val="18"/>
        </w:rPr>
      </w:pPr>
      <w:r w:rsidRPr="00B03199">
        <w:rPr>
          <w:rFonts w:ascii="Times New Roman" w:hAnsi="Times New Roman"/>
          <w:b/>
          <w:sz w:val="18"/>
          <w:szCs w:val="18"/>
        </w:rPr>
        <w:lastRenderedPageBreak/>
        <w:t>DAFTAR PUSTAKA</w:t>
      </w:r>
    </w:p>
    <w:p w:rsidR="00091489" w:rsidRPr="00B03199" w:rsidRDefault="00091489" w:rsidP="008526B1">
      <w:pPr>
        <w:spacing w:after="0" w:line="240" w:lineRule="auto"/>
        <w:jc w:val="both"/>
        <w:rPr>
          <w:rFonts w:ascii="Times New Roman" w:hAnsi="Times New Roman"/>
          <w:b/>
          <w:sz w:val="18"/>
          <w:szCs w:val="18"/>
        </w:rPr>
      </w:pPr>
    </w:p>
    <w:p w:rsidR="00091489" w:rsidRPr="00B03199" w:rsidRDefault="00091489" w:rsidP="008526B1">
      <w:pPr>
        <w:spacing w:after="0" w:line="240" w:lineRule="auto"/>
        <w:ind w:left="360" w:hanging="360"/>
        <w:jc w:val="both"/>
        <w:rPr>
          <w:rFonts w:ascii="Times New Roman" w:hAnsi="Times New Roman"/>
          <w:color w:val="000000" w:themeColor="text1"/>
          <w:sz w:val="18"/>
          <w:szCs w:val="18"/>
        </w:rPr>
      </w:pPr>
      <w:r w:rsidRPr="00B03199">
        <w:rPr>
          <w:rFonts w:ascii="Times New Roman" w:hAnsi="Times New Roman"/>
          <w:color w:val="000000" w:themeColor="text1"/>
          <w:sz w:val="18"/>
          <w:szCs w:val="18"/>
        </w:rPr>
        <w:t xml:space="preserve">Afrizal. 2006. </w:t>
      </w:r>
      <w:r w:rsidR="0026153C" w:rsidRPr="00B03199">
        <w:rPr>
          <w:rFonts w:ascii="Times New Roman" w:hAnsi="Times New Roman"/>
          <w:i/>
          <w:color w:val="000000" w:themeColor="text1"/>
          <w:sz w:val="18"/>
          <w:szCs w:val="18"/>
        </w:rPr>
        <w:t>Sosiologi Konflik Agraria:</w:t>
      </w:r>
      <w:r w:rsidRPr="00B03199">
        <w:rPr>
          <w:rFonts w:ascii="Times New Roman" w:hAnsi="Times New Roman"/>
          <w:i/>
          <w:color w:val="000000" w:themeColor="text1"/>
          <w:sz w:val="18"/>
          <w:szCs w:val="18"/>
        </w:rPr>
        <w:t xml:space="preserve"> Protes-Protes Agraria Dalam Masyarakat Indonesia Kontemporer</w:t>
      </w:r>
      <w:r w:rsidRPr="00B03199">
        <w:rPr>
          <w:rFonts w:ascii="Times New Roman" w:hAnsi="Times New Roman"/>
          <w:color w:val="000000" w:themeColor="text1"/>
          <w:sz w:val="18"/>
          <w:szCs w:val="18"/>
        </w:rPr>
        <w:t>. Padang: Andalas University Press.</w:t>
      </w:r>
    </w:p>
    <w:p w:rsidR="00F62F75" w:rsidRPr="00B03199" w:rsidRDefault="007A5E35" w:rsidP="008526B1">
      <w:pPr>
        <w:spacing w:after="0" w:line="240" w:lineRule="auto"/>
        <w:jc w:val="both"/>
        <w:rPr>
          <w:rFonts w:ascii="Times New Roman" w:hAnsi="Times New Roman"/>
          <w:color w:val="000000" w:themeColor="text1"/>
          <w:sz w:val="18"/>
          <w:szCs w:val="18"/>
        </w:rPr>
      </w:pPr>
      <w:r w:rsidRPr="00B03199">
        <w:rPr>
          <w:rFonts w:ascii="Times New Roman" w:hAnsi="Times New Roman"/>
          <w:color w:val="000000" w:themeColor="text1"/>
          <w:sz w:val="18"/>
          <w:szCs w:val="18"/>
          <w:lang w:val="en-US"/>
        </w:rPr>
        <w:t>_____</w:t>
      </w:r>
      <w:r w:rsidRPr="00B03199">
        <w:rPr>
          <w:rFonts w:ascii="Times New Roman" w:hAnsi="Times New Roman"/>
          <w:color w:val="000000" w:themeColor="text1"/>
          <w:sz w:val="18"/>
          <w:szCs w:val="18"/>
        </w:rPr>
        <w:t>. 2013. Tanggung Jawab Sosial Korporasi dan Hak-Hak Masyarakat Hukum Adat</w:t>
      </w:r>
      <w:r w:rsidRPr="00B03199">
        <w:rPr>
          <w:rFonts w:ascii="Times New Roman" w:hAnsi="Times New Roman"/>
          <w:i/>
          <w:color w:val="000000" w:themeColor="text1"/>
          <w:sz w:val="18"/>
          <w:szCs w:val="18"/>
        </w:rPr>
        <w:t>.Jurnal Ilmu Sosial dan Ilmu Politik</w:t>
      </w:r>
      <w:r w:rsidRPr="00B03199">
        <w:rPr>
          <w:rFonts w:ascii="Times New Roman" w:hAnsi="Times New Roman"/>
          <w:color w:val="000000" w:themeColor="text1"/>
          <w:sz w:val="18"/>
          <w:szCs w:val="18"/>
        </w:rPr>
        <w:t>. Vol 17, No 2: 180.</w:t>
      </w:r>
    </w:p>
    <w:p w:rsidR="00091489" w:rsidRPr="00B03199" w:rsidRDefault="00091489" w:rsidP="008526B1">
      <w:pPr>
        <w:spacing w:after="0" w:line="240" w:lineRule="auto"/>
        <w:ind w:left="360" w:hanging="360"/>
        <w:jc w:val="both"/>
        <w:rPr>
          <w:rFonts w:ascii="Times New Roman" w:hAnsi="Times New Roman"/>
          <w:color w:val="000000" w:themeColor="text1"/>
          <w:sz w:val="18"/>
          <w:szCs w:val="18"/>
          <w:lang w:val="en-US"/>
        </w:rPr>
      </w:pPr>
      <w:r w:rsidRPr="00B03199">
        <w:rPr>
          <w:rFonts w:ascii="Times New Roman" w:hAnsi="Times New Roman"/>
          <w:color w:val="000000" w:themeColor="text1"/>
          <w:sz w:val="18"/>
          <w:szCs w:val="18"/>
          <w:lang w:val="en-US"/>
        </w:rPr>
        <w:t xml:space="preserve">_____. 2014. </w:t>
      </w:r>
      <w:r w:rsidRPr="00B03199">
        <w:rPr>
          <w:rFonts w:ascii="Times New Roman" w:hAnsi="Times New Roman"/>
          <w:i/>
          <w:color w:val="000000" w:themeColor="text1"/>
          <w:sz w:val="18"/>
          <w:szCs w:val="18"/>
          <w:lang w:val="en-US"/>
        </w:rPr>
        <w:t>Metode Penelitian Kualitatif: Upaya Mendorong Penggunaan Metode Penelitian Kualitatif dalam Berbagai Disiplin Ilmu</w:t>
      </w:r>
      <w:r w:rsidRPr="00B03199">
        <w:rPr>
          <w:rFonts w:ascii="Times New Roman" w:hAnsi="Times New Roman"/>
          <w:color w:val="000000" w:themeColor="text1"/>
          <w:sz w:val="18"/>
          <w:szCs w:val="18"/>
          <w:lang w:val="en-US"/>
        </w:rPr>
        <w:t xml:space="preserve">. Jakarta: PT. </w:t>
      </w:r>
      <w:proofErr w:type="spellStart"/>
      <w:r w:rsidRPr="00B03199">
        <w:rPr>
          <w:rFonts w:ascii="Times New Roman" w:hAnsi="Times New Roman"/>
          <w:color w:val="000000" w:themeColor="text1"/>
          <w:sz w:val="18"/>
          <w:szCs w:val="18"/>
          <w:lang w:val="en-US"/>
        </w:rPr>
        <w:t>Radjagrafindo</w:t>
      </w:r>
      <w:proofErr w:type="spellEnd"/>
      <w:r w:rsidRPr="00B03199">
        <w:rPr>
          <w:rFonts w:ascii="Times New Roman" w:hAnsi="Times New Roman"/>
          <w:color w:val="000000" w:themeColor="text1"/>
          <w:sz w:val="18"/>
          <w:szCs w:val="18"/>
          <w:lang w:val="en-US"/>
        </w:rPr>
        <w:t>.</w:t>
      </w:r>
    </w:p>
    <w:p w:rsidR="00091489" w:rsidRPr="00B03199" w:rsidRDefault="00B0729C" w:rsidP="008526B1">
      <w:pPr>
        <w:spacing w:after="0" w:line="240" w:lineRule="auto"/>
        <w:ind w:left="360" w:hanging="360"/>
        <w:jc w:val="both"/>
        <w:rPr>
          <w:rFonts w:ascii="Times New Roman" w:hAnsi="Times New Roman"/>
          <w:sz w:val="18"/>
          <w:szCs w:val="18"/>
        </w:rPr>
      </w:pPr>
      <w:r>
        <w:rPr>
          <w:noProof/>
          <w:sz w:val="18"/>
          <w:szCs w:val="18"/>
          <w:lang w:val="en-US"/>
        </w:rPr>
        <mc:AlternateContent>
          <mc:Choice Requires="wps">
            <w:drawing>
              <wp:anchor distT="0" distB="0" distL="114300" distR="114300" simplePos="0" relativeHeight="251662336" behindDoc="0" locked="0" layoutInCell="1" allowOverlap="1">
                <wp:simplePos x="0" y="0"/>
                <wp:positionH relativeFrom="column">
                  <wp:posOffset>466725</wp:posOffset>
                </wp:positionH>
                <wp:positionV relativeFrom="paragraph">
                  <wp:posOffset>146685</wp:posOffset>
                </wp:positionV>
                <wp:extent cx="496570" cy="635"/>
                <wp:effectExtent l="0" t="0" r="36830"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5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A95308" id="_x0000_t32" coordsize="21600,21600" o:spt="32" o:oned="t" path="m,l21600,21600e" filled="f">
                <v:path arrowok="t" fillok="f" o:connecttype="none"/>
                <o:lock v:ext="edit" shapetype="t"/>
              </v:shapetype>
              <v:shape id="Straight Arrow Connector 3" o:spid="_x0000_s1026" type="#_x0000_t32" style="position:absolute;margin-left:36.75pt;margin-top:11.55pt;width:39.1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"/>
            </w:pict>
          </mc:Fallback>
        </mc:AlternateContent>
      </w:r>
      <w:r w:rsidR="00091489" w:rsidRPr="00B03199">
        <w:rPr>
          <w:rFonts w:ascii="Times New Roman" w:hAnsi="Times New Roman"/>
          <w:sz w:val="18"/>
          <w:szCs w:val="18"/>
          <w:lang w:val="en-US"/>
        </w:rPr>
        <w:t>_____. 2018.</w:t>
      </w:r>
      <w:r w:rsidR="00091489" w:rsidRPr="00B03199">
        <w:rPr>
          <w:rFonts w:ascii="Times New Roman" w:hAnsi="Times New Roman"/>
          <w:i/>
          <w:sz w:val="18"/>
          <w:szCs w:val="18"/>
        </w:rPr>
        <w:t>Sosiologi Konflik: Pola, Penyebab, dan Mitigasi Konflik Agraria Struktural di Indonesia</w:t>
      </w:r>
      <w:r w:rsidR="00091489" w:rsidRPr="00B03199">
        <w:rPr>
          <w:rFonts w:ascii="Times New Roman" w:hAnsi="Times New Roman"/>
          <w:sz w:val="18"/>
          <w:szCs w:val="18"/>
        </w:rPr>
        <w:t xml:space="preserve">. Sidoarjo: Indomedia Pustaka. </w:t>
      </w:r>
    </w:p>
    <w:p w:rsidR="00091489" w:rsidRPr="00B03199" w:rsidRDefault="00091489" w:rsidP="008526B1">
      <w:pPr>
        <w:spacing w:after="0" w:line="240" w:lineRule="auto"/>
        <w:ind w:left="360" w:hanging="360"/>
        <w:jc w:val="both"/>
        <w:rPr>
          <w:rFonts w:ascii="Times New Roman" w:hAnsi="Times New Roman"/>
          <w:color w:val="000000" w:themeColor="text1"/>
          <w:sz w:val="18"/>
          <w:szCs w:val="18"/>
        </w:rPr>
      </w:pPr>
      <w:r w:rsidRPr="00B03199">
        <w:rPr>
          <w:rFonts w:ascii="Times New Roman" w:hAnsi="Times New Roman"/>
          <w:color w:val="000000" w:themeColor="text1"/>
          <w:sz w:val="18"/>
          <w:szCs w:val="18"/>
        </w:rPr>
        <w:t xml:space="preserve">Afrizal dan Edi Indrizal. 2010. </w:t>
      </w:r>
      <w:r w:rsidRPr="00B03199">
        <w:rPr>
          <w:rFonts w:ascii="Times New Roman" w:hAnsi="Times New Roman"/>
          <w:i/>
          <w:color w:val="000000" w:themeColor="text1"/>
          <w:sz w:val="18"/>
          <w:szCs w:val="18"/>
        </w:rPr>
        <w:t>Manajemen Konflik Perkebunan Kelapa Sawit: Panduan Mekanisme Berdasarkan FPIC (Free And Prior Informed Consent) Alih Fungsi Tanah Ulayat Untuk Pembangunan Guna Meminimalisasi Konflik</w:t>
      </w:r>
      <w:r w:rsidRPr="00B03199">
        <w:rPr>
          <w:rFonts w:ascii="Times New Roman" w:hAnsi="Times New Roman"/>
          <w:color w:val="000000" w:themeColor="text1"/>
          <w:sz w:val="18"/>
          <w:szCs w:val="18"/>
        </w:rPr>
        <w:t>. Padang: Andalas University Press.</w:t>
      </w:r>
    </w:p>
    <w:p w:rsidR="00091489" w:rsidRPr="00B03199" w:rsidRDefault="00091489" w:rsidP="008526B1">
      <w:pPr>
        <w:spacing w:after="0" w:line="240" w:lineRule="auto"/>
        <w:ind w:left="360" w:hanging="360"/>
        <w:jc w:val="both"/>
        <w:rPr>
          <w:rFonts w:ascii="Times New Roman" w:hAnsi="Times New Roman"/>
          <w:sz w:val="18"/>
          <w:szCs w:val="18"/>
        </w:rPr>
      </w:pPr>
      <w:r w:rsidRPr="00B03199">
        <w:rPr>
          <w:rFonts w:ascii="Times New Roman" w:hAnsi="Times New Roman"/>
          <w:sz w:val="18"/>
          <w:szCs w:val="18"/>
        </w:rPr>
        <w:t xml:space="preserve">Asy’ari, Hasan. 2009. </w:t>
      </w:r>
      <w:r w:rsidRPr="00B03199">
        <w:rPr>
          <w:rFonts w:ascii="Times New Roman" w:hAnsi="Times New Roman"/>
          <w:i/>
          <w:sz w:val="18"/>
          <w:szCs w:val="18"/>
        </w:rPr>
        <w:t>Implementasi Corporate Social Responsibility (C</w:t>
      </w:r>
      <w:r w:rsidR="0026153C" w:rsidRPr="00B03199">
        <w:rPr>
          <w:rFonts w:ascii="Times New Roman" w:hAnsi="Times New Roman"/>
          <w:i/>
          <w:sz w:val="18"/>
          <w:szCs w:val="18"/>
        </w:rPr>
        <w:t>SR</w:t>
      </w:r>
      <w:r w:rsidRPr="00B03199">
        <w:rPr>
          <w:rFonts w:ascii="Times New Roman" w:hAnsi="Times New Roman"/>
          <w:i/>
          <w:sz w:val="18"/>
          <w:szCs w:val="18"/>
        </w:rPr>
        <w:t>) Sebagai Modal Sosial Pada PT Newmont</w:t>
      </w:r>
      <w:r w:rsidRPr="00B03199">
        <w:rPr>
          <w:rFonts w:ascii="Times New Roman" w:hAnsi="Times New Roman"/>
          <w:sz w:val="18"/>
          <w:szCs w:val="18"/>
        </w:rPr>
        <w:t>. Tesis. Magister Ilmu Hukum Program Pasca Sarjana Universitas Diponegoro Semarang.</w:t>
      </w:r>
    </w:p>
    <w:p w:rsidR="00091489" w:rsidRPr="00B03199" w:rsidRDefault="00091489" w:rsidP="008526B1">
      <w:pPr>
        <w:spacing w:after="0" w:line="240" w:lineRule="auto"/>
        <w:ind w:left="450" w:hanging="450"/>
        <w:jc w:val="both"/>
        <w:rPr>
          <w:rFonts w:ascii="Times New Roman" w:hAnsi="Times New Roman"/>
          <w:color w:val="943634" w:themeColor="accent2" w:themeShade="BF"/>
          <w:sz w:val="18"/>
          <w:szCs w:val="18"/>
        </w:rPr>
      </w:pPr>
      <w:r w:rsidRPr="00B03199">
        <w:rPr>
          <w:rFonts w:ascii="Times New Roman" w:hAnsi="Times New Roman"/>
          <w:sz w:val="18"/>
          <w:szCs w:val="18"/>
        </w:rPr>
        <w:t>Colchester</w:t>
      </w:r>
      <w:r w:rsidRPr="00B03199">
        <w:rPr>
          <w:rFonts w:ascii="Times New Roman" w:hAnsi="Times New Roman"/>
          <w:sz w:val="18"/>
          <w:szCs w:val="18"/>
          <w:lang w:val="en-US"/>
        </w:rPr>
        <w:t>, Marcus</w:t>
      </w:r>
      <w:r w:rsidRPr="00B03199">
        <w:rPr>
          <w:rFonts w:ascii="Times New Roman" w:hAnsi="Times New Roman"/>
          <w:sz w:val="18"/>
          <w:szCs w:val="18"/>
        </w:rPr>
        <w:t xml:space="preserve">. 2002. </w:t>
      </w:r>
      <w:r w:rsidRPr="00B03199">
        <w:rPr>
          <w:rFonts w:ascii="Times New Roman" w:hAnsi="Times New Roman"/>
          <w:i/>
          <w:sz w:val="18"/>
          <w:szCs w:val="18"/>
        </w:rPr>
        <w:t xml:space="preserve">Bridging the gap: Challenges to community forestry nteworking In Indonesia. </w:t>
      </w:r>
      <w:r w:rsidRPr="00B03199">
        <w:rPr>
          <w:rFonts w:ascii="Times New Roman" w:hAnsi="Times New Roman"/>
          <w:sz w:val="18"/>
          <w:szCs w:val="18"/>
        </w:rPr>
        <w:t xml:space="preserve">Bogor: CIFOR. </w:t>
      </w:r>
    </w:p>
    <w:p w:rsidR="00091489" w:rsidRPr="00B03199" w:rsidRDefault="00091489" w:rsidP="00543D52">
      <w:pPr>
        <w:spacing w:after="0" w:line="240" w:lineRule="auto"/>
        <w:ind w:left="360" w:hanging="360"/>
        <w:jc w:val="both"/>
        <w:rPr>
          <w:rFonts w:ascii="Times New Roman" w:hAnsi="Times New Roman"/>
          <w:color w:val="000000" w:themeColor="text1"/>
          <w:sz w:val="18"/>
          <w:szCs w:val="18"/>
        </w:rPr>
      </w:pPr>
      <w:r w:rsidRPr="00B03199">
        <w:rPr>
          <w:rFonts w:ascii="Times New Roman" w:hAnsi="Times New Roman"/>
          <w:color w:val="000000" w:themeColor="text1"/>
          <w:sz w:val="18"/>
          <w:szCs w:val="18"/>
        </w:rPr>
        <w:t xml:space="preserve">Hadi, Nor. 2011. </w:t>
      </w:r>
      <w:r w:rsidRPr="00B03199">
        <w:rPr>
          <w:rFonts w:ascii="Times New Roman" w:hAnsi="Times New Roman"/>
          <w:i/>
          <w:color w:val="000000" w:themeColor="text1"/>
          <w:sz w:val="18"/>
          <w:szCs w:val="18"/>
        </w:rPr>
        <w:t xml:space="preserve">Corporate Social Responsibility. </w:t>
      </w:r>
      <w:r w:rsidRPr="00B03199">
        <w:rPr>
          <w:rFonts w:ascii="Times New Roman" w:hAnsi="Times New Roman"/>
          <w:color w:val="000000" w:themeColor="text1"/>
          <w:sz w:val="18"/>
          <w:szCs w:val="18"/>
        </w:rPr>
        <w:t>Yogyakarta: Graha Ilmu.</w:t>
      </w:r>
    </w:p>
    <w:p w:rsidR="00091489" w:rsidRPr="00B03199" w:rsidRDefault="00091489" w:rsidP="008526B1">
      <w:pPr>
        <w:spacing w:after="0" w:line="240" w:lineRule="auto"/>
        <w:ind w:left="450" w:hanging="450"/>
        <w:jc w:val="both"/>
        <w:rPr>
          <w:rFonts w:ascii="Times New Roman" w:hAnsi="Times New Roman"/>
          <w:color w:val="000000" w:themeColor="text1"/>
          <w:sz w:val="18"/>
          <w:szCs w:val="18"/>
        </w:rPr>
      </w:pPr>
      <w:r w:rsidRPr="00B03199">
        <w:rPr>
          <w:rFonts w:ascii="Times New Roman" w:hAnsi="Times New Roman"/>
          <w:color w:val="000000" w:themeColor="text1"/>
          <w:sz w:val="18"/>
          <w:szCs w:val="18"/>
        </w:rPr>
        <w:lastRenderedPageBreak/>
        <w:t>Johnson, Doyle</w:t>
      </w:r>
      <w:r w:rsidR="0026153C" w:rsidRPr="00B03199">
        <w:rPr>
          <w:rFonts w:ascii="Times New Roman" w:hAnsi="Times New Roman"/>
          <w:color w:val="000000" w:themeColor="text1"/>
          <w:sz w:val="18"/>
          <w:szCs w:val="18"/>
          <w:lang w:val="en-US"/>
        </w:rPr>
        <w:t>,</w:t>
      </w:r>
      <w:r w:rsidRPr="00B03199">
        <w:rPr>
          <w:rFonts w:ascii="Times New Roman" w:hAnsi="Times New Roman"/>
          <w:color w:val="000000" w:themeColor="text1"/>
          <w:sz w:val="18"/>
          <w:szCs w:val="18"/>
        </w:rPr>
        <w:t xml:space="preserve"> Paul. 1986. </w:t>
      </w:r>
      <w:r w:rsidRPr="00B03199">
        <w:rPr>
          <w:rFonts w:ascii="Times New Roman" w:hAnsi="Times New Roman"/>
          <w:i/>
          <w:color w:val="000000" w:themeColor="text1"/>
          <w:sz w:val="18"/>
          <w:szCs w:val="18"/>
        </w:rPr>
        <w:t>Teori Sosiologi Klasik dan Modern</w:t>
      </w:r>
      <w:r w:rsidRPr="00B03199">
        <w:rPr>
          <w:rFonts w:ascii="Times New Roman" w:hAnsi="Times New Roman"/>
          <w:i/>
          <w:color w:val="000000" w:themeColor="text1"/>
          <w:sz w:val="18"/>
          <w:szCs w:val="18"/>
          <w:lang w:val="en-US"/>
        </w:rPr>
        <w:t>,</w:t>
      </w:r>
      <w:r w:rsidRPr="00B03199">
        <w:rPr>
          <w:rFonts w:ascii="Times New Roman" w:hAnsi="Times New Roman"/>
          <w:i/>
          <w:color w:val="000000" w:themeColor="text1"/>
          <w:sz w:val="18"/>
          <w:szCs w:val="18"/>
        </w:rPr>
        <w:t xml:space="preserve"> Jilid 1</w:t>
      </w:r>
      <w:r w:rsidRPr="00B03199">
        <w:rPr>
          <w:rFonts w:ascii="Times New Roman" w:hAnsi="Times New Roman"/>
          <w:color w:val="000000" w:themeColor="text1"/>
          <w:sz w:val="18"/>
          <w:szCs w:val="18"/>
        </w:rPr>
        <w:t xml:space="preserve">. Jakarta: PT Gramedia.    </w:t>
      </w:r>
    </w:p>
    <w:p w:rsidR="00F83BF0" w:rsidRPr="00B03199" w:rsidRDefault="00F83BF0" w:rsidP="008526B1">
      <w:pPr>
        <w:spacing w:after="0" w:line="240" w:lineRule="auto"/>
        <w:ind w:left="360" w:hanging="360"/>
        <w:jc w:val="both"/>
        <w:rPr>
          <w:rFonts w:ascii="Times New Roman" w:hAnsi="Times New Roman"/>
          <w:color w:val="000000" w:themeColor="text1"/>
          <w:sz w:val="18"/>
          <w:szCs w:val="18"/>
        </w:rPr>
      </w:pPr>
      <w:r w:rsidRPr="00B03199">
        <w:rPr>
          <w:rFonts w:ascii="Times New Roman" w:hAnsi="Times New Roman"/>
          <w:color w:val="000000" w:themeColor="text1"/>
          <w:sz w:val="18"/>
          <w:szCs w:val="18"/>
        </w:rPr>
        <w:t>Liandra, Rangga</w:t>
      </w:r>
      <w:r w:rsidR="0026153C" w:rsidRPr="00B03199">
        <w:rPr>
          <w:rFonts w:ascii="Times New Roman" w:hAnsi="Times New Roman"/>
          <w:color w:val="000000" w:themeColor="text1"/>
          <w:sz w:val="18"/>
          <w:szCs w:val="18"/>
          <w:lang w:val="en-US"/>
        </w:rPr>
        <w:t>,</w:t>
      </w:r>
      <w:r w:rsidRPr="00B03199">
        <w:rPr>
          <w:rFonts w:ascii="Times New Roman" w:hAnsi="Times New Roman"/>
          <w:color w:val="000000" w:themeColor="text1"/>
          <w:sz w:val="18"/>
          <w:szCs w:val="18"/>
        </w:rPr>
        <w:t xml:space="preserve"> Pati. 2014. Manajemen Konflik Agraria Studi Kasus Desa Tangun Kecamatan Bangun Purba Kabupaten Rokan Hulu Tahun 2012-2013. </w:t>
      </w:r>
      <w:r w:rsidRPr="00B03199">
        <w:rPr>
          <w:rFonts w:ascii="Times New Roman" w:hAnsi="Times New Roman"/>
          <w:i/>
          <w:color w:val="000000" w:themeColor="text1"/>
          <w:sz w:val="18"/>
          <w:szCs w:val="18"/>
        </w:rPr>
        <w:t>Jurnal FISIP</w:t>
      </w:r>
      <w:r w:rsidRPr="00B03199">
        <w:rPr>
          <w:rFonts w:ascii="Times New Roman" w:hAnsi="Times New Roman"/>
          <w:color w:val="000000" w:themeColor="text1"/>
          <w:sz w:val="18"/>
          <w:szCs w:val="18"/>
          <w:lang w:val="en-US"/>
        </w:rPr>
        <w:t>,</w:t>
      </w:r>
      <w:r w:rsidRPr="00B03199">
        <w:rPr>
          <w:rFonts w:ascii="Times New Roman" w:hAnsi="Times New Roman"/>
          <w:color w:val="000000" w:themeColor="text1"/>
          <w:sz w:val="18"/>
          <w:szCs w:val="18"/>
        </w:rPr>
        <w:t xml:space="preserve"> Volume 1</w:t>
      </w:r>
      <w:r w:rsidRPr="00B03199">
        <w:rPr>
          <w:rFonts w:ascii="Times New Roman" w:hAnsi="Times New Roman"/>
          <w:color w:val="000000" w:themeColor="text1"/>
          <w:sz w:val="18"/>
          <w:szCs w:val="18"/>
          <w:lang w:val="en-US"/>
        </w:rPr>
        <w:t>,</w:t>
      </w:r>
      <w:r w:rsidRPr="00B03199">
        <w:rPr>
          <w:rFonts w:ascii="Times New Roman" w:hAnsi="Times New Roman"/>
          <w:color w:val="000000" w:themeColor="text1"/>
          <w:sz w:val="18"/>
          <w:szCs w:val="18"/>
        </w:rPr>
        <w:t xml:space="preserve"> No. 2.</w:t>
      </w:r>
    </w:p>
    <w:p w:rsidR="00091489" w:rsidRPr="00B03199" w:rsidRDefault="00091489" w:rsidP="008526B1">
      <w:pPr>
        <w:spacing w:after="0" w:line="240" w:lineRule="auto"/>
        <w:ind w:left="450" w:hanging="450"/>
        <w:jc w:val="both"/>
        <w:rPr>
          <w:rFonts w:ascii="Times New Roman" w:hAnsi="Times New Roman"/>
          <w:color w:val="000000" w:themeColor="text1"/>
          <w:sz w:val="18"/>
          <w:szCs w:val="18"/>
        </w:rPr>
      </w:pPr>
      <w:r w:rsidRPr="00B03199">
        <w:rPr>
          <w:rFonts w:ascii="Times New Roman" w:hAnsi="Times New Roman"/>
          <w:color w:val="000000" w:themeColor="text1"/>
          <w:sz w:val="18"/>
          <w:szCs w:val="18"/>
        </w:rPr>
        <w:t xml:space="preserve">Miall, Hugh, Oliver Ramsbotham dan Tom Woodhouse. 1999. </w:t>
      </w:r>
      <w:r w:rsidRPr="00B03199">
        <w:rPr>
          <w:rFonts w:ascii="Times New Roman" w:hAnsi="Times New Roman"/>
          <w:i/>
          <w:color w:val="000000" w:themeColor="text1"/>
          <w:sz w:val="18"/>
          <w:szCs w:val="18"/>
        </w:rPr>
        <w:t>Contemporary Conflict Resolution</w:t>
      </w:r>
      <w:r w:rsidRPr="00B03199">
        <w:rPr>
          <w:rFonts w:ascii="Times New Roman" w:hAnsi="Times New Roman"/>
          <w:color w:val="000000" w:themeColor="text1"/>
          <w:sz w:val="18"/>
          <w:szCs w:val="18"/>
        </w:rPr>
        <w:t>. Cambridge: Polity Press.</w:t>
      </w:r>
    </w:p>
    <w:p w:rsidR="00091489" w:rsidRPr="00B03199" w:rsidRDefault="00091489" w:rsidP="008526B1">
      <w:pPr>
        <w:spacing w:after="0" w:line="240" w:lineRule="auto"/>
        <w:ind w:left="540" w:hanging="540"/>
        <w:jc w:val="both"/>
        <w:rPr>
          <w:rFonts w:ascii="Times New Roman" w:hAnsi="Times New Roman"/>
          <w:color w:val="000000" w:themeColor="text1"/>
          <w:sz w:val="18"/>
          <w:szCs w:val="18"/>
        </w:rPr>
      </w:pPr>
      <w:r w:rsidRPr="00B03199">
        <w:rPr>
          <w:rFonts w:ascii="Times New Roman" w:hAnsi="Times New Roman"/>
          <w:color w:val="000000" w:themeColor="text1"/>
          <w:sz w:val="18"/>
          <w:szCs w:val="18"/>
        </w:rPr>
        <w:t xml:space="preserve">Miall, Hugh. 2004. </w:t>
      </w:r>
      <w:r w:rsidRPr="00B03199">
        <w:rPr>
          <w:rFonts w:ascii="Times New Roman" w:hAnsi="Times New Roman"/>
          <w:i/>
          <w:color w:val="000000" w:themeColor="text1"/>
          <w:sz w:val="18"/>
          <w:szCs w:val="18"/>
        </w:rPr>
        <w:t>Conflict Transformation; A Multi-Dimentional Task</w:t>
      </w:r>
      <w:r w:rsidRPr="00B03199">
        <w:rPr>
          <w:rFonts w:ascii="Times New Roman" w:hAnsi="Times New Roman"/>
          <w:color w:val="000000" w:themeColor="text1"/>
          <w:sz w:val="18"/>
          <w:szCs w:val="18"/>
        </w:rPr>
        <w:t>. Berghof: Research Center For Constructive Conflict Management.</w:t>
      </w:r>
    </w:p>
    <w:p w:rsidR="00091489" w:rsidRPr="00B03199" w:rsidRDefault="00286B4A" w:rsidP="008526B1">
      <w:pPr>
        <w:spacing w:after="0" w:line="240" w:lineRule="auto"/>
        <w:ind w:left="540" w:hanging="540"/>
        <w:jc w:val="both"/>
        <w:rPr>
          <w:rFonts w:ascii="Times New Roman" w:hAnsi="Times New Roman"/>
          <w:sz w:val="18"/>
          <w:szCs w:val="18"/>
        </w:rPr>
      </w:pPr>
      <w:r w:rsidRPr="00B03199">
        <w:rPr>
          <w:rFonts w:ascii="Times New Roman" w:hAnsi="Times New Roman"/>
          <w:sz w:val="18"/>
          <w:szCs w:val="18"/>
        </w:rPr>
        <w:t>Poloma, M. Margaret. 2000</w:t>
      </w:r>
      <w:r w:rsidR="00091489" w:rsidRPr="00B03199">
        <w:rPr>
          <w:rFonts w:ascii="Times New Roman" w:hAnsi="Times New Roman"/>
          <w:sz w:val="18"/>
          <w:szCs w:val="18"/>
        </w:rPr>
        <w:t xml:space="preserve">. </w:t>
      </w:r>
      <w:r w:rsidR="00091489" w:rsidRPr="00B03199">
        <w:rPr>
          <w:rFonts w:ascii="Times New Roman" w:hAnsi="Times New Roman"/>
          <w:i/>
          <w:sz w:val="18"/>
          <w:szCs w:val="18"/>
        </w:rPr>
        <w:t>Sosiologi Kontemporer</w:t>
      </w:r>
      <w:r w:rsidR="00091489" w:rsidRPr="00B03199">
        <w:rPr>
          <w:rFonts w:ascii="Times New Roman" w:hAnsi="Times New Roman"/>
          <w:sz w:val="18"/>
          <w:szCs w:val="18"/>
        </w:rPr>
        <w:t xml:space="preserve">. Jakarta: Rajawali Grafindo Persada. </w:t>
      </w:r>
    </w:p>
    <w:p w:rsidR="00F83BF0" w:rsidRPr="00B03199" w:rsidRDefault="00F83BF0" w:rsidP="008526B1">
      <w:pPr>
        <w:spacing w:after="0" w:line="240" w:lineRule="auto"/>
        <w:ind w:left="360" w:hanging="360"/>
        <w:jc w:val="both"/>
        <w:rPr>
          <w:rFonts w:ascii="Times New Roman" w:hAnsi="Times New Roman"/>
          <w:color w:val="000000" w:themeColor="text1"/>
          <w:sz w:val="18"/>
          <w:szCs w:val="18"/>
        </w:rPr>
      </w:pPr>
      <w:r w:rsidRPr="00B03199">
        <w:rPr>
          <w:rFonts w:ascii="Times New Roman" w:hAnsi="Times New Roman"/>
          <w:color w:val="000000" w:themeColor="text1"/>
          <w:sz w:val="18"/>
          <w:szCs w:val="18"/>
        </w:rPr>
        <w:t>Pujiriyani, Dwi Wulan. 2013. Kemandegan CSR dan Kontribusinya terhadap Perluasan Konflik Agraria di Kawasan Hutan Register 45 Mesuji</w:t>
      </w:r>
      <w:r w:rsidRPr="00B03199">
        <w:rPr>
          <w:rFonts w:ascii="Times New Roman" w:hAnsi="Times New Roman"/>
          <w:i/>
          <w:color w:val="000000" w:themeColor="text1"/>
          <w:sz w:val="18"/>
          <w:szCs w:val="18"/>
        </w:rPr>
        <w:t>. Jurnal Ilmu Sosial dan Ilmu Politik</w:t>
      </w:r>
      <w:r w:rsidRPr="00B03199">
        <w:rPr>
          <w:rFonts w:ascii="Times New Roman" w:hAnsi="Times New Roman"/>
          <w:color w:val="000000" w:themeColor="text1"/>
          <w:sz w:val="18"/>
          <w:szCs w:val="18"/>
        </w:rPr>
        <w:t>. Vol 17, No 2: 101.</w:t>
      </w:r>
    </w:p>
    <w:p w:rsidR="00091489" w:rsidRPr="00B03199" w:rsidRDefault="00091489" w:rsidP="008526B1">
      <w:pPr>
        <w:spacing w:after="0" w:line="240" w:lineRule="auto"/>
        <w:ind w:left="540" w:hanging="540"/>
        <w:jc w:val="both"/>
        <w:rPr>
          <w:rFonts w:ascii="Times New Roman" w:hAnsi="Times New Roman"/>
          <w:sz w:val="18"/>
          <w:szCs w:val="18"/>
        </w:rPr>
      </w:pPr>
      <w:r w:rsidRPr="00B03199">
        <w:rPr>
          <w:rFonts w:ascii="Times New Roman" w:hAnsi="Times New Roman"/>
          <w:sz w:val="18"/>
          <w:szCs w:val="18"/>
        </w:rPr>
        <w:t xml:space="preserve">Solihin, Ismail. 2009. </w:t>
      </w:r>
      <w:r w:rsidRPr="00B03199">
        <w:rPr>
          <w:rFonts w:ascii="Times New Roman" w:hAnsi="Times New Roman"/>
          <w:i/>
          <w:sz w:val="18"/>
          <w:szCs w:val="18"/>
        </w:rPr>
        <w:t>Corporate Social Responsibility from Charity to Sustainability</w:t>
      </w:r>
      <w:r w:rsidRPr="00B03199">
        <w:rPr>
          <w:rFonts w:ascii="Times New Roman" w:hAnsi="Times New Roman"/>
          <w:sz w:val="18"/>
          <w:szCs w:val="18"/>
        </w:rPr>
        <w:t xml:space="preserve">. Jakarta : Salemba Empat. </w:t>
      </w:r>
    </w:p>
    <w:p w:rsidR="00091489" w:rsidRPr="00B03199" w:rsidRDefault="00091489" w:rsidP="008526B1">
      <w:pPr>
        <w:spacing w:after="0" w:line="240" w:lineRule="auto"/>
        <w:ind w:left="540" w:hanging="540"/>
        <w:jc w:val="both"/>
        <w:rPr>
          <w:rFonts w:ascii="Times New Roman" w:hAnsi="Times New Roman"/>
          <w:color w:val="000000" w:themeColor="text1"/>
          <w:sz w:val="18"/>
          <w:szCs w:val="18"/>
        </w:rPr>
      </w:pPr>
      <w:r w:rsidRPr="00B03199">
        <w:rPr>
          <w:rFonts w:ascii="Times New Roman" w:hAnsi="Times New Roman"/>
          <w:color w:val="000000" w:themeColor="text1"/>
          <w:sz w:val="18"/>
          <w:szCs w:val="18"/>
        </w:rPr>
        <w:t xml:space="preserve">Sukandarrumidi. 2012. </w:t>
      </w:r>
      <w:r w:rsidRPr="00B03199">
        <w:rPr>
          <w:rFonts w:ascii="Times New Roman" w:hAnsi="Times New Roman"/>
          <w:i/>
          <w:color w:val="000000" w:themeColor="text1"/>
          <w:sz w:val="18"/>
          <w:szCs w:val="18"/>
        </w:rPr>
        <w:t xml:space="preserve">Corporate Social Responsibility </w:t>
      </w:r>
      <w:r w:rsidRPr="00B03199">
        <w:rPr>
          <w:rFonts w:ascii="Times New Roman" w:hAnsi="Times New Roman"/>
          <w:color w:val="000000" w:themeColor="text1"/>
          <w:sz w:val="18"/>
          <w:szCs w:val="18"/>
        </w:rPr>
        <w:t xml:space="preserve">(CSR) Usaha Meredam Unjukrasa Akibat Gangguan Lingkungan. Yogyakarta: Bajawa Press. </w:t>
      </w:r>
    </w:p>
    <w:p w:rsidR="00091489" w:rsidRPr="00B03199" w:rsidRDefault="00091489" w:rsidP="008526B1">
      <w:pPr>
        <w:spacing w:after="0" w:line="240" w:lineRule="auto"/>
        <w:ind w:left="630" w:hanging="630"/>
        <w:jc w:val="both"/>
        <w:rPr>
          <w:rFonts w:ascii="Times New Roman" w:hAnsi="Times New Roman"/>
          <w:color w:val="000000" w:themeColor="text1"/>
          <w:sz w:val="18"/>
          <w:szCs w:val="18"/>
        </w:rPr>
      </w:pPr>
      <w:r w:rsidRPr="00B03199">
        <w:rPr>
          <w:rFonts w:ascii="Times New Roman" w:hAnsi="Times New Roman"/>
          <w:color w:val="000000" w:themeColor="text1"/>
          <w:sz w:val="18"/>
          <w:szCs w:val="18"/>
        </w:rPr>
        <w:t xml:space="preserve">Susan, Novri. 2009. </w:t>
      </w:r>
      <w:r w:rsidRPr="00B03199">
        <w:rPr>
          <w:rFonts w:ascii="Times New Roman" w:hAnsi="Times New Roman"/>
          <w:i/>
          <w:color w:val="000000" w:themeColor="text1"/>
          <w:sz w:val="18"/>
          <w:szCs w:val="18"/>
        </w:rPr>
        <w:t>Pengantar Sosiologi Konflik Dan Isu-isu Konflik Kontemporer</w:t>
      </w:r>
      <w:r w:rsidRPr="00B03199">
        <w:rPr>
          <w:rFonts w:ascii="Times New Roman" w:hAnsi="Times New Roman"/>
          <w:color w:val="000000" w:themeColor="text1"/>
          <w:sz w:val="18"/>
          <w:szCs w:val="18"/>
        </w:rPr>
        <w:t>. Bandung: Kencana Prenada Media Group.</w:t>
      </w:r>
    </w:p>
    <w:p w:rsidR="00532900" w:rsidRDefault="00532900" w:rsidP="008526B1">
      <w:pPr>
        <w:autoSpaceDE w:val="0"/>
        <w:autoSpaceDN w:val="0"/>
        <w:adjustRightInd w:val="0"/>
        <w:spacing w:after="0" w:line="240" w:lineRule="auto"/>
        <w:ind w:left="630" w:hanging="630"/>
        <w:jc w:val="both"/>
        <w:rPr>
          <w:rFonts w:ascii="Times New Roman" w:hAnsi="Times New Roman"/>
          <w:sz w:val="18"/>
          <w:szCs w:val="18"/>
        </w:rPr>
        <w:sectPr w:rsidR="00532900" w:rsidSect="004F00D3">
          <w:type w:val="continuous"/>
          <w:pgSz w:w="11906" w:h="16838"/>
          <w:pgMar w:top="1440" w:right="1800" w:bottom="1440" w:left="1800" w:header="709" w:footer="709" w:gutter="0"/>
          <w:cols w:num="2" w:space="708"/>
          <w:docGrid w:linePitch="360"/>
        </w:sectPr>
      </w:pPr>
    </w:p>
    <w:p w:rsidR="00091489" w:rsidRPr="00B03199" w:rsidRDefault="00091489" w:rsidP="008526B1">
      <w:pPr>
        <w:autoSpaceDE w:val="0"/>
        <w:autoSpaceDN w:val="0"/>
        <w:adjustRightInd w:val="0"/>
        <w:spacing w:after="0" w:line="240" w:lineRule="auto"/>
        <w:ind w:left="630" w:hanging="630"/>
        <w:jc w:val="both"/>
        <w:rPr>
          <w:rFonts w:ascii="Times New Roman" w:hAnsi="Times New Roman"/>
          <w:sz w:val="18"/>
          <w:szCs w:val="18"/>
        </w:rPr>
      </w:pPr>
      <w:r w:rsidRPr="00B03199">
        <w:rPr>
          <w:rFonts w:ascii="Times New Roman" w:hAnsi="Times New Roman"/>
          <w:sz w:val="18"/>
          <w:szCs w:val="18"/>
        </w:rPr>
        <w:lastRenderedPageBreak/>
        <w:t xml:space="preserve">Wibisono, Yusuf. 2007. </w:t>
      </w:r>
      <w:r w:rsidRPr="00B03199">
        <w:rPr>
          <w:rFonts w:ascii="Times New Roman" w:hAnsi="Times New Roman"/>
          <w:i/>
          <w:sz w:val="18"/>
          <w:szCs w:val="18"/>
        </w:rPr>
        <w:t>Membedah Konsep &amp; Aplikasi CSR (Corporate Social Responsibility)</w:t>
      </w:r>
      <w:r w:rsidRPr="00B03199">
        <w:rPr>
          <w:rFonts w:ascii="Times New Roman" w:hAnsi="Times New Roman"/>
          <w:sz w:val="18"/>
          <w:szCs w:val="18"/>
        </w:rPr>
        <w:t xml:space="preserve">. Jakarta: PT Gramedia. </w:t>
      </w:r>
    </w:p>
    <w:p w:rsidR="00091489" w:rsidRDefault="00091489" w:rsidP="008526B1">
      <w:pPr>
        <w:spacing w:after="0" w:line="240" w:lineRule="auto"/>
        <w:ind w:firstLine="720"/>
        <w:jc w:val="both"/>
        <w:rPr>
          <w:rFonts w:ascii="Times New Roman" w:hAnsi="Times New Roman"/>
          <w:color w:val="000000" w:themeColor="text1"/>
          <w:sz w:val="18"/>
          <w:szCs w:val="18"/>
        </w:rPr>
      </w:pPr>
    </w:p>
    <w:p w:rsidR="00543D52" w:rsidRPr="00B03199" w:rsidRDefault="00543D52" w:rsidP="008526B1">
      <w:pPr>
        <w:spacing w:after="0" w:line="240" w:lineRule="auto"/>
        <w:ind w:firstLine="720"/>
        <w:jc w:val="both"/>
        <w:rPr>
          <w:rFonts w:ascii="Times New Roman" w:hAnsi="Times New Roman"/>
          <w:color w:val="000000" w:themeColor="text1"/>
          <w:sz w:val="18"/>
          <w:szCs w:val="18"/>
        </w:rPr>
      </w:pPr>
    </w:p>
    <w:p w:rsidR="00091489" w:rsidRPr="00B03199" w:rsidRDefault="00091489" w:rsidP="008526B1">
      <w:pPr>
        <w:spacing w:after="0" w:line="240" w:lineRule="auto"/>
        <w:ind w:left="450" w:hanging="360"/>
        <w:jc w:val="both"/>
        <w:rPr>
          <w:rFonts w:ascii="Times New Roman" w:hAnsi="Times New Roman"/>
          <w:color w:val="000000" w:themeColor="text1"/>
          <w:sz w:val="18"/>
          <w:szCs w:val="18"/>
        </w:rPr>
      </w:pPr>
      <w:r w:rsidRPr="00B03199">
        <w:rPr>
          <w:rFonts w:ascii="Times New Roman" w:hAnsi="Times New Roman"/>
          <w:color w:val="000000" w:themeColor="text1"/>
          <w:sz w:val="18"/>
          <w:szCs w:val="18"/>
        </w:rPr>
        <w:lastRenderedPageBreak/>
        <w:t xml:space="preserve">Widiani, Nice. 2016. Faktor Pemicu Konflik Pertanahan (Studi Kasus: Konflik Tanah Antara Masyarakat Desa Muara Dilam dengan PT Citra Sardela Abadi Tahun 2012. </w:t>
      </w:r>
      <w:r w:rsidRPr="00B03199">
        <w:rPr>
          <w:rFonts w:ascii="Times New Roman" w:hAnsi="Times New Roman"/>
          <w:i/>
          <w:color w:val="000000" w:themeColor="text1"/>
          <w:sz w:val="18"/>
          <w:szCs w:val="18"/>
        </w:rPr>
        <w:t>Jurnal FISIP</w:t>
      </w:r>
      <w:r w:rsidR="00F83BF0" w:rsidRPr="00B03199">
        <w:rPr>
          <w:rFonts w:ascii="Times New Roman" w:hAnsi="Times New Roman"/>
          <w:color w:val="000000" w:themeColor="text1"/>
          <w:sz w:val="18"/>
          <w:szCs w:val="18"/>
          <w:lang w:val="en-US"/>
        </w:rPr>
        <w:t>,</w:t>
      </w:r>
      <w:r w:rsidRPr="00B03199">
        <w:rPr>
          <w:rFonts w:ascii="Times New Roman" w:hAnsi="Times New Roman"/>
          <w:color w:val="000000" w:themeColor="text1"/>
          <w:sz w:val="18"/>
          <w:szCs w:val="18"/>
        </w:rPr>
        <w:t xml:space="preserve"> Vol. 3</w:t>
      </w:r>
      <w:r w:rsidR="00F83BF0" w:rsidRPr="00B03199">
        <w:rPr>
          <w:rFonts w:ascii="Times New Roman" w:hAnsi="Times New Roman"/>
          <w:color w:val="000000" w:themeColor="text1"/>
          <w:sz w:val="18"/>
          <w:szCs w:val="18"/>
          <w:lang w:val="en-US"/>
        </w:rPr>
        <w:t>,</w:t>
      </w:r>
      <w:r w:rsidRPr="00B03199">
        <w:rPr>
          <w:rFonts w:ascii="Times New Roman" w:hAnsi="Times New Roman"/>
          <w:color w:val="000000" w:themeColor="text1"/>
          <w:sz w:val="18"/>
          <w:szCs w:val="18"/>
        </w:rPr>
        <w:t xml:space="preserve"> No. 1.</w:t>
      </w:r>
    </w:p>
    <w:p w:rsidR="001522F4" w:rsidRDefault="001522F4" w:rsidP="008526B1">
      <w:pPr>
        <w:spacing w:after="0" w:line="240" w:lineRule="auto"/>
        <w:ind w:left="450" w:hanging="360"/>
        <w:jc w:val="both"/>
        <w:rPr>
          <w:rFonts w:ascii="Times New Roman" w:hAnsi="Times New Roman"/>
          <w:b/>
          <w:sz w:val="18"/>
          <w:szCs w:val="18"/>
        </w:rPr>
      </w:pPr>
    </w:p>
    <w:p w:rsidR="001522F4" w:rsidRDefault="001522F4" w:rsidP="008526B1">
      <w:pPr>
        <w:spacing w:after="0" w:line="240" w:lineRule="auto"/>
        <w:ind w:left="450" w:hanging="360"/>
        <w:jc w:val="both"/>
        <w:rPr>
          <w:rFonts w:ascii="Times New Roman" w:hAnsi="Times New Roman"/>
          <w:b/>
          <w:sz w:val="18"/>
          <w:szCs w:val="18"/>
        </w:rPr>
        <w:sectPr w:rsidR="001522F4" w:rsidSect="004F00D3">
          <w:type w:val="continuous"/>
          <w:pgSz w:w="11906" w:h="16838"/>
          <w:pgMar w:top="1440" w:right="1800" w:bottom="1440" w:left="1800" w:header="709" w:footer="709" w:gutter="0"/>
          <w:cols w:num="2" w:space="708"/>
          <w:docGrid w:linePitch="360"/>
        </w:sectPr>
      </w:pPr>
    </w:p>
    <w:p w:rsidR="00543D52" w:rsidRPr="00B03199" w:rsidRDefault="00543D52" w:rsidP="00543D52">
      <w:pPr>
        <w:spacing w:after="0" w:line="240" w:lineRule="auto"/>
        <w:jc w:val="both"/>
        <w:rPr>
          <w:rFonts w:ascii="Times New Roman" w:hAnsi="Times New Roman"/>
          <w:b/>
          <w:sz w:val="18"/>
          <w:szCs w:val="18"/>
        </w:rPr>
      </w:pPr>
      <w:bookmarkStart w:id="1" w:name="_GoBack"/>
      <w:bookmarkEnd w:id="1"/>
      <w:r w:rsidRPr="00B03199">
        <w:rPr>
          <w:rFonts w:ascii="Times New Roman" w:hAnsi="Times New Roman"/>
          <w:b/>
          <w:sz w:val="18"/>
          <w:szCs w:val="18"/>
        </w:rPr>
        <w:lastRenderedPageBreak/>
        <w:t>Internet</w:t>
      </w:r>
    </w:p>
    <w:p w:rsidR="00543D52" w:rsidRDefault="00543D52" w:rsidP="00543D52">
      <w:pPr>
        <w:autoSpaceDE w:val="0"/>
        <w:autoSpaceDN w:val="0"/>
        <w:adjustRightInd w:val="0"/>
        <w:spacing w:after="0" w:line="240" w:lineRule="auto"/>
        <w:jc w:val="both"/>
        <w:rPr>
          <w:rFonts w:ascii="Times New Roman" w:hAnsi="Times New Roman"/>
          <w:sz w:val="18"/>
          <w:szCs w:val="18"/>
        </w:rPr>
        <w:sectPr w:rsidR="00543D52" w:rsidSect="004F00D3">
          <w:type w:val="continuous"/>
          <w:pgSz w:w="11906" w:h="16838"/>
          <w:pgMar w:top="1440" w:right="1800" w:bottom="1440" w:left="1800" w:header="709" w:footer="709" w:gutter="0"/>
          <w:cols w:num="2" w:space="708"/>
          <w:docGrid w:linePitch="360"/>
        </w:sectPr>
      </w:pPr>
    </w:p>
    <w:p w:rsidR="00091489" w:rsidRPr="00B03199" w:rsidRDefault="00091489" w:rsidP="008526B1">
      <w:pPr>
        <w:autoSpaceDE w:val="0"/>
        <w:autoSpaceDN w:val="0"/>
        <w:adjustRightInd w:val="0"/>
        <w:spacing w:after="0" w:line="240" w:lineRule="auto"/>
        <w:jc w:val="both"/>
        <w:rPr>
          <w:rFonts w:ascii="Times New Roman" w:hAnsi="Times New Roman"/>
          <w:sz w:val="18"/>
          <w:szCs w:val="18"/>
        </w:rPr>
      </w:pPr>
    </w:p>
    <w:p w:rsidR="00091489" w:rsidRPr="00B03199" w:rsidRDefault="00091489" w:rsidP="008526B1">
      <w:pPr>
        <w:autoSpaceDE w:val="0"/>
        <w:autoSpaceDN w:val="0"/>
        <w:adjustRightInd w:val="0"/>
        <w:spacing w:after="0" w:line="240" w:lineRule="auto"/>
        <w:jc w:val="both"/>
        <w:rPr>
          <w:rFonts w:ascii="Times New Roman" w:hAnsi="Times New Roman"/>
          <w:sz w:val="18"/>
          <w:szCs w:val="18"/>
        </w:rPr>
      </w:pPr>
      <w:r w:rsidRPr="00B03199">
        <w:rPr>
          <w:rFonts w:ascii="Times New Roman" w:hAnsi="Times New Roman"/>
          <w:sz w:val="18"/>
          <w:szCs w:val="18"/>
        </w:rPr>
        <w:t xml:space="preserve">www.kpa.or.id </w:t>
      </w:r>
      <w:r w:rsidRPr="00B03199">
        <w:rPr>
          <w:rFonts w:ascii="Times New Roman" w:hAnsi="Times New Roman"/>
          <w:i/>
          <w:sz w:val="18"/>
          <w:szCs w:val="18"/>
        </w:rPr>
        <w:t xml:space="preserve">diakses </w:t>
      </w:r>
      <w:r w:rsidRPr="00B03199">
        <w:rPr>
          <w:rFonts w:ascii="Times New Roman" w:hAnsi="Times New Roman"/>
          <w:sz w:val="18"/>
          <w:szCs w:val="18"/>
        </w:rPr>
        <w:t>tanggal 24 Oktober 2018</w:t>
      </w:r>
    </w:p>
    <w:p w:rsidR="00091489" w:rsidRPr="00B03199" w:rsidRDefault="00091489" w:rsidP="008526B1">
      <w:pPr>
        <w:autoSpaceDE w:val="0"/>
        <w:autoSpaceDN w:val="0"/>
        <w:adjustRightInd w:val="0"/>
        <w:spacing w:after="0" w:line="240" w:lineRule="auto"/>
        <w:jc w:val="both"/>
        <w:rPr>
          <w:rFonts w:ascii="Times New Roman" w:hAnsi="Times New Roman"/>
          <w:sz w:val="18"/>
          <w:szCs w:val="18"/>
        </w:rPr>
      </w:pPr>
    </w:p>
    <w:p w:rsidR="00091489" w:rsidRPr="00B03199" w:rsidRDefault="00091489" w:rsidP="008526B1">
      <w:pPr>
        <w:autoSpaceDE w:val="0"/>
        <w:autoSpaceDN w:val="0"/>
        <w:adjustRightInd w:val="0"/>
        <w:spacing w:after="0" w:line="240" w:lineRule="auto"/>
        <w:jc w:val="both"/>
        <w:rPr>
          <w:rFonts w:ascii="Times New Roman" w:hAnsi="Times New Roman"/>
          <w:b/>
          <w:sz w:val="18"/>
          <w:szCs w:val="18"/>
        </w:rPr>
      </w:pPr>
      <w:r w:rsidRPr="00B03199">
        <w:rPr>
          <w:rFonts w:ascii="Times New Roman" w:hAnsi="Times New Roman"/>
          <w:b/>
          <w:sz w:val="18"/>
          <w:szCs w:val="18"/>
        </w:rPr>
        <w:t xml:space="preserve">Dokumen dan Peraturan Perundang-Undangan </w:t>
      </w:r>
    </w:p>
    <w:p w:rsidR="00091489" w:rsidRPr="00B03199" w:rsidRDefault="00091489" w:rsidP="008526B1">
      <w:pPr>
        <w:autoSpaceDE w:val="0"/>
        <w:autoSpaceDN w:val="0"/>
        <w:adjustRightInd w:val="0"/>
        <w:spacing w:after="0" w:line="240" w:lineRule="auto"/>
        <w:ind w:firstLine="720"/>
        <w:jc w:val="both"/>
        <w:rPr>
          <w:rFonts w:ascii="Times New Roman" w:hAnsi="Times New Roman"/>
          <w:sz w:val="18"/>
          <w:szCs w:val="18"/>
        </w:rPr>
      </w:pPr>
      <w:r w:rsidRPr="00B03199">
        <w:rPr>
          <w:rFonts w:ascii="Times New Roman" w:hAnsi="Times New Roman"/>
          <w:sz w:val="18"/>
          <w:szCs w:val="18"/>
        </w:rPr>
        <w:t>Republik Indonesia. 2007. Undang-Undang Nomor 25 Tahun 2007 tentang Penanaman Modal, baik penanaman modal dalam negeri, maupun penanaman modal asing</w:t>
      </w:r>
    </w:p>
    <w:p w:rsidR="00091489" w:rsidRPr="00B03199" w:rsidRDefault="00091489" w:rsidP="008526B1">
      <w:pPr>
        <w:spacing w:after="0" w:line="240" w:lineRule="auto"/>
        <w:ind w:firstLine="720"/>
        <w:jc w:val="both"/>
        <w:rPr>
          <w:rFonts w:ascii="Times New Roman" w:hAnsi="Times New Roman"/>
          <w:sz w:val="18"/>
          <w:szCs w:val="18"/>
        </w:rPr>
      </w:pPr>
      <w:r w:rsidRPr="00B03199">
        <w:rPr>
          <w:rFonts w:ascii="Times New Roman" w:hAnsi="Times New Roman"/>
          <w:sz w:val="18"/>
          <w:szCs w:val="18"/>
        </w:rPr>
        <w:lastRenderedPageBreak/>
        <w:t>Republik Indonesia. 2012. Peraturan Pemerintah No. 47 Tahun 2012 tentang Tanggungjawab Sosial dan Lingkungan (TJSL).</w:t>
      </w:r>
    </w:p>
    <w:p w:rsidR="00091489" w:rsidRPr="00B03199" w:rsidRDefault="00091489" w:rsidP="008526B1">
      <w:pPr>
        <w:spacing w:after="0" w:line="240" w:lineRule="auto"/>
        <w:ind w:firstLine="720"/>
        <w:jc w:val="both"/>
        <w:rPr>
          <w:rFonts w:ascii="Times New Roman" w:hAnsi="Times New Roman"/>
          <w:sz w:val="18"/>
          <w:szCs w:val="18"/>
        </w:rPr>
      </w:pPr>
    </w:p>
    <w:p w:rsidR="00091489" w:rsidRPr="00B03199" w:rsidRDefault="00091489" w:rsidP="008526B1">
      <w:pPr>
        <w:autoSpaceDE w:val="0"/>
        <w:autoSpaceDN w:val="0"/>
        <w:adjustRightInd w:val="0"/>
        <w:spacing w:after="0" w:line="240" w:lineRule="auto"/>
        <w:ind w:firstLine="720"/>
        <w:jc w:val="both"/>
        <w:rPr>
          <w:rFonts w:ascii="Times New Roman" w:hAnsi="Times New Roman"/>
          <w:sz w:val="18"/>
          <w:szCs w:val="18"/>
        </w:rPr>
      </w:pPr>
      <w:r w:rsidRPr="00B03199">
        <w:rPr>
          <w:rFonts w:ascii="Times New Roman" w:hAnsi="Times New Roman"/>
          <w:sz w:val="18"/>
          <w:szCs w:val="18"/>
        </w:rPr>
        <w:t>Republik Indonesia. 2007. Undang-Undang No. 40 Tahun 2007 tentang Perseroan Terbatas.</w:t>
      </w:r>
    </w:p>
    <w:p w:rsidR="00091489" w:rsidRPr="00B03199" w:rsidRDefault="00091489" w:rsidP="00091489">
      <w:pPr>
        <w:autoSpaceDE w:val="0"/>
        <w:autoSpaceDN w:val="0"/>
        <w:adjustRightInd w:val="0"/>
        <w:ind w:firstLine="720"/>
        <w:jc w:val="both"/>
        <w:rPr>
          <w:rFonts w:ascii="Times New Roman" w:hAnsi="Times New Roman"/>
          <w:sz w:val="18"/>
          <w:szCs w:val="18"/>
        </w:rPr>
      </w:pPr>
    </w:p>
    <w:p w:rsidR="001522F4" w:rsidRDefault="001522F4" w:rsidP="00094820">
      <w:pPr>
        <w:spacing w:after="0" w:line="360" w:lineRule="auto"/>
        <w:jc w:val="both"/>
        <w:rPr>
          <w:rFonts w:ascii="Times New Roman" w:hAnsi="Times New Roman" w:cs="Times New Roman"/>
          <w:sz w:val="18"/>
          <w:szCs w:val="18"/>
        </w:rPr>
        <w:sectPr w:rsidR="001522F4" w:rsidSect="004F00D3">
          <w:type w:val="continuous"/>
          <w:pgSz w:w="11906" w:h="16838"/>
          <w:pgMar w:top="1440" w:right="1800" w:bottom="1440" w:left="1800" w:header="709" w:footer="709" w:gutter="0"/>
          <w:cols w:num="2" w:space="708"/>
          <w:docGrid w:linePitch="360"/>
        </w:sectPr>
      </w:pPr>
    </w:p>
    <w:p w:rsidR="00DC45E2" w:rsidRPr="00B03199" w:rsidRDefault="00DC45E2" w:rsidP="00094820">
      <w:pPr>
        <w:spacing w:after="0" w:line="360" w:lineRule="auto"/>
        <w:jc w:val="both"/>
        <w:rPr>
          <w:rFonts w:ascii="Times New Roman" w:hAnsi="Times New Roman" w:cs="Times New Roman"/>
          <w:sz w:val="18"/>
          <w:szCs w:val="18"/>
        </w:rPr>
      </w:pPr>
    </w:p>
    <w:sectPr w:rsidR="00DC45E2" w:rsidRPr="00B03199" w:rsidSect="004F00D3">
      <w:type w:val="continuous"/>
      <w:pgSz w:w="11906" w:h="16838"/>
      <w:pgMar w:top="1440" w:right="1800" w:bottom="1440" w:left="180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C8F" w:rsidRDefault="00000C8F" w:rsidP="00263086">
      <w:pPr>
        <w:spacing w:after="0" w:line="240" w:lineRule="auto"/>
      </w:pPr>
      <w:r>
        <w:separator/>
      </w:r>
    </w:p>
  </w:endnote>
  <w:endnote w:type="continuationSeparator" w:id="0">
    <w:p w:rsidR="00000C8F" w:rsidRDefault="00000C8F" w:rsidP="00263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1862"/>
      <w:docPartObj>
        <w:docPartGallery w:val="Page Numbers (Bottom of Page)"/>
        <w:docPartUnique/>
      </w:docPartObj>
    </w:sdtPr>
    <w:sdtEndPr/>
    <w:sdtContent>
      <w:p w:rsidR="00091489" w:rsidRDefault="000C38D7">
        <w:pPr>
          <w:pStyle w:val="Footer"/>
          <w:jc w:val="right"/>
        </w:pPr>
        <w:r>
          <w:fldChar w:fldCharType="begin"/>
        </w:r>
        <w:r w:rsidR="00091489">
          <w:instrText xml:space="preserve"> PAGE   \* MERGEFORMAT </w:instrText>
        </w:r>
        <w:r>
          <w:fldChar w:fldCharType="separate"/>
        </w:r>
        <w:r w:rsidR="00543D52">
          <w:rPr>
            <w:noProof/>
          </w:rPr>
          <w:t>11</w:t>
        </w:r>
        <w:r>
          <w:rPr>
            <w:noProof/>
          </w:rPr>
          <w:fldChar w:fldCharType="end"/>
        </w:r>
      </w:p>
    </w:sdtContent>
  </w:sdt>
  <w:p w:rsidR="00091489" w:rsidRDefault="000914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C8F" w:rsidRDefault="00000C8F" w:rsidP="00263086">
      <w:pPr>
        <w:spacing w:after="0" w:line="240" w:lineRule="auto"/>
      </w:pPr>
      <w:r>
        <w:separator/>
      </w:r>
    </w:p>
  </w:footnote>
  <w:footnote w:type="continuationSeparator" w:id="0">
    <w:p w:rsidR="00000C8F" w:rsidRDefault="00000C8F" w:rsidP="00263086">
      <w:pPr>
        <w:spacing w:after="0" w:line="240" w:lineRule="auto"/>
      </w:pPr>
      <w:r>
        <w:continuationSeparator/>
      </w:r>
    </w:p>
  </w:footnote>
  <w:footnote w:id="1">
    <w:p w:rsidR="00091489" w:rsidRPr="00753FD3" w:rsidRDefault="00091489" w:rsidP="00263086">
      <w:pPr>
        <w:pStyle w:val="FootnoteText"/>
        <w:jc w:val="both"/>
        <w:rPr>
          <w:rFonts w:ascii="Times New Roman" w:hAnsi="Times New Roman" w:cs="Times New Roman"/>
          <w:sz w:val="18"/>
          <w:szCs w:val="18"/>
        </w:rPr>
      </w:pPr>
      <w:r w:rsidRPr="00753FD3">
        <w:rPr>
          <w:rStyle w:val="FootnoteReference"/>
          <w:rFonts w:ascii="Times New Roman" w:hAnsi="Times New Roman"/>
          <w:sz w:val="18"/>
          <w:szCs w:val="18"/>
        </w:rPr>
        <w:footnoteRef/>
      </w:r>
      <w:r w:rsidRPr="00753FD3">
        <w:rPr>
          <w:rFonts w:ascii="Times New Roman" w:hAnsi="Times New Roman" w:cs="Times New Roman"/>
          <w:sz w:val="18"/>
          <w:szCs w:val="18"/>
        </w:rPr>
        <w:t>Mahasiswi Program Studi S</w:t>
      </w:r>
      <w:r w:rsidR="00721E67">
        <w:rPr>
          <w:rFonts w:ascii="Times New Roman" w:hAnsi="Times New Roman" w:cs="Times New Roman"/>
          <w:sz w:val="18"/>
          <w:szCs w:val="18"/>
        </w:rPr>
        <w:t xml:space="preserve">osiologi di Universitas Andalas. </w:t>
      </w:r>
      <w:r w:rsidR="00721E67">
        <w:rPr>
          <w:rFonts w:ascii="Times New Roman" w:hAnsi="Times New Roman" w:cs="Times New Roman"/>
          <w:sz w:val="18"/>
          <w:szCs w:val="18"/>
          <w:lang w:val="en-US"/>
        </w:rPr>
        <w:t>E</w:t>
      </w:r>
      <w:r w:rsidRPr="00753FD3">
        <w:rPr>
          <w:rFonts w:ascii="Times New Roman" w:hAnsi="Times New Roman" w:cs="Times New Roman"/>
          <w:sz w:val="18"/>
          <w:szCs w:val="18"/>
        </w:rPr>
        <w:t>-mail: rahmashiny12@gmail.com</w:t>
      </w:r>
    </w:p>
  </w:footnote>
  <w:footnote w:id="2">
    <w:p w:rsidR="00091489" w:rsidRPr="00753FD3" w:rsidRDefault="00091489" w:rsidP="00263086">
      <w:pPr>
        <w:pStyle w:val="FootnoteText"/>
        <w:jc w:val="both"/>
        <w:rPr>
          <w:rFonts w:ascii="Times New Roman" w:hAnsi="Times New Roman" w:cs="Times New Roman"/>
          <w:sz w:val="18"/>
          <w:szCs w:val="18"/>
        </w:rPr>
      </w:pPr>
      <w:r w:rsidRPr="00753FD3">
        <w:rPr>
          <w:rStyle w:val="FootnoteReference"/>
          <w:rFonts w:ascii="Times New Roman" w:hAnsi="Times New Roman"/>
          <w:sz w:val="18"/>
          <w:szCs w:val="18"/>
        </w:rPr>
        <w:footnoteRef/>
      </w:r>
      <w:r w:rsidRPr="00753FD3">
        <w:rPr>
          <w:rFonts w:ascii="Times New Roman" w:hAnsi="Times New Roman" w:cs="Times New Roman"/>
          <w:sz w:val="18"/>
          <w:szCs w:val="18"/>
          <w:lang w:val="en-US"/>
        </w:rPr>
        <w:t>Corresponding Author artikel ini dan guru Besar Jurusan Sosiologi, FISIP</w:t>
      </w:r>
      <w:r w:rsidRPr="00753FD3">
        <w:rPr>
          <w:rFonts w:ascii="Times New Roman" w:hAnsi="Times New Roman" w:cs="Times New Roman"/>
          <w:sz w:val="18"/>
          <w:szCs w:val="18"/>
        </w:rPr>
        <w:t>Universitas Andalase-mail: afrizal</w:t>
      </w:r>
      <w:r w:rsidRPr="00753FD3">
        <w:rPr>
          <w:rFonts w:ascii="Times New Roman" w:hAnsi="Times New Roman" w:cs="Times New Roman"/>
          <w:sz w:val="18"/>
          <w:szCs w:val="18"/>
          <w:lang w:val="en-US"/>
        </w:rPr>
        <w:t>.ma</w:t>
      </w:r>
      <w:r w:rsidRPr="00753FD3">
        <w:rPr>
          <w:rFonts w:ascii="Times New Roman" w:hAnsi="Times New Roman" w:cs="Times New Roman"/>
          <w:sz w:val="18"/>
          <w:szCs w:val="18"/>
        </w:rPr>
        <w:t>@</w:t>
      </w:r>
      <w:proofErr w:type="spellStart"/>
      <w:r w:rsidRPr="00753FD3">
        <w:rPr>
          <w:rFonts w:ascii="Times New Roman" w:hAnsi="Times New Roman" w:cs="Times New Roman"/>
          <w:sz w:val="18"/>
          <w:szCs w:val="18"/>
          <w:lang w:val="en-US"/>
        </w:rPr>
        <w:t>fisip.unand</w:t>
      </w:r>
      <w:proofErr w:type="spellEnd"/>
      <w:r w:rsidRPr="00753FD3">
        <w:rPr>
          <w:rFonts w:ascii="Times New Roman" w:hAnsi="Times New Roman" w:cs="Times New Roman"/>
          <w:sz w:val="18"/>
          <w:szCs w:val="18"/>
        </w:rPr>
        <w:t>.</w:t>
      </w:r>
      <w:r w:rsidRPr="00753FD3">
        <w:rPr>
          <w:rFonts w:ascii="Times New Roman" w:hAnsi="Times New Roman" w:cs="Times New Roman"/>
          <w:sz w:val="18"/>
          <w:szCs w:val="18"/>
          <w:lang w:val="en-US"/>
        </w:rPr>
        <w:t>ac.id</w:t>
      </w:r>
    </w:p>
  </w:footnote>
  <w:footnote w:id="3">
    <w:p w:rsidR="00091489" w:rsidRPr="00753FD3" w:rsidRDefault="00091489" w:rsidP="00263086">
      <w:pPr>
        <w:pStyle w:val="FootnoteText"/>
        <w:jc w:val="both"/>
        <w:rPr>
          <w:rFonts w:ascii="Times New Roman" w:hAnsi="Times New Roman" w:cs="Times New Roman"/>
          <w:sz w:val="18"/>
          <w:szCs w:val="18"/>
          <w:lang w:val="en-US"/>
        </w:rPr>
      </w:pPr>
      <w:r w:rsidRPr="00753FD3">
        <w:rPr>
          <w:rStyle w:val="FootnoteReference"/>
          <w:rFonts w:ascii="Times New Roman" w:hAnsi="Times New Roman"/>
          <w:sz w:val="18"/>
          <w:szCs w:val="18"/>
        </w:rPr>
        <w:footnoteRef/>
      </w:r>
      <w:r w:rsidRPr="00753FD3">
        <w:rPr>
          <w:rFonts w:ascii="Times New Roman" w:hAnsi="Times New Roman" w:cs="Times New Roman"/>
          <w:sz w:val="18"/>
          <w:szCs w:val="18"/>
        </w:rPr>
        <w:t>Dosen di Universitas Andalas</w:t>
      </w:r>
      <w:r w:rsidRPr="00753FD3">
        <w:rPr>
          <w:rFonts w:ascii="Times New Roman" w:hAnsi="Times New Roman" w:cs="Times New Roman"/>
          <w:sz w:val="18"/>
          <w:szCs w:val="18"/>
          <w:lang w:val="en-US"/>
        </w:rPr>
        <w:t>.</w:t>
      </w:r>
    </w:p>
    <w:p w:rsidR="00091489" w:rsidRPr="00753FD3" w:rsidRDefault="00091489" w:rsidP="00263086">
      <w:pPr>
        <w:pStyle w:val="FootnoteText"/>
        <w:jc w:val="both"/>
        <w:rPr>
          <w:rFonts w:ascii="Times New Roman" w:hAnsi="Times New Roman" w:cs="Times New Roman"/>
          <w:sz w:val="18"/>
          <w:szCs w:val="18"/>
        </w:rPr>
      </w:pPr>
      <w:r w:rsidRPr="00753FD3">
        <w:rPr>
          <w:rFonts w:ascii="Times New Roman" w:hAnsi="Times New Roman" w:cs="Times New Roman"/>
          <w:sz w:val="18"/>
          <w:szCs w:val="18"/>
        </w:rPr>
        <w:t xml:space="preserve"> e-mail: azwar.fisip@gmail.com</w:t>
      </w:r>
    </w:p>
  </w:footnote>
  <w:footnote w:id="4">
    <w:p w:rsidR="00091489" w:rsidRPr="00B03199" w:rsidRDefault="00091489">
      <w:pPr>
        <w:pStyle w:val="FootnoteText"/>
        <w:rPr>
          <w:sz w:val="18"/>
          <w:szCs w:val="18"/>
        </w:rPr>
      </w:pPr>
      <w:r w:rsidRPr="00753FD3">
        <w:rPr>
          <w:rStyle w:val="FootnoteReference"/>
          <w:rFonts w:ascii="Times New Roman" w:hAnsi="Times New Roman"/>
          <w:sz w:val="18"/>
          <w:szCs w:val="18"/>
        </w:rPr>
        <w:footnoteRef/>
      </w:r>
      <w:r w:rsidRPr="00753FD3">
        <w:rPr>
          <w:rFonts w:ascii="Times New Roman" w:hAnsi="Times New Roman" w:cs="Times New Roman"/>
          <w:sz w:val="18"/>
          <w:szCs w:val="18"/>
          <w:lang w:val="en-US"/>
        </w:rPr>
        <w:t xml:space="preserve">Wawancara dengan 2 orang tokoh adat dan pemilik lahan, </w:t>
      </w:r>
      <w:proofErr w:type="spellStart"/>
      <w:r w:rsidRPr="00753FD3">
        <w:rPr>
          <w:rFonts w:ascii="Times New Roman" w:hAnsi="Times New Roman" w:cs="Times New Roman"/>
          <w:sz w:val="18"/>
          <w:szCs w:val="18"/>
          <w:lang w:val="en-US"/>
        </w:rPr>
        <w:t>bul</w:t>
      </w:r>
      <w:proofErr w:type="spellEnd"/>
      <w:r w:rsidRPr="00753FD3">
        <w:rPr>
          <w:rFonts w:ascii="Times New Roman" w:hAnsi="Times New Roman" w:cs="Times New Roman"/>
          <w:sz w:val="18"/>
          <w:szCs w:val="18"/>
        </w:rPr>
        <w:t>an Januari</w:t>
      </w:r>
      <w:r w:rsidRPr="00753FD3">
        <w:rPr>
          <w:rFonts w:ascii="Times New Roman" w:hAnsi="Times New Roman" w:cs="Times New Roman"/>
          <w:sz w:val="18"/>
          <w:szCs w:val="18"/>
          <w:lang w:val="en-US"/>
        </w:rPr>
        <w:t xml:space="preserve">, </w:t>
      </w:r>
      <w:r w:rsidRPr="00753FD3">
        <w:rPr>
          <w:rFonts w:ascii="Times New Roman" w:hAnsi="Times New Roman" w:cs="Times New Roman"/>
          <w:sz w:val="18"/>
          <w:szCs w:val="18"/>
        </w:rPr>
        <w:t>di kedia</w:t>
      </w:r>
      <w:r w:rsidRPr="00B03199">
        <w:rPr>
          <w:rFonts w:ascii="Times New Roman" w:hAnsi="Times New Roman"/>
          <w:sz w:val="18"/>
          <w:szCs w:val="18"/>
        </w:rPr>
        <w:t>man informan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03DEC"/>
    <w:multiLevelType w:val="hybridMultilevel"/>
    <w:tmpl w:val="7664671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nsid w:val="27081959"/>
    <w:multiLevelType w:val="hybridMultilevel"/>
    <w:tmpl w:val="23FA9AEE"/>
    <w:lvl w:ilvl="0" w:tplc="0421000F">
      <w:start w:val="1"/>
      <w:numFmt w:val="decimal"/>
      <w:lvlText w:val="%1."/>
      <w:lvlJc w:val="left"/>
      <w:pPr>
        <w:ind w:left="360" w:hanging="360"/>
      </w:pPr>
      <w:rPr>
        <w:rFonts w:cs="Times New Roman" w:hint="default"/>
      </w:rPr>
    </w:lvl>
    <w:lvl w:ilvl="1" w:tplc="04210019" w:tentative="1">
      <w:start w:val="1"/>
      <w:numFmt w:val="lowerLetter"/>
      <w:lvlText w:val="%2."/>
      <w:lvlJc w:val="left"/>
      <w:pPr>
        <w:ind w:left="1080" w:hanging="360"/>
      </w:pPr>
      <w:rPr>
        <w:rFonts w:cs="Times New Roman"/>
      </w:rPr>
    </w:lvl>
    <w:lvl w:ilvl="2" w:tplc="0421001B" w:tentative="1">
      <w:start w:val="1"/>
      <w:numFmt w:val="lowerRoman"/>
      <w:lvlText w:val="%3."/>
      <w:lvlJc w:val="right"/>
      <w:pPr>
        <w:ind w:left="1800" w:hanging="180"/>
      </w:pPr>
      <w:rPr>
        <w:rFonts w:cs="Times New Roman"/>
      </w:rPr>
    </w:lvl>
    <w:lvl w:ilvl="3" w:tplc="0421000F" w:tentative="1">
      <w:start w:val="1"/>
      <w:numFmt w:val="decimal"/>
      <w:lvlText w:val="%4."/>
      <w:lvlJc w:val="left"/>
      <w:pPr>
        <w:ind w:left="2520" w:hanging="360"/>
      </w:pPr>
      <w:rPr>
        <w:rFonts w:cs="Times New Roman"/>
      </w:rPr>
    </w:lvl>
    <w:lvl w:ilvl="4" w:tplc="04210019" w:tentative="1">
      <w:start w:val="1"/>
      <w:numFmt w:val="lowerLetter"/>
      <w:lvlText w:val="%5."/>
      <w:lvlJc w:val="left"/>
      <w:pPr>
        <w:ind w:left="3240" w:hanging="360"/>
      </w:pPr>
      <w:rPr>
        <w:rFonts w:cs="Times New Roman"/>
      </w:rPr>
    </w:lvl>
    <w:lvl w:ilvl="5" w:tplc="0421001B" w:tentative="1">
      <w:start w:val="1"/>
      <w:numFmt w:val="lowerRoman"/>
      <w:lvlText w:val="%6."/>
      <w:lvlJc w:val="right"/>
      <w:pPr>
        <w:ind w:left="3960" w:hanging="180"/>
      </w:pPr>
      <w:rPr>
        <w:rFonts w:cs="Times New Roman"/>
      </w:rPr>
    </w:lvl>
    <w:lvl w:ilvl="6" w:tplc="0421000F" w:tentative="1">
      <w:start w:val="1"/>
      <w:numFmt w:val="decimal"/>
      <w:lvlText w:val="%7."/>
      <w:lvlJc w:val="left"/>
      <w:pPr>
        <w:ind w:left="4680" w:hanging="360"/>
      </w:pPr>
      <w:rPr>
        <w:rFonts w:cs="Times New Roman"/>
      </w:rPr>
    </w:lvl>
    <w:lvl w:ilvl="7" w:tplc="04210019" w:tentative="1">
      <w:start w:val="1"/>
      <w:numFmt w:val="lowerLetter"/>
      <w:lvlText w:val="%8."/>
      <w:lvlJc w:val="left"/>
      <w:pPr>
        <w:ind w:left="5400" w:hanging="360"/>
      </w:pPr>
      <w:rPr>
        <w:rFonts w:cs="Times New Roman"/>
      </w:rPr>
    </w:lvl>
    <w:lvl w:ilvl="8" w:tplc="0421001B" w:tentative="1">
      <w:start w:val="1"/>
      <w:numFmt w:val="lowerRoman"/>
      <w:lvlText w:val="%9."/>
      <w:lvlJc w:val="right"/>
      <w:pPr>
        <w:ind w:left="6120" w:hanging="180"/>
      </w:pPr>
      <w:rPr>
        <w:rFonts w:cs="Times New Roman"/>
      </w:rPr>
    </w:lvl>
  </w:abstractNum>
  <w:abstractNum w:abstractNumId="2">
    <w:nsid w:val="36964C94"/>
    <w:multiLevelType w:val="hybridMultilevel"/>
    <w:tmpl w:val="FA5A0A1E"/>
    <w:lvl w:ilvl="0" w:tplc="E95AD772">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8B03191"/>
    <w:multiLevelType w:val="hybridMultilevel"/>
    <w:tmpl w:val="6590BA5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
    <w:nsid w:val="677835B5"/>
    <w:multiLevelType w:val="hybridMultilevel"/>
    <w:tmpl w:val="546C32F0"/>
    <w:lvl w:ilvl="0" w:tplc="E95AD772">
      <w:start w:val="1"/>
      <w:numFmt w:val="decimal"/>
      <w:lvlText w:val="%1."/>
      <w:lvlJc w:val="center"/>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B41742F"/>
    <w:multiLevelType w:val="hybridMultilevel"/>
    <w:tmpl w:val="7F2AE3CC"/>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1186F01"/>
    <w:multiLevelType w:val="hybridMultilevel"/>
    <w:tmpl w:val="B578318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hint="default"/>
      </w:rPr>
    </w:lvl>
    <w:lvl w:ilvl="8" w:tplc="04210005"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6"/>
  </w:num>
  <w:num w:numId="4">
    <w:abstractNumId w:val="1"/>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86"/>
    <w:rsid w:val="00000C8F"/>
    <w:rsid w:val="000010E7"/>
    <w:rsid w:val="000019D2"/>
    <w:rsid w:val="00012790"/>
    <w:rsid w:val="0003708F"/>
    <w:rsid w:val="00045698"/>
    <w:rsid w:val="00046EDF"/>
    <w:rsid w:val="00047A38"/>
    <w:rsid w:val="00052258"/>
    <w:rsid w:val="000526B5"/>
    <w:rsid w:val="00053A14"/>
    <w:rsid w:val="00061B68"/>
    <w:rsid w:val="0006575A"/>
    <w:rsid w:val="00084DAA"/>
    <w:rsid w:val="00086C5B"/>
    <w:rsid w:val="00091489"/>
    <w:rsid w:val="00094820"/>
    <w:rsid w:val="0009502E"/>
    <w:rsid w:val="0009603A"/>
    <w:rsid w:val="000A031B"/>
    <w:rsid w:val="000A3877"/>
    <w:rsid w:val="000A61EB"/>
    <w:rsid w:val="000B57A7"/>
    <w:rsid w:val="000B782C"/>
    <w:rsid w:val="000C22E7"/>
    <w:rsid w:val="000C38D7"/>
    <w:rsid w:val="000D2799"/>
    <w:rsid w:val="000D466B"/>
    <w:rsid w:val="000E4E2F"/>
    <w:rsid w:val="000E6857"/>
    <w:rsid w:val="000F07F3"/>
    <w:rsid w:val="000F1A03"/>
    <w:rsid w:val="000F38F7"/>
    <w:rsid w:val="000F75E3"/>
    <w:rsid w:val="00106BB6"/>
    <w:rsid w:val="00107C96"/>
    <w:rsid w:val="00110BF8"/>
    <w:rsid w:val="001212D1"/>
    <w:rsid w:val="00122A4E"/>
    <w:rsid w:val="001334E2"/>
    <w:rsid w:val="0014016F"/>
    <w:rsid w:val="00147513"/>
    <w:rsid w:val="0014754B"/>
    <w:rsid w:val="00150008"/>
    <w:rsid w:val="00150DEB"/>
    <w:rsid w:val="001522F4"/>
    <w:rsid w:val="00153FBD"/>
    <w:rsid w:val="00156CFC"/>
    <w:rsid w:val="001648E7"/>
    <w:rsid w:val="0017372C"/>
    <w:rsid w:val="001801E0"/>
    <w:rsid w:val="00187E23"/>
    <w:rsid w:val="001A01CE"/>
    <w:rsid w:val="001A5EB3"/>
    <w:rsid w:val="001A6C7A"/>
    <w:rsid w:val="001B0F77"/>
    <w:rsid w:val="001B530D"/>
    <w:rsid w:val="001D2E78"/>
    <w:rsid w:val="001E059B"/>
    <w:rsid w:val="001E4C82"/>
    <w:rsid w:val="002043D0"/>
    <w:rsid w:val="0021520E"/>
    <w:rsid w:val="00232A45"/>
    <w:rsid w:val="00232A4D"/>
    <w:rsid w:val="002548B7"/>
    <w:rsid w:val="0026153C"/>
    <w:rsid w:val="0026277F"/>
    <w:rsid w:val="00263086"/>
    <w:rsid w:val="00263C65"/>
    <w:rsid w:val="00263D97"/>
    <w:rsid w:val="002645BD"/>
    <w:rsid w:val="002676D1"/>
    <w:rsid w:val="00275AE8"/>
    <w:rsid w:val="002813CD"/>
    <w:rsid w:val="00286B4A"/>
    <w:rsid w:val="00287B20"/>
    <w:rsid w:val="00295021"/>
    <w:rsid w:val="002A389A"/>
    <w:rsid w:val="002B1821"/>
    <w:rsid w:val="002B5172"/>
    <w:rsid w:val="002C5AA0"/>
    <w:rsid w:val="002D34E7"/>
    <w:rsid w:val="002D3A46"/>
    <w:rsid w:val="002D576C"/>
    <w:rsid w:val="002E3831"/>
    <w:rsid w:val="002F0104"/>
    <w:rsid w:val="002F2C1C"/>
    <w:rsid w:val="002F3746"/>
    <w:rsid w:val="002F3B9F"/>
    <w:rsid w:val="002F650D"/>
    <w:rsid w:val="00300FB1"/>
    <w:rsid w:val="00302858"/>
    <w:rsid w:val="00306E75"/>
    <w:rsid w:val="003109E5"/>
    <w:rsid w:val="003138AE"/>
    <w:rsid w:val="003204A4"/>
    <w:rsid w:val="00322452"/>
    <w:rsid w:val="003227F6"/>
    <w:rsid w:val="0034501E"/>
    <w:rsid w:val="00345C6E"/>
    <w:rsid w:val="00345F15"/>
    <w:rsid w:val="00350620"/>
    <w:rsid w:val="003507B5"/>
    <w:rsid w:val="0035224E"/>
    <w:rsid w:val="0036067F"/>
    <w:rsid w:val="00361EE3"/>
    <w:rsid w:val="00364156"/>
    <w:rsid w:val="00364473"/>
    <w:rsid w:val="00365306"/>
    <w:rsid w:val="003669E2"/>
    <w:rsid w:val="00370B27"/>
    <w:rsid w:val="00373E57"/>
    <w:rsid w:val="003755ED"/>
    <w:rsid w:val="003807DA"/>
    <w:rsid w:val="0039001C"/>
    <w:rsid w:val="00397497"/>
    <w:rsid w:val="003A1BA0"/>
    <w:rsid w:val="003B0335"/>
    <w:rsid w:val="003B4C1D"/>
    <w:rsid w:val="003E60DA"/>
    <w:rsid w:val="003E729E"/>
    <w:rsid w:val="003F55B8"/>
    <w:rsid w:val="00402A5D"/>
    <w:rsid w:val="00407185"/>
    <w:rsid w:val="00411D12"/>
    <w:rsid w:val="00422D4C"/>
    <w:rsid w:val="00431CA9"/>
    <w:rsid w:val="00432A7A"/>
    <w:rsid w:val="004367BD"/>
    <w:rsid w:val="00446C7A"/>
    <w:rsid w:val="00454017"/>
    <w:rsid w:val="00462DFD"/>
    <w:rsid w:val="004651BA"/>
    <w:rsid w:val="0047468B"/>
    <w:rsid w:val="00476A85"/>
    <w:rsid w:val="00481C0B"/>
    <w:rsid w:val="00493A2B"/>
    <w:rsid w:val="0049526D"/>
    <w:rsid w:val="00495986"/>
    <w:rsid w:val="004A2509"/>
    <w:rsid w:val="004C2E54"/>
    <w:rsid w:val="004C4470"/>
    <w:rsid w:val="004C5D56"/>
    <w:rsid w:val="004D6F9B"/>
    <w:rsid w:val="004F00D3"/>
    <w:rsid w:val="00505A00"/>
    <w:rsid w:val="0050726B"/>
    <w:rsid w:val="0051432F"/>
    <w:rsid w:val="005159A5"/>
    <w:rsid w:val="00520CB5"/>
    <w:rsid w:val="00524020"/>
    <w:rsid w:val="00526CD8"/>
    <w:rsid w:val="00532900"/>
    <w:rsid w:val="00533416"/>
    <w:rsid w:val="005415CE"/>
    <w:rsid w:val="0054170F"/>
    <w:rsid w:val="00543D52"/>
    <w:rsid w:val="00547564"/>
    <w:rsid w:val="00554FC9"/>
    <w:rsid w:val="00555890"/>
    <w:rsid w:val="00556EFD"/>
    <w:rsid w:val="005645C6"/>
    <w:rsid w:val="0056533E"/>
    <w:rsid w:val="00570105"/>
    <w:rsid w:val="005742A6"/>
    <w:rsid w:val="00576FDE"/>
    <w:rsid w:val="0058110E"/>
    <w:rsid w:val="005822D4"/>
    <w:rsid w:val="0058374A"/>
    <w:rsid w:val="00584511"/>
    <w:rsid w:val="005A1253"/>
    <w:rsid w:val="005A1DBF"/>
    <w:rsid w:val="005A26E7"/>
    <w:rsid w:val="005A2863"/>
    <w:rsid w:val="005A36BC"/>
    <w:rsid w:val="005A5A5E"/>
    <w:rsid w:val="005B28A3"/>
    <w:rsid w:val="005D2B2B"/>
    <w:rsid w:val="005D5703"/>
    <w:rsid w:val="005D74EB"/>
    <w:rsid w:val="005E412D"/>
    <w:rsid w:val="005F0DFC"/>
    <w:rsid w:val="005F2F61"/>
    <w:rsid w:val="006020A9"/>
    <w:rsid w:val="00605A1F"/>
    <w:rsid w:val="00606299"/>
    <w:rsid w:val="0061553C"/>
    <w:rsid w:val="00615B7C"/>
    <w:rsid w:val="00624A8D"/>
    <w:rsid w:val="00633487"/>
    <w:rsid w:val="00644BDE"/>
    <w:rsid w:val="00652E34"/>
    <w:rsid w:val="00660156"/>
    <w:rsid w:val="00664EE6"/>
    <w:rsid w:val="00666587"/>
    <w:rsid w:val="00680DFA"/>
    <w:rsid w:val="00685987"/>
    <w:rsid w:val="006905DA"/>
    <w:rsid w:val="006942F8"/>
    <w:rsid w:val="006A5293"/>
    <w:rsid w:val="006A5826"/>
    <w:rsid w:val="006A7E1C"/>
    <w:rsid w:val="006B45E2"/>
    <w:rsid w:val="006C36C5"/>
    <w:rsid w:val="006D55E8"/>
    <w:rsid w:val="006D79FB"/>
    <w:rsid w:val="006F0D75"/>
    <w:rsid w:val="006F20A5"/>
    <w:rsid w:val="006F580B"/>
    <w:rsid w:val="0070110D"/>
    <w:rsid w:val="00715DE6"/>
    <w:rsid w:val="00721E67"/>
    <w:rsid w:val="00723917"/>
    <w:rsid w:val="007243A5"/>
    <w:rsid w:val="00724BA1"/>
    <w:rsid w:val="00731EC9"/>
    <w:rsid w:val="0073383C"/>
    <w:rsid w:val="00735374"/>
    <w:rsid w:val="00740FC3"/>
    <w:rsid w:val="00746A62"/>
    <w:rsid w:val="00746DA8"/>
    <w:rsid w:val="007507F5"/>
    <w:rsid w:val="007518ED"/>
    <w:rsid w:val="00751BA3"/>
    <w:rsid w:val="00753FD3"/>
    <w:rsid w:val="00755AFE"/>
    <w:rsid w:val="007571FF"/>
    <w:rsid w:val="0076255E"/>
    <w:rsid w:val="00763508"/>
    <w:rsid w:val="00766D57"/>
    <w:rsid w:val="00770946"/>
    <w:rsid w:val="00772829"/>
    <w:rsid w:val="0077456C"/>
    <w:rsid w:val="00784659"/>
    <w:rsid w:val="00784936"/>
    <w:rsid w:val="0078695C"/>
    <w:rsid w:val="00794AEC"/>
    <w:rsid w:val="00795B64"/>
    <w:rsid w:val="007A0B6C"/>
    <w:rsid w:val="007A5E35"/>
    <w:rsid w:val="007B0B16"/>
    <w:rsid w:val="007B1AAC"/>
    <w:rsid w:val="007B6A69"/>
    <w:rsid w:val="007C32C5"/>
    <w:rsid w:val="007F2A3D"/>
    <w:rsid w:val="007F46C5"/>
    <w:rsid w:val="007F777F"/>
    <w:rsid w:val="00804E23"/>
    <w:rsid w:val="0080520F"/>
    <w:rsid w:val="00806065"/>
    <w:rsid w:val="008065A1"/>
    <w:rsid w:val="00811892"/>
    <w:rsid w:val="00812EB2"/>
    <w:rsid w:val="008374B0"/>
    <w:rsid w:val="00850D2B"/>
    <w:rsid w:val="008526B1"/>
    <w:rsid w:val="00853B8C"/>
    <w:rsid w:val="00860B54"/>
    <w:rsid w:val="00862C54"/>
    <w:rsid w:val="00863DB0"/>
    <w:rsid w:val="00865F90"/>
    <w:rsid w:val="00867145"/>
    <w:rsid w:val="008712C1"/>
    <w:rsid w:val="00873E0C"/>
    <w:rsid w:val="00875C5A"/>
    <w:rsid w:val="00891215"/>
    <w:rsid w:val="008970FF"/>
    <w:rsid w:val="00897FC5"/>
    <w:rsid w:val="008A502A"/>
    <w:rsid w:val="008A73D3"/>
    <w:rsid w:val="008B536D"/>
    <w:rsid w:val="008C1B7B"/>
    <w:rsid w:val="008C1DF2"/>
    <w:rsid w:val="008C257F"/>
    <w:rsid w:val="008C5E4A"/>
    <w:rsid w:val="008C78F7"/>
    <w:rsid w:val="008D1E36"/>
    <w:rsid w:val="008D2DAE"/>
    <w:rsid w:val="008D46C0"/>
    <w:rsid w:val="008E0A9C"/>
    <w:rsid w:val="008F1107"/>
    <w:rsid w:val="008F2E42"/>
    <w:rsid w:val="008F5DA7"/>
    <w:rsid w:val="008F65DB"/>
    <w:rsid w:val="00902280"/>
    <w:rsid w:val="009063C9"/>
    <w:rsid w:val="0091362F"/>
    <w:rsid w:val="00916AC5"/>
    <w:rsid w:val="00925D3B"/>
    <w:rsid w:val="00933440"/>
    <w:rsid w:val="0094290A"/>
    <w:rsid w:val="009537EB"/>
    <w:rsid w:val="00965607"/>
    <w:rsid w:val="00972EF4"/>
    <w:rsid w:val="009833A6"/>
    <w:rsid w:val="009967FC"/>
    <w:rsid w:val="009A5935"/>
    <w:rsid w:val="009A6692"/>
    <w:rsid w:val="009A6A75"/>
    <w:rsid w:val="009B2662"/>
    <w:rsid w:val="009B571F"/>
    <w:rsid w:val="009B78B1"/>
    <w:rsid w:val="009B7D86"/>
    <w:rsid w:val="009D2434"/>
    <w:rsid w:val="009E1372"/>
    <w:rsid w:val="009E4A28"/>
    <w:rsid w:val="009F33CB"/>
    <w:rsid w:val="009F6C36"/>
    <w:rsid w:val="00A0293E"/>
    <w:rsid w:val="00A14430"/>
    <w:rsid w:val="00A14A1E"/>
    <w:rsid w:val="00A15284"/>
    <w:rsid w:val="00A23FAE"/>
    <w:rsid w:val="00A25B28"/>
    <w:rsid w:val="00A50E5C"/>
    <w:rsid w:val="00A53C76"/>
    <w:rsid w:val="00A56EF2"/>
    <w:rsid w:val="00A66F78"/>
    <w:rsid w:val="00A861BC"/>
    <w:rsid w:val="00A94FA4"/>
    <w:rsid w:val="00A97DD0"/>
    <w:rsid w:val="00AA3156"/>
    <w:rsid w:val="00AA407F"/>
    <w:rsid w:val="00AA4CA2"/>
    <w:rsid w:val="00AA5860"/>
    <w:rsid w:val="00AC4637"/>
    <w:rsid w:val="00AC7247"/>
    <w:rsid w:val="00AD75E2"/>
    <w:rsid w:val="00AD7CD6"/>
    <w:rsid w:val="00AD7E23"/>
    <w:rsid w:val="00AF0E9E"/>
    <w:rsid w:val="00AF58D7"/>
    <w:rsid w:val="00AF6D93"/>
    <w:rsid w:val="00B02DB4"/>
    <w:rsid w:val="00B03199"/>
    <w:rsid w:val="00B03625"/>
    <w:rsid w:val="00B06956"/>
    <w:rsid w:val="00B0729C"/>
    <w:rsid w:val="00B11F3F"/>
    <w:rsid w:val="00B30996"/>
    <w:rsid w:val="00B32F0A"/>
    <w:rsid w:val="00B35AF5"/>
    <w:rsid w:val="00B45964"/>
    <w:rsid w:val="00B5100D"/>
    <w:rsid w:val="00B5175B"/>
    <w:rsid w:val="00B54A55"/>
    <w:rsid w:val="00B567AD"/>
    <w:rsid w:val="00B60181"/>
    <w:rsid w:val="00B66D46"/>
    <w:rsid w:val="00B727DC"/>
    <w:rsid w:val="00B776FF"/>
    <w:rsid w:val="00B81B8D"/>
    <w:rsid w:val="00B85A18"/>
    <w:rsid w:val="00B9132B"/>
    <w:rsid w:val="00B917CE"/>
    <w:rsid w:val="00B9250D"/>
    <w:rsid w:val="00B97392"/>
    <w:rsid w:val="00BA6777"/>
    <w:rsid w:val="00BB2EEE"/>
    <w:rsid w:val="00BB432A"/>
    <w:rsid w:val="00BC4239"/>
    <w:rsid w:val="00BE18A7"/>
    <w:rsid w:val="00BE4921"/>
    <w:rsid w:val="00BF4B84"/>
    <w:rsid w:val="00C06036"/>
    <w:rsid w:val="00C11151"/>
    <w:rsid w:val="00C14BF9"/>
    <w:rsid w:val="00C15B3D"/>
    <w:rsid w:val="00C163B5"/>
    <w:rsid w:val="00C2017E"/>
    <w:rsid w:val="00C2350E"/>
    <w:rsid w:val="00C31871"/>
    <w:rsid w:val="00C50102"/>
    <w:rsid w:val="00C554C7"/>
    <w:rsid w:val="00C81FA7"/>
    <w:rsid w:val="00C84E9E"/>
    <w:rsid w:val="00CB2D90"/>
    <w:rsid w:val="00CD00CE"/>
    <w:rsid w:val="00CE2C77"/>
    <w:rsid w:val="00CF2C59"/>
    <w:rsid w:val="00CF2F74"/>
    <w:rsid w:val="00CF2FF0"/>
    <w:rsid w:val="00CF6AEE"/>
    <w:rsid w:val="00D03771"/>
    <w:rsid w:val="00D03FA9"/>
    <w:rsid w:val="00D1158B"/>
    <w:rsid w:val="00D20981"/>
    <w:rsid w:val="00D240C1"/>
    <w:rsid w:val="00D24AA8"/>
    <w:rsid w:val="00D354EF"/>
    <w:rsid w:val="00D37995"/>
    <w:rsid w:val="00D42A71"/>
    <w:rsid w:val="00D440BB"/>
    <w:rsid w:val="00D4434C"/>
    <w:rsid w:val="00D62281"/>
    <w:rsid w:val="00D74ED1"/>
    <w:rsid w:val="00D7596F"/>
    <w:rsid w:val="00D80C50"/>
    <w:rsid w:val="00D95E96"/>
    <w:rsid w:val="00D96EBA"/>
    <w:rsid w:val="00DA3810"/>
    <w:rsid w:val="00DB3E05"/>
    <w:rsid w:val="00DB4FE9"/>
    <w:rsid w:val="00DB5C3F"/>
    <w:rsid w:val="00DC45E2"/>
    <w:rsid w:val="00DD0142"/>
    <w:rsid w:val="00DD11BA"/>
    <w:rsid w:val="00DD2B2F"/>
    <w:rsid w:val="00DD31A2"/>
    <w:rsid w:val="00DE121F"/>
    <w:rsid w:val="00E00810"/>
    <w:rsid w:val="00E03260"/>
    <w:rsid w:val="00E06DA8"/>
    <w:rsid w:val="00E22852"/>
    <w:rsid w:val="00E3140C"/>
    <w:rsid w:val="00E41794"/>
    <w:rsid w:val="00E45983"/>
    <w:rsid w:val="00E47FBE"/>
    <w:rsid w:val="00E52EBE"/>
    <w:rsid w:val="00E54F6B"/>
    <w:rsid w:val="00E56DFF"/>
    <w:rsid w:val="00E56F58"/>
    <w:rsid w:val="00E60DAB"/>
    <w:rsid w:val="00E713AE"/>
    <w:rsid w:val="00E81849"/>
    <w:rsid w:val="00E959E4"/>
    <w:rsid w:val="00EA3DF2"/>
    <w:rsid w:val="00EA5520"/>
    <w:rsid w:val="00EA636A"/>
    <w:rsid w:val="00EB30C0"/>
    <w:rsid w:val="00EB764F"/>
    <w:rsid w:val="00EC3784"/>
    <w:rsid w:val="00EC53B5"/>
    <w:rsid w:val="00ED722B"/>
    <w:rsid w:val="00ED7A44"/>
    <w:rsid w:val="00EF5388"/>
    <w:rsid w:val="00F01272"/>
    <w:rsid w:val="00F03C71"/>
    <w:rsid w:val="00F05666"/>
    <w:rsid w:val="00F10870"/>
    <w:rsid w:val="00F11F8A"/>
    <w:rsid w:val="00F142F6"/>
    <w:rsid w:val="00F17B77"/>
    <w:rsid w:val="00F27841"/>
    <w:rsid w:val="00F34B32"/>
    <w:rsid w:val="00F43AD0"/>
    <w:rsid w:val="00F45AF1"/>
    <w:rsid w:val="00F527E8"/>
    <w:rsid w:val="00F5505B"/>
    <w:rsid w:val="00F552A3"/>
    <w:rsid w:val="00F56BE9"/>
    <w:rsid w:val="00F62F75"/>
    <w:rsid w:val="00F66612"/>
    <w:rsid w:val="00F7010E"/>
    <w:rsid w:val="00F77E6D"/>
    <w:rsid w:val="00F83BF0"/>
    <w:rsid w:val="00F85B43"/>
    <w:rsid w:val="00F8646E"/>
    <w:rsid w:val="00F933A2"/>
    <w:rsid w:val="00F95EFE"/>
    <w:rsid w:val="00FA3946"/>
    <w:rsid w:val="00FB3A27"/>
    <w:rsid w:val="00FC3290"/>
    <w:rsid w:val="00FC626A"/>
    <w:rsid w:val="00FD491A"/>
    <w:rsid w:val="00FE008F"/>
    <w:rsid w:val="00FE3D93"/>
    <w:rsid w:val="00FE4174"/>
    <w:rsid w:val="00FE721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E17891-89F5-4AAF-9A84-6E6FC6DF5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3086"/>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630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3086"/>
    <w:rPr>
      <w:rFonts w:eastAsia="Times New Roman"/>
      <w:sz w:val="20"/>
      <w:szCs w:val="20"/>
    </w:rPr>
  </w:style>
  <w:style w:type="character" w:styleId="FootnoteReference">
    <w:name w:val="footnote reference"/>
    <w:basedOn w:val="DefaultParagraphFont"/>
    <w:uiPriority w:val="99"/>
    <w:semiHidden/>
    <w:unhideWhenUsed/>
    <w:rsid w:val="00263086"/>
    <w:rPr>
      <w:rFonts w:cs="Times New Roman"/>
      <w:vertAlign w:val="superscript"/>
    </w:rPr>
  </w:style>
  <w:style w:type="paragraph" w:styleId="BalloonText">
    <w:name w:val="Balloon Text"/>
    <w:basedOn w:val="Normal"/>
    <w:link w:val="BalloonTextChar"/>
    <w:uiPriority w:val="99"/>
    <w:semiHidden/>
    <w:unhideWhenUsed/>
    <w:rsid w:val="002630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086"/>
    <w:rPr>
      <w:rFonts w:ascii="Tahoma" w:eastAsia="Times New Roman" w:hAnsi="Tahoma" w:cs="Tahoma"/>
      <w:sz w:val="16"/>
      <w:szCs w:val="16"/>
    </w:rPr>
  </w:style>
  <w:style w:type="paragraph" w:styleId="ListParagraph">
    <w:name w:val="List Paragraph"/>
    <w:basedOn w:val="Normal"/>
    <w:uiPriority w:val="34"/>
    <w:qFormat/>
    <w:rsid w:val="00ED722B"/>
    <w:pPr>
      <w:ind w:left="720"/>
      <w:contextualSpacing/>
    </w:pPr>
  </w:style>
  <w:style w:type="paragraph" w:styleId="NormalWeb">
    <w:name w:val="Normal (Web)"/>
    <w:basedOn w:val="Normal"/>
    <w:uiPriority w:val="99"/>
    <w:unhideWhenUsed/>
    <w:rsid w:val="00ED722B"/>
    <w:pPr>
      <w:spacing w:before="100" w:beforeAutospacing="1" w:after="100" w:afterAutospacing="1" w:line="240" w:lineRule="auto"/>
    </w:pPr>
    <w:rPr>
      <w:rFonts w:cs="Times New Roman"/>
      <w:sz w:val="24"/>
      <w:szCs w:val="24"/>
      <w:lang w:eastAsia="id-ID"/>
    </w:rPr>
  </w:style>
  <w:style w:type="paragraph" w:styleId="Header">
    <w:name w:val="header"/>
    <w:basedOn w:val="Normal"/>
    <w:link w:val="HeaderChar"/>
    <w:uiPriority w:val="99"/>
    <w:semiHidden/>
    <w:unhideWhenUsed/>
    <w:rsid w:val="00F17B7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17B77"/>
    <w:rPr>
      <w:rFonts w:eastAsia="Times New Roman"/>
    </w:rPr>
  </w:style>
  <w:style w:type="paragraph" w:styleId="Footer">
    <w:name w:val="footer"/>
    <w:basedOn w:val="Normal"/>
    <w:link w:val="FooterChar"/>
    <w:uiPriority w:val="99"/>
    <w:unhideWhenUsed/>
    <w:rsid w:val="00F17B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B77"/>
    <w:rPr>
      <w:rFonts w:eastAsia="Times New Roman"/>
    </w:rPr>
  </w:style>
  <w:style w:type="paragraph" w:styleId="BodyText">
    <w:name w:val="Body Text"/>
    <w:basedOn w:val="Normal"/>
    <w:link w:val="BodyTextChar"/>
    <w:uiPriority w:val="1"/>
    <w:qFormat/>
    <w:rsid w:val="00772829"/>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772829"/>
    <w:rPr>
      <w:rFonts w:ascii="Arial" w:eastAsia="Arial" w:hAnsi="Arial" w:cs="Arial"/>
      <w:sz w:val="24"/>
      <w:szCs w:val="24"/>
      <w:lang w:val="en-US"/>
    </w:rPr>
  </w:style>
  <w:style w:type="table" w:styleId="TableGrid">
    <w:name w:val="Table Grid"/>
    <w:basedOn w:val="TableNormal"/>
    <w:uiPriority w:val="59"/>
    <w:rsid w:val="00A97D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F5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F5505B"/>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44583">
      <w:bodyDiv w:val="1"/>
      <w:marLeft w:val="0"/>
      <w:marRight w:val="0"/>
      <w:marTop w:val="0"/>
      <w:marBottom w:val="0"/>
      <w:divBdr>
        <w:top w:val="none" w:sz="0" w:space="0" w:color="auto"/>
        <w:left w:val="none" w:sz="0" w:space="0" w:color="auto"/>
        <w:bottom w:val="none" w:sz="0" w:space="0" w:color="auto"/>
        <w:right w:val="none" w:sz="0" w:space="0" w:color="auto"/>
      </w:divBdr>
    </w:div>
    <w:div w:id="405302704">
      <w:bodyDiv w:val="1"/>
      <w:marLeft w:val="0"/>
      <w:marRight w:val="0"/>
      <w:marTop w:val="0"/>
      <w:marBottom w:val="0"/>
      <w:divBdr>
        <w:top w:val="none" w:sz="0" w:space="0" w:color="auto"/>
        <w:left w:val="none" w:sz="0" w:space="0" w:color="auto"/>
        <w:bottom w:val="none" w:sz="0" w:space="0" w:color="auto"/>
        <w:right w:val="none" w:sz="0" w:space="0" w:color="auto"/>
      </w:divBdr>
    </w:div>
    <w:div w:id="71736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5D5F8-6CA9-44EF-AE18-BF37F9B78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7343</Words>
  <Characters>41857</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dc:creator>
  <cp:lastModifiedBy>Fardian</cp:lastModifiedBy>
  <cp:revision>4</cp:revision>
  <dcterms:created xsi:type="dcterms:W3CDTF">2019-09-14T16:21:00Z</dcterms:created>
  <dcterms:modified xsi:type="dcterms:W3CDTF">2019-09-15T05:13:00Z</dcterms:modified>
</cp:coreProperties>
</file>