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86" w:rsidRDefault="00EA1386" w:rsidP="001B39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KELAS DAN </w:t>
      </w:r>
      <w:r w:rsidR="00D169FE">
        <w:rPr>
          <w:rFonts w:ascii="Times New Roman" w:hAnsi="Times New Roman" w:cs="Times New Roman"/>
          <w:b/>
          <w:sz w:val="28"/>
          <w:szCs w:val="28"/>
        </w:rPr>
        <w:t xml:space="preserve">KETIMPANGAN STRUKTURAL NELAYAN </w:t>
      </w:r>
    </w:p>
    <w:p w:rsidR="00850863" w:rsidRDefault="00D169FE" w:rsidP="001B39C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DI </w:t>
      </w:r>
      <w:r w:rsidR="00EA1386">
        <w:rPr>
          <w:rFonts w:ascii="Times New Roman" w:hAnsi="Times New Roman" w:cs="Times New Roman"/>
          <w:b/>
          <w:sz w:val="28"/>
          <w:szCs w:val="28"/>
        </w:rPr>
        <w:t xml:space="preserve">KOTA </w:t>
      </w:r>
      <w:r>
        <w:rPr>
          <w:rFonts w:ascii="Times New Roman" w:hAnsi="Times New Roman" w:cs="Times New Roman"/>
          <w:b/>
          <w:sz w:val="28"/>
          <w:szCs w:val="28"/>
        </w:rPr>
        <w:t>AMBON</w:t>
      </w:r>
    </w:p>
    <w:p w:rsidR="00D169FE" w:rsidRPr="00487304" w:rsidRDefault="005E162C" w:rsidP="001B391D">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Class and </w:t>
      </w:r>
      <w:r w:rsidR="00487304" w:rsidRPr="00487304">
        <w:rPr>
          <w:rFonts w:ascii="Times New Roman" w:hAnsi="Times New Roman" w:cs="Times New Roman"/>
          <w:b/>
          <w:i/>
          <w:sz w:val="24"/>
          <w:szCs w:val="24"/>
        </w:rPr>
        <w:t>Structural I</w:t>
      </w:r>
      <w:r>
        <w:rPr>
          <w:rFonts w:ascii="Times New Roman" w:hAnsi="Times New Roman" w:cs="Times New Roman"/>
          <w:b/>
          <w:i/>
          <w:sz w:val="24"/>
          <w:szCs w:val="24"/>
        </w:rPr>
        <w:t>nequality of fisherman in Ambon</w:t>
      </w:r>
      <w:r w:rsidR="00EA1386">
        <w:rPr>
          <w:rFonts w:ascii="Times New Roman" w:hAnsi="Times New Roman" w:cs="Times New Roman"/>
          <w:b/>
          <w:i/>
          <w:sz w:val="24"/>
          <w:szCs w:val="24"/>
        </w:rPr>
        <w:t xml:space="preserve"> City</w:t>
      </w:r>
    </w:p>
    <w:p w:rsidR="001D6C54" w:rsidRPr="00BC38AE" w:rsidRDefault="001D6C54" w:rsidP="001B391D">
      <w:pPr>
        <w:spacing w:line="240" w:lineRule="auto"/>
        <w:jc w:val="center"/>
        <w:rPr>
          <w:rFonts w:ascii="Times New Roman" w:hAnsi="Times New Roman" w:cs="Times New Roman"/>
          <w:vertAlign w:val="superscript"/>
        </w:rPr>
      </w:pPr>
      <w:r w:rsidRPr="005F19EE">
        <w:rPr>
          <w:rFonts w:ascii="Times New Roman" w:hAnsi="Times New Roman" w:cs="Times New Roman"/>
        </w:rPr>
        <w:t>Gadri Ramadhan Attamimi</w:t>
      </w:r>
      <w:r w:rsidR="00BC38AE">
        <w:rPr>
          <w:rFonts w:ascii="Times New Roman" w:hAnsi="Times New Roman" w:cs="Times New Roman"/>
          <w:vertAlign w:val="superscript"/>
        </w:rPr>
        <w:t>1</w:t>
      </w:r>
      <w:r w:rsidRPr="005F19EE">
        <w:rPr>
          <w:rFonts w:ascii="Times New Roman" w:hAnsi="Times New Roman" w:cs="Times New Roman"/>
        </w:rPr>
        <w:t>*</w:t>
      </w:r>
      <w:r w:rsidR="00BC38AE">
        <w:rPr>
          <w:rFonts w:ascii="Times New Roman" w:hAnsi="Times New Roman" w:cs="Times New Roman"/>
          <w:vertAlign w:val="superscript"/>
        </w:rPr>
        <w:t>)</w:t>
      </w:r>
      <w:r w:rsidRPr="005F19EE">
        <w:rPr>
          <w:rFonts w:ascii="Times New Roman" w:hAnsi="Times New Roman" w:cs="Times New Roman"/>
        </w:rPr>
        <w:t>, Rilus A. Kinseng</w:t>
      </w:r>
      <w:r w:rsidR="00BC38AE">
        <w:rPr>
          <w:rFonts w:ascii="Times New Roman" w:hAnsi="Times New Roman" w:cs="Times New Roman"/>
          <w:vertAlign w:val="superscript"/>
        </w:rPr>
        <w:t>2</w:t>
      </w:r>
      <w:r w:rsidRPr="005F19EE">
        <w:rPr>
          <w:rFonts w:ascii="Times New Roman" w:hAnsi="Times New Roman" w:cs="Times New Roman"/>
        </w:rPr>
        <w:t>, Ivanovic Agusta</w:t>
      </w:r>
      <w:r w:rsidR="00BC38AE">
        <w:rPr>
          <w:rFonts w:ascii="Times New Roman" w:hAnsi="Times New Roman" w:cs="Times New Roman"/>
          <w:vertAlign w:val="superscript"/>
        </w:rPr>
        <w:t>2</w:t>
      </w:r>
    </w:p>
    <w:p w:rsidR="005F19EE" w:rsidRPr="00B70DB0" w:rsidRDefault="00BC38AE" w:rsidP="00B70DB0">
      <w:pPr>
        <w:spacing w:after="0" w:line="240" w:lineRule="auto"/>
        <w:jc w:val="center"/>
        <w:rPr>
          <w:rFonts w:ascii="Times New Roman" w:hAnsi="Times New Roman" w:cs="Times New Roman"/>
          <w:sz w:val="18"/>
          <w:szCs w:val="18"/>
        </w:rPr>
      </w:pPr>
      <w:r w:rsidRPr="00B70DB0">
        <w:rPr>
          <w:rFonts w:ascii="Times New Roman" w:hAnsi="Times New Roman" w:cs="Times New Roman"/>
          <w:sz w:val="18"/>
          <w:szCs w:val="18"/>
          <w:vertAlign w:val="superscript"/>
        </w:rPr>
        <w:t>1</w:t>
      </w:r>
      <w:r w:rsidRPr="00B70DB0">
        <w:rPr>
          <w:rFonts w:ascii="Times New Roman" w:hAnsi="Times New Roman" w:cs="Times New Roman"/>
          <w:sz w:val="18"/>
          <w:szCs w:val="18"/>
        </w:rPr>
        <w:t>Program Studi Sosiologi Pedesaan, Sekolah Pascasrjana, Institut Pertanian Bogor</w:t>
      </w:r>
    </w:p>
    <w:p w:rsidR="00BC38AE" w:rsidRDefault="00BC38AE" w:rsidP="00B70DB0">
      <w:pPr>
        <w:spacing w:after="0" w:line="240" w:lineRule="auto"/>
        <w:jc w:val="center"/>
        <w:rPr>
          <w:rFonts w:ascii="Times New Roman" w:hAnsi="Times New Roman" w:cs="Times New Roman"/>
          <w:sz w:val="18"/>
          <w:szCs w:val="18"/>
        </w:rPr>
      </w:pPr>
      <w:r w:rsidRPr="00B70DB0">
        <w:rPr>
          <w:rFonts w:ascii="Times New Roman" w:hAnsi="Times New Roman" w:cs="Times New Roman"/>
          <w:sz w:val="18"/>
          <w:szCs w:val="18"/>
          <w:vertAlign w:val="superscript"/>
        </w:rPr>
        <w:t>2</w:t>
      </w:r>
      <w:r w:rsidRPr="00B70DB0">
        <w:rPr>
          <w:rFonts w:ascii="Times New Roman" w:hAnsi="Times New Roman" w:cs="Times New Roman"/>
          <w:sz w:val="18"/>
          <w:szCs w:val="18"/>
        </w:rPr>
        <w:t>Departemen Sains Komunikasi dan Pengembangan Masyarakat, Fakultas Ekologi Manusia, Institut Pertanian Bogor</w:t>
      </w:r>
    </w:p>
    <w:p w:rsidR="00B70DB0" w:rsidRDefault="00B70DB0" w:rsidP="00B70DB0">
      <w:pPr>
        <w:spacing w:after="0" w:line="240" w:lineRule="auto"/>
        <w:jc w:val="center"/>
        <w:rPr>
          <w:rFonts w:ascii="Times New Roman" w:hAnsi="Times New Roman" w:cs="Times New Roman"/>
          <w:sz w:val="18"/>
          <w:szCs w:val="18"/>
        </w:rPr>
      </w:pPr>
    </w:p>
    <w:p w:rsidR="00B70DB0" w:rsidRDefault="00B70DB0" w:rsidP="00B70DB0">
      <w:pPr>
        <w:spacing w:after="0" w:line="240" w:lineRule="auto"/>
        <w:jc w:val="center"/>
        <w:rPr>
          <w:rFonts w:ascii="Times New Roman" w:hAnsi="Times New Roman" w:cs="Times New Roman"/>
          <w:sz w:val="18"/>
          <w:szCs w:val="18"/>
        </w:rPr>
      </w:pPr>
      <w:proofErr w:type="gramStart"/>
      <w:r w:rsidRPr="00B70DB0">
        <w:rPr>
          <w:rFonts w:ascii="Times New Roman" w:hAnsi="Times New Roman" w:cs="Times New Roman"/>
          <w:i/>
          <w:sz w:val="18"/>
          <w:szCs w:val="18"/>
          <w:vertAlign w:val="superscript"/>
        </w:rPr>
        <w:t>*)</w:t>
      </w:r>
      <w:r w:rsidRPr="00B70DB0">
        <w:rPr>
          <w:rFonts w:ascii="Times New Roman" w:hAnsi="Times New Roman" w:cs="Times New Roman"/>
          <w:i/>
          <w:sz w:val="18"/>
          <w:szCs w:val="18"/>
        </w:rPr>
        <w:t>E</w:t>
      </w:r>
      <w:proofErr w:type="gramEnd"/>
      <w:r w:rsidRPr="00B70DB0">
        <w:rPr>
          <w:rFonts w:ascii="Times New Roman" w:hAnsi="Times New Roman" w:cs="Times New Roman"/>
          <w:i/>
          <w:sz w:val="18"/>
          <w:szCs w:val="18"/>
        </w:rPr>
        <w:t>-mail:</w:t>
      </w:r>
      <w:r>
        <w:rPr>
          <w:rFonts w:ascii="Times New Roman" w:hAnsi="Times New Roman" w:cs="Times New Roman"/>
          <w:sz w:val="18"/>
          <w:szCs w:val="18"/>
        </w:rPr>
        <w:t xml:space="preserve"> </w:t>
      </w:r>
      <w:hyperlink r:id="rId9" w:history="1">
        <w:r w:rsidRPr="00D771BF">
          <w:rPr>
            <w:rStyle w:val="Hyperlink"/>
            <w:rFonts w:ascii="Times New Roman" w:hAnsi="Times New Roman" w:cs="Times New Roman"/>
            <w:sz w:val="18"/>
            <w:szCs w:val="18"/>
          </w:rPr>
          <w:t>gadriattamimi@gmail.com</w:t>
        </w:r>
      </w:hyperlink>
    </w:p>
    <w:p w:rsidR="00B70DB0" w:rsidRDefault="00B70DB0" w:rsidP="00B70DB0">
      <w:pPr>
        <w:spacing w:after="0" w:line="240" w:lineRule="auto"/>
        <w:jc w:val="both"/>
        <w:rPr>
          <w:rFonts w:ascii="Times New Roman" w:hAnsi="Times New Roman" w:cs="Times New Roman"/>
          <w:sz w:val="18"/>
          <w:szCs w:val="18"/>
        </w:rPr>
      </w:pPr>
    </w:p>
    <w:p w:rsidR="00B70DB0" w:rsidRDefault="00B70DB0" w:rsidP="00B70DB0">
      <w:pPr>
        <w:spacing w:after="0" w:line="240" w:lineRule="auto"/>
        <w:jc w:val="both"/>
        <w:rPr>
          <w:rFonts w:ascii="Times New Roman" w:hAnsi="Times New Roman" w:cs="Times New Roman"/>
          <w:b/>
          <w:i/>
          <w:sz w:val="18"/>
          <w:szCs w:val="18"/>
        </w:rPr>
      </w:pPr>
      <w:r w:rsidRPr="00B70DB0">
        <w:rPr>
          <w:rFonts w:ascii="Times New Roman" w:hAnsi="Times New Roman" w:cs="Times New Roman"/>
          <w:b/>
          <w:i/>
          <w:sz w:val="18"/>
          <w:szCs w:val="18"/>
        </w:rPr>
        <w:t>Abstract</w:t>
      </w:r>
    </w:p>
    <w:p w:rsidR="00C9143F" w:rsidRPr="00C9143F" w:rsidRDefault="00C9143F" w:rsidP="00C9143F">
      <w:pPr>
        <w:spacing w:after="0" w:line="240" w:lineRule="auto"/>
        <w:jc w:val="both"/>
        <w:rPr>
          <w:rFonts w:ascii="Times New Roman" w:hAnsi="Times New Roman" w:cs="Times New Roman"/>
          <w:i/>
          <w:sz w:val="18"/>
          <w:szCs w:val="18"/>
          <w:lang w:val="en-GB"/>
        </w:rPr>
      </w:pPr>
      <w:r w:rsidRPr="00C9143F">
        <w:rPr>
          <w:rFonts w:ascii="Times New Roman" w:hAnsi="Times New Roman" w:cs="Times New Roman"/>
          <w:i/>
          <w:sz w:val="18"/>
          <w:szCs w:val="18"/>
          <w:lang w:val="en-GB"/>
        </w:rPr>
        <w:t xml:space="preserve">Social class is a social phenomenon that often occurs in every social group including the fishing communities. The structural inequality of fishing communities is characterized by the imbalance in ownership of production equipment and income distribution among fishermen. This research was conducted in one of </w:t>
      </w:r>
      <w:proofErr w:type="gramStart"/>
      <w:r w:rsidRPr="00C9143F">
        <w:rPr>
          <w:rFonts w:ascii="Times New Roman" w:hAnsi="Times New Roman" w:cs="Times New Roman"/>
          <w:i/>
          <w:sz w:val="18"/>
          <w:szCs w:val="18"/>
          <w:lang w:val="en-GB"/>
        </w:rPr>
        <w:t>the  Fishermen</w:t>
      </w:r>
      <w:proofErr w:type="gramEnd"/>
      <w:r w:rsidRPr="00C9143F">
        <w:rPr>
          <w:rFonts w:ascii="Times New Roman" w:hAnsi="Times New Roman" w:cs="Times New Roman"/>
          <w:i/>
          <w:sz w:val="18"/>
          <w:szCs w:val="18"/>
          <w:lang w:val="en-GB"/>
        </w:rPr>
        <w:t xml:space="preserve"> Village (Negeri) in Ambon Island, called Negeri Latuhalat. Type of research used in this study is post-positivism paradigm using qualitative approach supported by quantitative research. The purpose of this research is to analyze the level of imbalance between Ambon Island fishermen. The results showed the formation of fishermen social classes which consist of masnait fishermen, tanase fisherman laborer, small fishermen, middle fishermen and tenant fisherman (capitalist). The gini index of fishermen in the research location shows a figure of 0.74, meaning that it shows a high imbalance between fisherman classes. The ratio of </w:t>
      </w:r>
      <w:proofErr w:type="gramStart"/>
      <w:r w:rsidRPr="00C9143F">
        <w:rPr>
          <w:rFonts w:ascii="Times New Roman" w:hAnsi="Times New Roman" w:cs="Times New Roman"/>
          <w:i/>
          <w:sz w:val="18"/>
          <w:szCs w:val="18"/>
          <w:lang w:val="en-GB"/>
        </w:rPr>
        <w:t>kuznets</w:t>
      </w:r>
      <w:proofErr w:type="gramEnd"/>
      <w:r w:rsidRPr="00C9143F">
        <w:rPr>
          <w:rFonts w:ascii="Times New Roman" w:hAnsi="Times New Roman" w:cs="Times New Roman"/>
          <w:i/>
          <w:sz w:val="18"/>
          <w:szCs w:val="18"/>
          <w:lang w:val="en-GB"/>
        </w:rPr>
        <w:t xml:space="preserve"> or the average comparison between fishermen received by 33% of the top group of Rp. 8,404,567, - and 25% of the lowest group of Rp. 2.040.000, -. Measurements using the World Bank also show the same thing with the results of gini index measurements that illustrate the portrait of inequality income distribution in the study sites. This condition illustrates that there has been an imbalance between fishermen classes, as much as 75% are only able to receive 8.72% of total income while as much as 25% of tenant fishermen (capitalist) enjoy and control 91.73% of total income.</w:t>
      </w:r>
    </w:p>
    <w:p w:rsidR="00C9143F" w:rsidRDefault="00C9143F" w:rsidP="00C9143F">
      <w:pPr>
        <w:spacing w:after="0" w:line="240" w:lineRule="auto"/>
        <w:jc w:val="both"/>
        <w:rPr>
          <w:rFonts w:ascii="Times New Roman" w:hAnsi="Times New Roman" w:cs="Times New Roman"/>
          <w:i/>
          <w:sz w:val="18"/>
          <w:szCs w:val="18"/>
        </w:rPr>
      </w:pPr>
    </w:p>
    <w:p w:rsidR="00C9143F" w:rsidRPr="00C9143F" w:rsidRDefault="00C9143F" w:rsidP="00C9143F">
      <w:pPr>
        <w:spacing w:after="0" w:line="240" w:lineRule="auto"/>
        <w:jc w:val="both"/>
        <w:rPr>
          <w:rFonts w:ascii="Times New Roman" w:hAnsi="Times New Roman" w:cs="Times New Roman"/>
          <w:i/>
          <w:sz w:val="18"/>
          <w:szCs w:val="18"/>
        </w:rPr>
      </w:pPr>
      <w:r w:rsidRPr="00C9143F">
        <w:rPr>
          <w:rFonts w:ascii="Times New Roman" w:hAnsi="Times New Roman" w:cs="Times New Roman"/>
          <w:i/>
          <w:sz w:val="18"/>
          <w:szCs w:val="18"/>
        </w:rPr>
        <w:t>Keyword: Social Class, Inequality, Fisherman, Gini Ratio</w:t>
      </w:r>
    </w:p>
    <w:p w:rsidR="002F3B30" w:rsidRPr="002F3B30" w:rsidRDefault="002F3B30" w:rsidP="002F3B30">
      <w:pPr>
        <w:spacing w:after="0" w:line="240" w:lineRule="auto"/>
        <w:jc w:val="both"/>
        <w:rPr>
          <w:rFonts w:ascii="Times New Roman" w:hAnsi="Times New Roman" w:cs="Times New Roman"/>
          <w:i/>
          <w:sz w:val="18"/>
          <w:szCs w:val="18"/>
          <w:lang w:val="en-GB"/>
        </w:rPr>
      </w:pPr>
    </w:p>
    <w:p w:rsidR="00E00AF2" w:rsidRDefault="00E00AF2" w:rsidP="00B70DB0">
      <w:pPr>
        <w:spacing w:after="0" w:line="240" w:lineRule="auto"/>
        <w:jc w:val="both"/>
        <w:rPr>
          <w:rFonts w:ascii="Times New Roman" w:hAnsi="Times New Roman" w:cs="Times New Roman"/>
          <w:b/>
          <w:sz w:val="18"/>
          <w:szCs w:val="18"/>
        </w:rPr>
      </w:pPr>
    </w:p>
    <w:p w:rsidR="00487304" w:rsidRPr="00487304" w:rsidRDefault="00487304" w:rsidP="00B70DB0">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Abstrak</w:t>
      </w:r>
    </w:p>
    <w:p w:rsidR="00C9143F" w:rsidRPr="00C9143F" w:rsidRDefault="00C9143F" w:rsidP="00C9143F">
      <w:pPr>
        <w:spacing w:after="0" w:line="240" w:lineRule="auto"/>
        <w:jc w:val="both"/>
        <w:rPr>
          <w:rFonts w:ascii="Times New Roman" w:hAnsi="Times New Roman" w:cs="Times New Roman"/>
          <w:sz w:val="18"/>
          <w:szCs w:val="18"/>
        </w:rPr>
      </w:pPr>
      <w:proofErr w:type="gramStart"/>
      <w:r w:rsidRPr="00C9143F">
        <w:rPr>
          <w:rFonts w:ascii="Times New Roman" w:hAnsi="Times New Roman" w:cs="Times New Roman"/>
          <w:sz w:val="18"/>
          <w:szCs w:val="18"/>
        </w:rPr>
        <w:t>Kelas sosial yang terbentuk pada masyarakat nelayan merupakan fenomena sosial yang sering terjadi pada setiap kelompok sosial, salah satunya adalah masyarakat nelayan.</w:t>
      </w:r>
      <w:proofErr w:type="gramEnd"/>
      <w:r w:rsidRPr="00C9143F">
        <w:rPr>
          <w:rFonts w:ascii="Times New Roman" w:hAnsi="Times New Roman" w:cs="Times New Roman"/>
          <w:sz w:val="18"/>
          <w:szCs w:val="18"/>
        </w:rPr>
        <w:t xml:space="preserve"> </w:t>
      </w:r>
      <w:proofErr w:type="gramStart"/>
      <w:r w:rsidRPr="00C9143F">
        <w:rPr>
          <w:rFonts w:ascii="Times New Roman" w:hAnsi="Times New Roman" w:cs="Times New Roman"/>
          <w:sz w:val="18"/>
          <w:szCs w:val="18"/>
        </w:rPr>
        <w:t>Ketimpangan struktural pada masyarakat nelayan ditandai dengan kepemilikan alat produksi dan distribusi pendapatan antar kelas sosial nelayan yang tidak berimbang.</w:t>
      </w:r>
      <w:proofErr w:type="gramEnd"/>
      <w:r w:rsidRPr="00C9143F">
        <w:rPr>
          <w:rFonts w:ascii="Times New Roman" w:hAnsi="Times New Roman" w:cs="Times New Roman"/>
          <w:sz w:val="18"/>
          <w:szCs w:val="18"/>
        </w:rPr>
        <w:t xml:space="preserve"> </w:t>
      </w:r>
      <w:proofErr w:type="gramStart"/>
      <w:r w:rsidRPr="00C9143F">
        <w:rPr>
          <w:rFonts w:ascii="Times New Roman" w:hAnsi="Times New Roman" w:cs="Times New Roman"/>
          <w:sz w:val="18"/>
          <w:szCs w:val="18"/>
        </w:rPr>
        <w:t>Penelitian ini diambil pada salah satu Desa (Negeri) Nelayan yang ada di Pulau Ambon yaitu Negeri Latuhalat.</w:t>
      </w:r>
      <w:proofErr w:type="gramEnd"/>
      <w:r w:rsidRPr="00C9143F">
        <w:rPr>
          <w:rFonts w:ascii="Times New Roman" w:hAnsi="Times New Roman" w:cs="Times New Roman"/>
          <w:sz w:val="18"/>
          <w:szCs w:val="18"/>
        </w:rPr>
        <w:t xml:space="preserve"> </w:t>
      </w:r>
      <w:proofErr w:type="gramStart"/>
      <w:r w:rsidRPr="00C9143F">
        <w:rPr>
          <w:rFonts w:ascii="Times New Roman" w:hAnsi="Times New Roman" w:cs="Times New Roman"/>
          <w:sz w:val="18"/>
          <w:szCs w:val="18"/>
        </w:rPr>
        <w:t>Jenis penelitian ini menggunakan paradigma post-positivisme dengan menggunakan pendekatan penelitian kualitatif yang di dukung oleh penelitian kuantitatif.</w:t>
      </w:r>
      <w:proofErr w:type="gramEnd"/>
      <w:r w:rsidRPr="00C9143F">
        <w:rPr>
          <w:rFonts w:ascii="Times New Roman" w:hAnsi="Times New Roman" w:cs="Times New Roman"/>
          <w:sz w:val="18"/>
          <w:szCs w:val="18"/>
        </w:rPr>
        <w:t xml:space="preserve"> </w:t>
      </w:r>
      <w:proofErr w:type="gramStart"/>
      <w:r w:rsidRPr="00C9143F">
        <w:rPr>
          <w:rFonts w:ascii="Times New Roman" w:hAnsi="Times New Roman" w:cs="Times New Roman"/>
          <w:sz w:val="18"/>
          <w:szCs w:val="18"/>
        </w:rPr>
        <w:t>Tujuan dari Penelitian ini adalah menganalisis tingkat ketimpangan antar nelayan Pulau Ambon.</w:t>
      </w:r>
      <w:proofErr w:type="gramEnd"/>
      <w:r w:rsidRPr="00C9143F">
        <w:rPr>
          <w:rFonts w:ascii="Times New Roman" w:hAnsi="Times New Roman" w:cs="Times New Roman"/>
          <w:sz w:val="18"/>
          <w:szCs w:val="18"/>
        </w:rPr>
        <w:t xml:space="preserve"> </w:t>
      </w:r>
      <w:proofErr w:type="gramStart"/>
      <w:r w:rsidRPr="00C9143F">
        <w:rPr>
          <w:rFonts w:ascii="Times New Roman" w:hAnsi="Times New Roman" w:cs="Times New Roman"/>
          <w:sz w:val="18"/>
          <w:szCs w:val="18"/>
        </w:rPr>
        <w:t>Hasil Penelitian menunjukkan terbentuknya kelas sosial nelayan yang terdiri dari buruh nelayan masnait, buruh nelayan tanase, nelayan kecil, nelayan menengah dan nelayan pemilik (kapitalis).</w:t>
      </w:r>
      <w:proofErr w:type="gramEnd"/>
      <w:r w:rsidRPr="00C9143F">
        <w:rPr>
          <w:rFonts w:ascii="Times New Roman" w:hAnsi="Times New Roman" w:cs="Times New Roman"/>
          <w:sz w:val="18"/>
          <w:szCs w:val="18"/>
        </w:rPr>
        <w:t xml:space="preserve"> </w:t>
      </w:r>
      <w:r w:rsidRPr="00C9143F">
        <w:rPr>
          <w:rFonts w:ascii="Times New Roman" w:hAnsi="Times New Roman" w:cs="Times New Roman"/>
          <w:sz w:val="18"/>
          <w:szCs w:val="18"/>
          <w:lang w:val="id-ID"/>
        </w:rPr>
        <w:t>Indeks gini nelayan pada lokasi penelitian menunjukkan angka sebesar 0,7</w:t>
      </w:r>
      <w:r w:rsidRPr="00C9143F">
        <w:rPr>
          <w:rFonts w:ascii="Times New Roman" w:hAnsi="Times New Roman" w:cs="Times New Roman"/>
          <w:sz w:val="18"/>
          <w:szCs w:val="18"/>
        </w:rPr>
        <w:t>4</w:t>
      </w:r>
      <w:r w:rsidRPr="00C9143F">
        <w:rPr>
          <w:rFonts w:ascii="Times New Roman" w:hAnsi="Times New Roman" w:cs="Times New Roman"/>
          <w:sz w:val="18"/>
          <w:szCs w:val="18"/>
          <w:lang w:val="id-ID"/>
        </w:rPr>
        <w:t>, artinya menunjukkan ket</w:t>
      </w:r>
      <w:r w:rsidRPr="00C9143F">
        <w:rPr>
          <w:rFonts w:ascii="Times New Roman" w:hAnsi="Times New Roman" w:cs="Times New Roman"/>
          <w:sz w:val="18"/>
          <w:szCs w:val="18"/>
        </w:rPr>
        <w:t>i</w:t>
      </w:r>
      <w:r w:rsidRPr="00C9143F">
        <w:rPr>
          <w:rFonts w:ascii="Times New Roman" w:hAnsi="Times New Roman" w:cs="Times New Roman"/>
          <w:sz w:val="18"/>
          <w:szCs w:val="18"/>
          <w:lang w:val="id-ID"/>
        </w:rPr>
        <w:t xml:space="preserve">mpangan </w:t>
      </w:r>
      <w:r w:rsidRPr="00C9143F">
        <w:rPr>
          <w:rFonts w:ascii="Times New Roman" w:hAnsi="Times New Roman" w:cs="Times New Roman"/>
          <w:sz w:val="18"/>
          <w:szCs w:val="18"/>
        </w:rPr>
        <w:t xml:space="preserve">yang </w:t>
      </w:r>
      <w:r w:rsidRPr="00C9143F">
        <w:rPr>
          <w:rFonts w:ascii="Times New Roman" w:hAnsi="Times New Roman" w:cs="Times New Roman"/>
          <w:sz w:val="18"/>
          <w:szCs w:val="18"/>
          <w:lang w:val="id-ID"/>
        </w:rPr>
        <w:t>tinggi antar kelas nelayan</w:t>
      </w:r>
      <w:r w:rsidRPr="00C9143F">
        <w:rPr>
          <w:rFonts w:ascii="Times New Roman" w:hAnsi="Times New Roman" w:cs="Times New Roman"/>
          <w:sz w:val="18"/>
          <w:szCs w:val="18"/>
        </w:rPr>
        <w:t xml:space="preserve">. </w:t>
      </w:r>
      <w:r w:rsidRPr="00C9143F">
        <w:rPr>
          <w:rFonts w:ascii="Times New Roman" w:hAnsi="Times New Roman" w:cs="Times New Roman"/>
          <w:sz w:val="18"/>
          <w:szCs w:val="18"/>
          <w:lang w:val="id-ID"/>
        </w:rPr>
        <w:t xml:space="preserve">Rasio kuznets atau perbandingan rata-rata antara nelayan yang diterima oleh </w:t>
      </w:r>
      <w:r w:rsidRPr="00C9143F">
        <w:rPr>
          <w:rFonts w:ascii="Times New Roman" w:hAnsi="Times New Roman" w:cs="Times New Roman"/>
          <w:sz w:val="18"/>
          <w:szCs w:val="18"/>
        </w:rPr>
        <w:t>33</w:t>
      </w:r>
      <w:r w:rsidRPr="00C9143F">
        <w:rPr>
          <w:rFonts w:ascii="Times New Roman" w:hAnsi="Times New Roman" w:cs="Times New Roman"/>
          <w:sz w:val="18"/>
          <w:szCs w:val="18"/>
          <w:lang w:val="id-ID"/>
        </w:rPr>
        <w:t xml:space="preserve">% kelompok teratas sebesar Rp. </w:t>
      </w:r>
      <w:r w:rsidRPr="00C9143F">
        <w:rPr>
          <w:rFonts w:ascii="Times New Roman" w:hAnsi="Times New Roman" w:cs="Times New Roman"/>
          <w:sz w:val="18"/>
          <w:szCs w:val="18"/>
        </w:rPr>
        <w:t>8</w:t>
      </w:r>
      <w:r w:rsidRPr="00C9143F">
        <w:rPr>
          <w:rFonts w:ascii="Times New Roman" w:hAnsi="Times New Roman" w:cs="Times New Roman"/>
          <w:sz w:val="18"/>
          <w:szCs w:val="18"/>
          <w:lang w:val="id-ID"/>
        </w:rPr>
        <w:t>.</w:t>
      </w:r>
      <w:r w:rsidRPr="00C9143F">
        <w:rPr>
          <w:rFonts w:ascii="Times New Roman" w:hAnsi="Times New Roman" w:cs="Times New Roman"/>
          <w:sz w:val="18"/>
          <w:szCs w:val="18"/>
        </w:rPr>
        <w:t>404</w:t>
      </w:r>
      <w:r w:rsidRPr="00C9143F">
        <w:rPr>
          <w:rFonts w:ascii="Times New Roman" w:hAnsi="Times New Roman" w:cs="Times New Roman"/>
          <w:sz w:val="18"/>
          <w:szCs w:val="18"/>
          <w:lang w:val="id-ID"/>
        </w:rPr>
        <w:t>.</w:t>
      </w:r>
      <w:r w:rsidRPr="00C9143F">
        <w:rPr>
          <w:rFonts w:ascii="Times New Roman" w:hAnsi="Times New Roman" w:cs="Times New Roman"/>
          <w:sz w:val="18"/>
          <w:szCs w:val="18"/>
        </w:rPr>
        <w:t>567</w:t>
      </w:r>
      <w:proofErr w:type="gramStart"/>
      <w:r w:rsidRPr="00C9143F">
        <w:rPr>
          <w:rFonts w:ascii="Times New Roman" w:hAnsi="Times New Roman" w:cs="Times New Roman"/>
          <w:sz w:val="18"/>
          <w:szCs w:val="18"/>
          <w:lang w:val="id-ID"/>
        </w:rPr>
        <w:t>,-</w:t>
      </w:r>
      <w:proofErr w:type="gramEnd"/>
      <w:r w:rsidRPr="00C9143F">
        <w:rPr>
          <w:rFonts w:ascii="Times New Roman" w:hAnsi="Times New Roman" w:cs="Times New Roman"/>
          <w:sz w:val="18"/>
          <w:szCs w:val="18"/>
          <w:lang w:val="id-ID"/>
        </w:rPr>
        <w:t xml:space="preserve"> dan 25% kelompok terbawah sebesar Rp. 2.0</w:t>
      </w:r>
      <w:r w:rsidRPr="00C9143F">
        <w:rPr>
          <w:rFonts w:ascii="Times New Roman" w:hAnsi="Times New Roman" w:cs="Times New Roman"/>
          <w:sz w:val="18"/>
          <w:szCs w:val="18"/>
        </w:rPr>
        <w:t>4</w:t>
      </w:r>
      <w:r w:rsidRPr="00C9143F">
        <w:rPr>
          <w:rFonts w:ascii="Times New Roman" w:hAnsi="Times New Roman" w:cs="Times New Roman"/>
          <w:sz w:val="18"/>
          <w:szCs w:val="18"/>
          <w:lang w:val="id-ID"/>
        </w:rPr>
        <w:t>0.000,-</w:t>
      </w:r>
      <w:r w:rsidRPr="00C9143F">
        <w:rPr>
          <w:rFonts w:ascii="Times New Roman" w:hAnsi="Times New Roman" w:cs="Times New Roman"/>
          <w:sz w:val="18"/>
          <w:szCs w:val="18"/>
        </w:rPr>
        <w:t>.</w:t>
      </w:r>
      <w:r w:rsidRPr="00C9143F">
        <w:rPr>
          <w:rFonts w:ascii="Times New Roman" w:hAnsi="Times New Roman" w:cs="Times New Roman"/>
          <w:sz w:val="18"/>
          <w:szCs w:val="18"/>
          <w:lang w:val="id-ID"/>
        </w:rPr>
        <w:t xml:space="preserve"> Pengukuran dengan menggunakan Bank Dunia juga menunjukkan hal yang sama dengan hasil pengukuran indeks gini yang menggambarkan potret ketidakmerataan distribusi pendapatan di lokasi studi. Sekitar </w:t>
      </w:r>
      <w:r w:rsidRPr="00C9143F">
        <w:rPr>
          <w:rFonts w:ascii="Times New Roman" w:hAnsi="Times New Roman" w:cs="Times New Roman"/>
          <w:sz w:val="18"/>
          <w:szCs w:val="18"/>
        </w:rPr>
        <w:t>42</w:t>
      </w:r>
      <w:r w:rsidRPr="00C9143F">
        <w:rPr>
          <w:rFonts w:ascii="Times New Roman" w:hAnsi="Times New Roman" w:cs="Times New Roman"/>
          <w:sz w:val="18"/>
          <w:szCs w:val="18"/>
          <w:lang w:val="id-ID"/>
        </w:rPr>
        <w:t xml:space="preserve">% nelayan yang berada di lokasi studi menunjukkan presentase pendapatan yang diterima oleh kelas nelayan kecil maupun </w:t>
      </w:r>
      <w:r w:rsidRPr="00C9143F">
        <w:rPr>
          <w:rFonts w:ascii="Times New Roman" w:hAnsi="Times New Roman" w:cs="Times New Roman"/>
          <w:sz w:val="18"/>
          <w:szCs w:val="18"/>
        </w:rPr>
        <w:t>buruh masnait</w:t>
      </w:r>
      <w:r w:rsidRPr="00C9143F">
        <w:rPr>
          <w:rFonts w:ascii="Times New Roman" w:hAnsi="Times New Roman" w:cs="Times New Roman"/>
          <w:sz w:val="18"/>
          <w:szCs w:val="18"/>
          <w:lang w:val="id-ID"/>
        </w:rPr>
        <w:t xml:space="preserve"> </w:t>
      </w:r>
      <w:r w:rsidRPr="00C9143F">
        <w:rPr>
          <w:rFonts w:ascii="Times New Roman" w:hAnsi="Times New Roman" w:cs="Times New Roman"/>
          <w:sz w:val="18"/>
          <w:szCs w:val="18"/>
        </w:rPr>
        <w:t xml:space="preserve">lebih </w:t>
      </w:r>
      <w:r w:rsidRPr="00C9143F">
        <w:rPr>
          <w:rFonts w:ascii="Times New Roman" w:hAnsi="Times New Roman" w:cs="Times New Roman"/>
          <w:sz w:val="18"/>
          <w:szCs w:val="18"/>
          <w:lang w:val="id-ID"/>
        </w:rPr>
        <w:t xml:space="preserve">kecil dari 12%. Kondisi ini menggambarkan bahwa telah terjadi ketimpangan antar kelas nelayan, sebanyak </w:t>
      </w:r>
      <w:r w:rsidRPr="00C9143F">
        <w:rPr>
          <w:rFonts w:ascii="Times New Roman" w:hAnsi="Times New Roman" w:cs="Times New Roman"/>
          <w:sz w:val="18"/>
          <w:szCs w:val="18"/>
        </w:rPr>
        <w:t>75</w:t>
      </w:r>
      <w:r w:rsidRPr="00C9143F">
        <w:rPr>
          <w:rFonts w:ascii="Times New Roman" w:hAnsi="Times New Roman" w:cs="Times New Roman"/>
          <w:sz w:val="18"/>
          <w:szCs w:val="18"/>
          <w:lang w:val="id-ID"/>
        </w:rPr>
        <w:t xml:space="preserve">% hanya mampu menerima </w:t>
      </w:r>
      <w:r w:rsidRPr="00C9143F">
        <w:rPr>
          <w:rFonts w:ascii="Times New Roman" w:hAnsi="Times New Roman" w:cs="Times New Roman"/>
          <w:sz w:val="18"/>
          <w:szCs w:val="18"/>
        </w:rPr>
        <w:t>8,72</w:t>
      </w:r>
      <w:r w:rsidRPr="00C9143F">
        <w:rPr>
          <w:rFonts w:ascii="Times New Roman" w:hAnsi="Times New Roman" w:cs="Times New Roman"/>
          <w:sz w:val="18"/>
          <w:szCs w:val="18"/>
          <w:lang w:val="id-ID"/>
        </w:rPr>
        <w:t xml:space="preserve">% dari total pendapatan sedangkan sebanyak </w:t>
      </w:r>
      <w:r w:rsidRPr="00C9143F">
        <w:rPr>
          <w:rFonts w:ascii="Times New Roman" w:hAnsi="Times New Roman" w:cs="Times New Roman"/>
          <w:sz w:val="18"/>
          <w:szCs w:val="18"/>
        </w:rPr>
        <w:t>25</w:t>
      </w:r>
      <w:r w:rsidRPr="00C9143F">
        <w:rPr>
          <w:rFonts w:ascii="Times New Roman" w:hAnsi="Times New Roman" w:cs="Times New Roman"/>
          <w:sz w:val="18"/>
          <w:szCs w:val="18"/>
          <w:lang w:val="id-ID"/>
        </w:rPr>
        <w:t xml:space="preserve">% nelayan pemilik (kapitalis) menikmati dan menguasai </w:t>
      </w:r>
      <w:r w:rsidRPr="00C9143F">
        <w:rPr>
          <w:rFonts w:ascii="Times New Roman" w:hAnsi="Times New Roman" w:cs="Times New Roman"/>
          <w:sz w:val="18"/>
          <w:szCs w:val="18"/>
        </w:rPr>
        <w:t>91</w:t>
      </w:r>
      <w:r w:rsidRPr="00C9143F">
        <w:rPr>
          <w:rFonts w:ascii="Times New Roman" w:hAnsi="Times New Roman" w:cs="Times New Roman"/>
          <w:sz w:val="18"/>
          <w:szCs w:val="18"/>
          <w:lang w:val="id-ID"/>
        </w:rPr>
        <w:t>,</w:t>
      </w:r>
      <w:r w:rsidRPr="00C9143F">
        <w:rPr>
          <w:rFonts w:ascii="Times New Roman" w:hAnsi="Times New Roman" w:cs="Times New Roman"/>
          <w:sz w:val="18"/>
          <w:szCs w:val="18"/>
        </w:rPr>
        <w:t>73</w:t>
      </w:r>
      <w:r w:rsidRPr="00C9143F">
        <w:rPr>
          <w:rFonts w:ascii="Times New Roman" w:hAnsi="Times New Roman" w:cs="Times New Roman"/>
          <w:sz w:val="18"/>
          <w:szCs w:val="18"/>
          <w:lang w:val="id-ID"/>
        </w:rPr>
        <w:t>% dari total pendapatan</w:t>
      </w:r>
      <w:r w:rsidRPr="00C9143F">
        <w:rPr>
          <w:rFonts w:ascii="Times New Roman" w:hAnsi="Times New Roman" w:cs="Times New Roman"/>
          <w:sz w:val="18"/>
          <w:szCs w:val="18"/>
        </w:rPr>
        <w:t>.</w:t>
      </w:r>
    </w:p>
    <w:p w:rsidR="002F3B30" w:rsidRPr="002F3B30" w:rsidRDefault="002F3B30" w:rsidP="002F3B30">
      <w:pPr>
        <w:spacing w:after="0" w:line="240" w:lineRule="auto"/>
        <w:jc w:val="both"/>
        <w:rPr>
          <w:rFonts w:ascii="Times New Roman" w:hAnsi="Times New Roman" w:cs="Times New Roman"/>
          <w:sz w:val="18"/>
          <w:szCs w:val="18"/>
        </w:rPr>
      </w:pPr>
    </w:p>
    <w:p w:rsidR="00B70DB0" w:rsidRDefault="00B70DB0" w:rsidP="00B70DB0">
      <w:pPr>
        <w:spacing w:after="0" w:line="240" w:lineRule="auto"/>
        <w:jc w:val="both"/>
        <w:rPr>
          <w:rFonts w:ascii="Times New Roman" w:hAnsi="Times New Roman" w:cs="Times New Roman"/>
          <w:sz w:val="18"/>
          <w:szCs w:val="18"/>
        </w:rPr>
      </w:pPr>
    </w:p>
    <w:p w:rsidR="00E00AF2" w:rsidRPr="00487304" w:rsidRDefault="00E00AF2" w:rsidP="00B70DB0">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Kata Kunci: K</w:t>
      </w:r>
      <w:r w:rsidR="002A2130">
        <w:rPr>
          <w:rFonts w:ascii="Times New Roman" w:hAnsi="Times New Roman" w:cs="Times New Roman"/>
          <w:sz w:val="18"/>
          <w:szCs w:val="18"/>
        </w:rPr>
        <w:t>emiskinan, Ketimpangan, Nelayan</w:t>
      </w:r>
      <w:r w:rsidR="004565A5">
        <w:rPr>
          <w:rFonts w:ascii="Times New Roman" w:hAnsi="Times New Roman" w:cs="Times New Roman"/>
          <w:sz w:val="18"/>
          <w:szCs w:val="18"/>
        </w:rPr>
        <w:t>,</w:t>
      </w:r>
      <w:r>
        <w:rPr>
          <w:rFonts w:ascii="Times New Roman" w:hAnsi="Times New Roman" w:cs="Times New Roman"/>
          <w:sz w:val="18"/>
          <w:szCs w:val="18"/>
        </w:rPr>
        <w:t xml:space="preserve"> Gini Rasio</w:t>
      </w:r>
    </w:p>
    <w:p w:rsidR="001B391D" w:rsidRPr="001B391D" w:rsidRDefault="001B391D" w:rsidP="001B391D">
      <w:pPr>
        <w:spacing w:line="240" w:lineRule="auto"/>
        <w:jc w:val="center"/>
        <w:rPr>
          <w:rFonts w:ascii="Times New Roman" w:hAnsi="Times New Roman" w:cs="Times New Roman"/>
          <w:b/>
          <w:sz w:val="28"/>
          <w:szCs w:val="28"/>
        </w:rPr>
      </w:pPr>
    </w:p>
    <w:p w:rsidR="00DA37F1" w:rsidRDefault="00DA37F1" w:rsidP="001426B5">
      <w:pPr>
        <w:rPr>
          <w:b/>
        </w:rPr>
        <w:sectPr w:rsidR="00DA37F1">
          <w:pgSz w:w="12240" w:h="15840"/>
          <w:pgMar w:top="1440" w:right="1440" w:bottom="1440" w:left="1440" w:header="720" w:footer="720" w:gutter="0"/>
          <w:cols w:space="720"/>
          <w:docGrid w:linePitch="360"/>
        </w:sectPr>
      </w:pPr>
    </w:p>
    <w:p w:rsidR="009E339C" w:rsidRDefault="00DA37F1" w:rsidP="001B39CD">
      <w:pPr>
        <w:spacing w:after="120"/>
        <w:jc w:val="both"/>
        <w:rPr>
          <w:rFonts w:ascii="Times New Roman" w:hAnsi="Times New Roman" w:cs="Times New Roman"/>
          <w:b/>
          <w:sz w:val="18"/>
          <w:szCs w:val="18"/>
        </w:rPr>
      </w:pPr>
      <w:r w:rsidRPr="00DA37F1">
        <w:rPr>
          <w:rFonts w:ascii="Times New Roman" w:hAnsi="Times New Roman" w:cs="Times New Roman"/>
          <w:b/>
          <w:sz w:val="18"/>
          <w:szCs w:val="18"/>
        </w:rPr>
        <w:lastRenderedPageBreak/>
        <w:t>PENDAHULUAN</w:t>
      </w:r>
    </w:p>
    <w:p w:rsidR="00516449" w:rsidRPr="00516449" w:rsidRDefault="00516449" w:rsidP="00516449">
      <w:pPr>
        <w:spacing w:after="0" w:line="240" w:lineRule="auto"/>
        <w:jc w:val="both"/>
        <w:rPr>
          <w:rFonts w:ascii="Times New Roman" w:hAnsi="Times New Roman" w:cs="Times New Roman"/>
          <w:sz w:val="18"/>
          <w:szCs w:val="18"/>
        </w:rPr>
      </w:pPr>
      <w:r w:rsidRPr="00516449">
        <w:rPr>
          <w:rFonts w:ascii="Times New Roman" w:hAnsi="Times New Roman" w:cs="Times New Roman"/>
          <w:sz w:val="18"/>
          <w:szCs w:val="18"/>
        </w:rPr>
        <w:t xml:space="preserve">Ketimpangan merupakan masalah yang kurang mendapatkan perhatian serius oleh pemerintah, padahal kesenjangan sosial-ekonomi </w:t>
      </w:r>
      <w:proofErr w:type="gramStart"/>
      <w:r w:rsidRPr="00516449">
        <w:rPr>
          <w:rFonts w:ascii="Times New Roman" w:hAnsi="Times New Roman" w:cs="Times New Roman"/>
          <w:sz w:val="18"/>
          <w:szCs w:val="18"/>
        </w:rPr>
        <w:t>akan</w:t>
      </w:r>
      <w:proofErr w:type="gramEnd"/>
      <w:r w:rsidRPr="00516449">
        <w:rPr>
          <w:rFonts w:ascii="Times New Roman" w:hAnsi="Times New Roman" w:cs="Times New Roman"/>
          <w:sz w:val="18"/>
          <w:szCs w:val="18"/>
        </w:rPr>
        <w:t xml:space="preserve"> mempengaruhi ketimpangan antar penduduk di Indonesia (Haughton dan Khandker 2013). Menurutnya, ketimpangan ialah bentuk-bentuk ketidakadilan yang terjadi dalam proses pembangunan. </w:t>
      </w:r>
      <w:proofErr w:type="gramStart"/>
      <w:r w:rsidRPr="00516449">
        <w:rPr>
          <w:rFonts w:ascii="Times New Roman" w:hAnsi="Times New Roman" w:cs="Times New Roman"/>
          <w:sz w:val="18"/>
          <w:szCs w:val="18"/>
        </w:rPr>
        <w:t xml:space="preserve">Isu ketimpangan merupakan aspek penting </w:t>
      </w:r>
      <w:r w:rsidRPr="00516449">
        <w:rPr>
          <w:rFonts w:ascii="Times New Roman" w:hAnsi="Times New Roman" w:cs="Times New Roman"/>
          <w:sz w:val="18"/>
          <w:szCs w:val="18"/>
        </w:rPr>
        <w:lastRenderedPageBreak/>
        <w:t>dalam penanggulangan kemiskinan, kemiskinan umumnya ditandai ketimpangan-ketimpangan antara lain, kepemilikan sumberdaya, kesempatan dalam berusaha, skill, dan faktor lainnya yang menyebabkan perolehan pendapatan yang tidak seimbang dan mengakibatkan struktur sosial yang timpang (Dahuri dan Nugroho 2012).</w:t>
      </w:r>
      <w:proofErr w:type="gramEnd"/>
      <w:r w:rsidRPr="00516449">
        <w:rPr>
          <w:rFonts w:ascii="Times New Roman" w:hAnsi="Times New Roman" w:cs="Times New Roman"/>
          <w:sz w:val="18"/>
          <w:szCs w:val="18"/>
        </w:rPr>
        <w:t xml:space="preserve"> Menurut Kinseng (2017), </w:t>
      </w:r>
      <w:r w:rsidR="000330A5">
        <w:rPr>
          <w:rFonts w:ascii="Times New Roman" w:hAnsi="Times New Roman" w:cs="Times New Roman"/>
          <w:sz w:val="18"/>
          <w:szCs w:val="18"/>
        </w:rPr>
        <w:t xml:space="preserve">salah satu proses terbentuknya kelas ialah </w:t>
      </w:r>
      <w:r w:rsidRPr="00516449">
        <w:rPr>
          <w:rFonts w:ascii="Times New Roman" w:hAnsi="Times New Roman" w:cs="Times New Roman"/>
          <w:sz w:val="18"/>
          <w:szCs w:val="18"/>
        </w:rPr>
        <w:t xml:space="preserve">struktur sosial yang terbentuk sebagai akibat dari struktur sosial yang lain, sebagai contoh stratifikasi </w:t>
      </w:r>
      <w:r w:rsidRPr="00516449">
        <w:rPr>
          <w:rFonts w:ascii="Times New Roman" w:hAnsi="Times New Roman" w:cs="Times New Roman"/>
          <w:sz w:val="18"/>
          <w:szCs w:val="18"/>
        </w:rPr>
        <w:lastRenderedPageBreak/>
        <w:t>sosial, termasuk kelas sosial, terbentuk karena adanya struktur sosial berupa sistem kepemilikan (</w:t>
      </w:r>
      <w:r w:rsidRPr="00516449">
        <w:rPr>
          <w:rFonts w:ascii="Times New Roman" w:hAnsi="Times New Roman" w:cs="Times New Roman"/>
          <w:i/>
          <w:iCs/>
          <w:sz w:val="18"/>
          <w:szCs w:val="18"/>
        </w:rPr>
        <w:t>property right</w:t>
      </w:r>
      <w:r w:rsidRPr="00516449">
        <w:rPr>
          <w:rFonts w:ascii="Times New Roman" w:hAnsi="Times New Roman" w:cs="Times New Roman"/>
          <w:sz w:val="18"/>
          <w:szCs w:val="18"/>
        </w:rPr>
        <w:t>), menurutnya seperti yang dijelaskan oleh Karl Marx, sistem kepemilikan pribadi (</w:t>
      </w:r>
      <w:r w:rsidRPr="00516449">
        <w:rPr>
          <w:rFonts w:ascii="Times New Roman" w:hAnsi="Times New Roman" w:cs="Times New Roman"/>
          <w:i/>
          <w:iCs/>
          <w:sz w:val="18"/>
          <w:szCs w:val="18"/>
        </w:rPr>
        <w:t>private properti right</w:t>
      </w:r>
      <w:r w:rsidRPr="00516449">
        <w:rPr>
          <w:rFonts w:ascii="Times New Roman" w:hAnsi="Times New Roman" w:cs="Times New Roman"/>
          <w:sz w:val="18"/>
          <w:szCs w:val="18"/>
        </w:rPr>
        <w:t xml:space="preserve">) menyebabkan adanya kelas pemilik dan kelas buruh, sistem kepemilikan pribadi juga menyebabkan adanya stratifikasi sosial di kalangan petani dan nelayan. </w:t>
      </w:r>
      <w:proofErr w:type="gramStart"/>
      <w:r w:rsidRPr="00516449">
        <w:rPr>
          <w:rFonts w:ascii="Times New Roman" w:hAnsi="Times New Roman" w:cs="Times New Roman"/>
          <w:sz w:val="18"/>
          <w:szCs w:val="18"/>
        </w:rPr>
        <w:t>Selanjutnya menurut Kohn dan Melvin</w:t>
      </w:r>
      <w:r w:rsidRPr="00516449">
        <w:rPr>
          <w:rFonts w:ascii="Times New Roman" w:hAnsi="Times New Roman" w:cs="Times New Roman"/>
          <w:i/>
          <w:sz w:val="18"/>
          <w:szCs w:val="18"/>
        </w:rPr>
        <w:t xml:space="preserve"> </w:t>
      </w:r>
      <w:r w:rsidRPr="00516449">
        <w:rPr>
          <w:rFonts w:ascii="Times New Roman" w:hAnsi="Times New Roman" w:cs="Times New Roman"/>
          <w:sz w:val="18"/>
          <w:szCs w:val="18"/>
        </w:rPr>
        <w:t>(1996), dasar pembentukan kelas sosial yakni pertama kelas berdasarkan kepemilikan (</w:t>
      </w:r>
      <w:r w:rsidRPr="00516449">
        <w:rPr>
          <w:rFonts w:ascii="Times New Roman" w:hAnsi="Times New Roman" w:cs="Times New Roman"/>
          <w:i/>
          <w:sz w:val="18"/>
          <w:szCs w:val="18"/>
        </w:rPr>
        <w:t>ownership</w:t>
      </w:r>
      <w:r w:rsidRPr="00516449">
        <w:rPr>
          <w:rFonts w:ascii="Times New Roman" w:hAnsi="Times New Roman" w:cs="Times New Roman"/>
          <w:sz w:val="18"/>
          <w:szCs w:val="18"/>
        </w:rPr>
        <w:t>) alat produksi, kedua kelas yang berdasarkan kontrol (terhadap alat produksi), dan ketiga kelas berdasarkan kontrol terhadap manusia.</w:t>
      </w:r>
      <w:proofErr w:type="gramEnd"/>
      <w:r w:rsidRPr="00516449">
        <w:rPr>
          <w:rFonts w:ascii="Times New Roman" w:hAnsi="Times New Roman" w:cs="Times New Roman"/>
          <w:sz w:val="18"/>
          <w:szCs w:val="18"/>
        </w:rPr>
        <w:t xml:space="preserve"> </w:t>
      </w:r>
      <w:proofErr w:type="gramStart"/>
      <w:r w:rsidRPr="00516449">
        <w:rPr>
          <w:rFonts w:ascii="Times New Roman" w:hAnsi="Times New Roman" w:cs="Times New Roman"/>
          <w:sz w:val="18"/>
          <w:szCs w:val="18"/>
        </w:rPr>
        <w:t>Salah satu kelompok masyarakat yang berada pada masalah ketimpangan adalah nelayan, nelayan adalah suatu kelompok masyarakat yang kehidupannya tergantung langsung pada hasil laut (Imron, 2003)</w:t>
      </w:r>
      <w:r w:rsidRPr="00516449">
        <w:rPr>
          <w:rFonts w:ascii="Times New Roman" w:hAnsi="Times New Roman" w:cs="Times New Roman"/>
          <w:sz w:val="18"/>
          <w:szCs w:val="18"/>
          <w:lang w:val="id-ID"/>
        </w:rPr>
        <w:t>.</w:t>
      </w:r>
      <w:proofErr w:type="gramEnd"/>
      <w:r w:rsidRPr="00516449">
        <w:rPr>
          <w:rFonts w:ascii="Times New Roman" w:hAnsi="Times New Roman" w:cs="Times New Roman"/>
          <w:sz w:val="18"/>
          <w:szCs w:val="18"/>
        </w:rPr>
        <w:t xml:space="preserve"> </w:t>
      </w:r>
      <w:proofErr w:type="gramStart"/>
      <w:r w:rsidR="000330A5">
        <w:rPr>
          <w:rFonts w:ascii="Times New Roman" w:hAnsi="Times New Roman" w:cs="Times New Roman"/>
          <w:sz w:val="18"/>
          <w:szCs w:val="18"/>
        </w:rPr>
        <w:t xml:space="preserve">Kinseng (2014) menjelaskan </w:t>
      </w:r>
      <w:r w:rsidR="000330A5" w:rsidRPr="00516449">
        <w:rPr>
          <w:rFonts w:ascii="Times New Roman" w:hAnsi="Times New Roman" w:cs="Times New Roman"/>
          <w:sz w:val="18"/>
          <w:szCs w:val="18"/>
          <w:lang w:val="id-ID"/>
        </w:rPr>
        <w:t xml:space="preserve">berbagai </w:t>
      </w:r>
      <w:r w:rsidRPr="00516449">
        <w:rPr>
          <w:rFonts w:ascii="Times New Roman" w:hAnsi="Times New Roman" w:cs="Times New Roman"/>
          <w:sz w:val="18"/>
          <w:szCs w:val="18"/>
          <w:lang w:val="id-ID"/>
        </w:rPr>
        <w:t>pihak mengasosiasikan nelayan dengan kemiskinan atau marginalitas</w:t>
      </w:r>
      <w:r w:rsidR="000330A5">
        <w:rPr>
          <w:rFonts w:ascii="Times New Roman" w:hAnsi="Times New Roman" w:cs="Times New Roman"/>
          <w:sz w:val="18"/>
          <w:szCs w:val="18"/>
        </w:rPr>
        <w:t>.</w:t>
      </w:r>
      <w:proofErr w:type="gramEnd"/>
      <w:r w:rsidRPr="00516449">
        <w:rPr>
          <w:rFonts w:ascii="Times New Roman" w:hAnsi="Times New Roman" w:cs="Times New Roman"/>
          <w:sz w:val="18"/>
          <w:szCs w:val="18"/>
        </w:rPr>
        <w:t xml:space="preserve"> </w:t>
      </w:r>
      <w:proofErr w:type="gramStart"/>
      <w:r w:rsidR="000330A5">
        <w:rPr>
          <w:rFonts w:ascii="Times New Roman" w:hAnsi="Times New Roman" w:cs="Times New Roman"/>
          <w:sz w:val="18"/>
          <w:szCs w:val="18"/>
        </w:rPr>
        <w:t xml:space="preserve">Menurutnya, </w:t>
      </w:r>
      <w:r w:rsidRPr="00516449">
        <w:rPr>
          <w:rFonts w:ascii="Times New Roman" w:hAnsi="Times New Roman" w:cs="Times New Roman"/>
          <w:sz w:val="18"/>
          <w:szCs w:val="18"/>
        </w:rPr>
        <w:t>nelayan sebagai kelompok masyarakat yang merupakan bagian dari kelompok sosial tid</w:t>
      </w:r>
      <w:r w:rsidR="000330A5">
        <w:rPr>
          <w:rFonts w:ascii="Times New Roman" w:hAnsi="Times New Roman" w:cs="Times New Roman"/>
          <w:sz w:val="18"/>
          <w:szCs w:val="18"/>
        </w:rPr>
        <w:t>ak terlepas dengan kelas sosial.</w:t>
      </w:r>
      <w:proofErr w:type="gramEnd"/>
      <w:r w:rsidRPr="00516449">
        <w:rPr>
          <w:rFonts w:ascii="Times New Roman" w:hAnsi="Times New Roman" w:cs="Times New Roman"/>
          <w:sz w:val="18"/>
          <w:szCs w:val="18"/>
        </w:rPr>
        <w:t xml:space="preserve"> </w:t>
      </w:r>
      <w:r w:rsidR="000330A5">
        <w:rPr>
          <w:rFonts w:ascii="Times New Roman" w:hAnsi="Times New Roman" w:cs="Times New Roman"/>
          <w:sz w:val="18"/>
          <w:szCs w:val="18"/>
        </w:rPr>
        <w:t xml:space="preserve">Kelas </w:t>
      </w:r>
      <w:r w:rsidRPr="00516449">
        <w:rPr>
          <w:rFonts w:ascii="Times New Roman" w:hAnsi="Times New Roman" w:cs="Times New Roman"/>
          <w:sz w:val="18"/>
          <w:szCs w:val="18"/>
        </w:rPr>
        <w:t xml:space="preserve">sosial yang terbentuk pada nelayan disebut sebagai struktur empat kelas, keempat kelas tersebut adalah </w:t>
      </w:r>
      <w:r w:rsidRPr="00516449">
        <w:rPr>
          <w:rFonts w:ascii="Times New Roman" w:hAnsi="Times New Roman" w:cs="Times New Roman"/>
          <w:i/>
          <w:sz w:val="18"/>
          <w:szCs w:val="18"/>
        </w:rPr>
        <w:t>pertama</w:t>
      </w:r>
      <w:r w:rsidRPr="00516449">
        <w:rPr>
          <w:rFonts w:ascii="Times New Roman" w:hAnsi="Times New Roman" w:cs="Times New Roman"/>
          <w:sz w:val="18"/>
          <w:szCs w:val="18"/>
        </w:rPr>
        <w:t xml:space="preserve"> buruh nelayan, </w:t>
      </w:r>
      <w:r w:rsidRPr="00516449">
        <w:rPr>
          <w:rFonts w:ascii="Times New Roman" w:hAnsi="Times New Roman" w:cs="Times New Roman"/>
          <w:i/>
          <w:sz w:val="18"/>
          <w:szCs w:val="18"/>
        </w:rPr>
        <w:t>kedua</w:t>
      </w:r>
      <w:r w:rsidRPr="00516449">
        <w:rPr>
          <w:rFonts w:ascii="Times New Roman" w:hAnsi="Times New Roman" w:cs="Times New Roman"/>
          <w:sz w:val="18"/>
          <w:szCs w:val="18"/>
        </w:rPr>
        <w:t xml:space="preserve"> nelayan kecil (mempekerjakan 0-3 orang buruh), </w:t>
      </w:r>
      <w:r w:rsidRPr="00516449">
        <w:rPr>
          <w:rFonts w:ascii="Times New Roman" w:hAnsi="Times New Roman" w:cs="Times New Roman"/>
          <w:i/>
          <w:sz w:val="18"/>
          <w:szCs w:val="18"/>
        </w:rPr>
        <w:t>ketiga</w:t>
      </w:r>
      <w:r w:rsidRPr="00516449">
        <w:rPr>
          <w:rFonts w:ascii="Times New Roman" w:hAnsi="Times New Roman" w:cs="Times New Roman"/>
          <w:sz w:val="18"/>
          <w:szCs w:val="18"/>
        </w:rPr>
        <w:t xml:space="preserve"> nelayan menengah (memperkerjakan 4-10 orang buruh), dan </w:t>
      </w:r>
      <w:r w:rsidRPr="00516449">
        <w:rPr>
          <w:rFonts w:ascii="Times New Roman" w:hAnsi="Times New Roman" w:cs="Times New Roman"/>
          <w:i/>
          <w:sz w:val="18"/>
          <w:szCs w:val="18"/>
        </w:rPr>
        <w:t xml:space="preserve">keempat </w:t>
      </w:r>
      <w:r w:rsidRPr="00516449">
        <w:rPr>
          <w:rFonts w:ascii="Times New Roman" w:hAnsi="Times New Roman" w:cs="Times New Roman"/>
          <w:sz w:val="18"/>
          <w:szCs w:val="18"/>
        </w:rPr>
        <w:t>nelayan besar atau kapitalis (memperkerjakan lebih dari 10 orang buruh) (Kinseng,  2014)</w:t>
      </w:r>
    </w:p>
    <w:p w:rsidR="00516449" w:rsidRPr="00516449" w:rsidRDefault="00516449" w:rsidP="00516449">
      <w:pPr>
        <w:spacing w:after="0" w:line="240" w:lineRule="auto"/>
        <w:jc w:val="both"/>
        <w:rPr>
          <w:rFonts w:ascii="Times New Roman" w:hAnsi="Times New Roman" w:cs="Times New Roman"/>
          <w:sz w:val="18"/>
          <w:szCs w:val="18"/>
        </w:rPr>
      </w:pPr>
      <w:r w:rsidRPr="00516449">
        <w:rPr>
          <w:rFonts w:ascii="Times New Roman" w:hAnsi="Times New Roman" w:cs="Times New Roman"/>
          <w:sz w:val="18"/>
          <w:szCs w:val="18"/>
          <w:lang w:val="id-ID"/>
        </w:rPr>
        <w:t xml:space="preserve">Kota Ambon yang terletak </w:t>
      </w:r>
      <w:r w:rsidRPr="00516449">
        <w:rPr>
          <w:rFonts w:ascii="Times New Roman" w:hAnsi="Times New Roman" w:cs="Times New Roman"/>
          <w:sz w:val="18"/>
          <w:szCs w:val="18"/>
        </w:rPr>
        <w:t>di</w:t>
      </w:r>
      <w:r w:rsidRPr="00516449">
        <w:rPr>
          <w:rFonts w:ascii="Times New Roman" w:hAnsi="Times New Roman" w:cs="Times New Roman"/>
          <w:sz w:val="18"/>
          <w:szCs w:val="18"/>
          <w:lang w:val="id-ID"/>
        </w:rPr>
        <w:t xml:space="preserve"> Pulau Ambon </w:t>
      </w:r>
      <w:r w:rsidRPr="00516449">
        <w:rPr>
          <w:rFonts w:ascii="Times New Roman" w:hAnsi="Times New Roman" w:cs="Times New Roman"/>
          <w:sz w:val="18"/>
          <w:szCs w:val="18"/>
        </w:rPr>
        <w:t>dan</w:t>
      </w:r>
      <w:r w:rsidRPr="00516449">
        <w:rPr>
          <w:rFonts w:ascii="Times New Roman" w:hAnsi="Times New Roman" w:cs="Times New Roman"/>
          <w:sz w:val="18"/>
          <w:szCs w:val="18"/>
          <w:lang w:val="id-ID"/>
        </w:rPr>
        <w:t xml:space="preserve"> dikelilingi oleh la</w:t>
      </w:r>
      <w:r w:rsidR="00C077C6">
        <w:rPr>
          <w:rFonts w:ascii="Times New Roman" w:hAnsi="Times New Roman" w:cs="Times New Roman"/>
          <w:sz w:val="18"/>
          <w:szCs w:val="18"/>
          <w:lang w:val="id-ID"/>
        </w:rPr>
        <w:t>ut, merupakan penghasil produk</w:t>
      </w:r>
      <w:r w:rsidRPr="00516449">
        <w:rPr>
          <w:rFonts w:ascii="Times New Roman" w:hAnsi="Times New Roman" w:cs="Times New Roman"/>
          <w:sz w:val="18"/>
          <w:szCs w:val="18"/>
          <w:lang w:val="id-ID"/>
        </w:rPr>
        <w:t xml:space="preserve"> perikanan terbesar kedua</w:t>
      </w:r>
      <w:r w:rsidRPr="00516449">
        <w:rPr>
          <w:rFonts w:ascii="Times New Roman" w:hAnsi="Times New Roman" w:cs="Times New Roman"/>
          <w:sz w:val="18"/>
          <w:szCs w:val="18"/>
        </w:rPr>
        <w:t xml:space="preserve"> </w:t>
      </w:r>
      <w:r w:rsidRPr="00516449">
        <w:rPr>
          <w:rFonts w:ascii="Times New Roman" w:hAnsi="Times New Roman" w:cs="Times New Roman"/>
          <w:sz w:val="18"/>
          <w:szCs w:val="18"/>
          <w:lang w:val="id-ID"/>
        </w:rPr>
        <w:t xml:space="preserve">di Provinsi Maluku </w:t>
      </w:r>
      <w:r w:rsidR="00C077C6">
        <w:rPr>
          <w:rFonts w:ascii="Times New Roman" w:hAnsi="Times New Roman" w:cs="Times New Roman"/>
          <w:sz w:val="18"/>
          <w:szCs w:val="18"/>
          <w:lang w:val="id-ID"/>
        </w:rPr>
        <w:t>setelah Kabupaten Maluku Tengah</w:t>
      </w:r>
      <w:r w:rsidR="00C077C6">
        <w:rPr>
          <w:rFonts w:ascii="Times New Roman" w:hAnsi="Times New Roman" w:cs="Times New Roman"/>
          <w:sz w:val="18"/>
          <w:szCs w:val="18"/>
        </w:rPr>
        <w:t>.</w:t>
      </w:r>
      <w:r w:rsidRPr="00516449">
        <w:rPr>
          <w:rFonts w:ascii="Times New Roman" w:hAnsi="Times New Roman" w:cs="Times New Roman"/>
          <w:sz w:val="18"/>
          <w:szCs w:val="18"/>
          <w:lang w:val="id-ID"/>
        </w:rPr>
        <w:t xml:space="preserve"> </w:t>
      </w:r>
      <w:r w:rsidR="00C077C6" w:rsidRPr="00516449">
        <w:rPr>
          <w:rFonts w:ascii="Times New Roman" w:hAnsi="Times New Roman" w:cs="Times New Roman"/>
          <w:sz w:val="18"/>
          <w:szCs w:val="18"/>
          <w:lang w:val="id-ID"/>
        </w:rPr>
        <w:t xml:space="preserve">Nelayan </w:t>
      </w:r>
      <w:r w:rsidRPr="00516449">
        <w:rPr>
          <w:rFonts w:ascii="Times New Roman" w:hAnsi="Times New Roman" w:cs="Times New Roman"/>
          <w:sz w:val="18"/>
          <w:szCs w:val="18"/>
          <w:lang w:val="id-ID"/>
        </w:rPr>
        <w:t>di Kota Ambon memiliki jenis dan alat tangkap yang berbeda-beda yaitu pukat pantai, pukat cincin, jaring insang, jaring angkat, huhate, pancing tonda, jala, bubu dan serok (</w:t>
      </w:r>
      <w:r w:rsidRPr="00516449">
        <w:rPr>
          <w:rFonts w:ascii="Times New Roman" w:hAnsi="Times New Roman" w:cs="Times New Roman"/>
          <w:sz w:val="18"/>
          <w:szCs w:val="18"/>
        </w:rPr>
        <w:t>BPS Kota Ambon</w:t>
      </w:r>
      <w:r w:rsidRPr="00516449">
        <w:rPr>
          <w:rFonts w:ascii="Times New Roman" w:hAnsi="Times New Roman" w:cs="Times New Roman"/>
          <w:sz w:val="18"/>
          <w:szCs w:val="18"/>
          <w:lang w:val="id-ID"/>
        </w:rPr>
        <w:t>, 2017). Kota Ambon yang sebagian besar adalah perairan pesisir dan laut, bila ditinjau dari besaran stok maupun peluang pemanfaatan dan pengembangan</w:t>
      </w:r>
      <w:r w:rsidRPr="00516449">
        <w:rPr>
          <w:rFonts w:ascii="Times New Roman" w:hAnsi="Times New Roman" w:cs="Times New Roman"/>
          <w:sz w:val="18"/>
          <w:szCs w:val="18"/>
        </w:rPr>
        <w:t xml:space="preserve"> </w:t>
      </w:r>
      <w:r w:rsidRPr="00516449">
        <w:rPr>
          <w:rFonts w:ascii="Times New Roman" w:hAnsi="Times New Roman" w:cs="Times New Roman"/>
          <w:sz w:val="18"/>
          <w:szCs w:val="18"/>
          <w:lang w:val="id-ID"/>
        </w:rPr>
        <w:t>sektor perikanan</w:t>
      </w:r>
      <w:r w:rsidRPr="00516449">
        <w:rPr>
          <w:rFonts w:ascii="Times New Roman" w:hAnsi="Times New Roman" w:cs="Times New Roman"/>
          <w:sz w:val="18"/>
          <w:szCs w:val="18"/>
        </w:rPr>
        <w:t>,</w:t>
      </w:r>
      <w:r w:rsidRPr="00516449">
        <w:rPr>
          <w:rFonts w:ascii="Times New Roman" w:hAnsi="Times New Roman" w:cs="Times New Roman"/>
          <w:sz w:val="18"/>
          <w:szCs w:val="18"/>
          <w:lang w:val="id-ID"/>
        </w:rPr>
        <w:t xml:space="preserve"> mempunyai potensi yang strategis</w:t>
      </w:r>
      <w:r w:rsidRPr="00516449">
        <w:rPr>
          <w:rFonts w:ascii="Times New Roman" w:hAnsi="Times New Roman" w:cs="Times New Roman"/>
          <w:sz w:val="18"/>
          <w:szCs w:val="18"/>
        </w:rPr>
        <w:t>,</w:t>
      </w:r>
      <w:r w:rsidRPr="00516449">
        <w:rPr>
          <w:rFonts w:ascii="Times New Roman" w:hAnsi="Times New Roman" w:cs="Times New Roman"/>
          <w:sz w:val="18"/>
          <w:szCs w:val="18"/>
          <w:lang w:val="id-ID"/>
        </w:rPr>
        <w:t xml:space="preserve"> mengingat kondisi geografis Kota Ambon sebagai kota di pulau kecil yang dikelilingi dengan teluk dan pesisir pantai</w:t>
      </w:r>
      <w:r w:rsidRPr="00516449">
        <w:rPr>
          <w:rFonts w:ascii="Times New Roman" w:hAnsi="Times New Roman" w:cs="Times New Roman"/>
          <w:sz w:val="18"/>
          <w:szCs w:val="18"/>
        </w:rPr>
        <w:t xml:space="preserve"> serta </w:t>
      </w:r>
      <w:r w:rsidRPr="00516449">
        <w:rPr>
          <w:rFonts w:ascii="Times New Roman" w:hAnsi="Times New Roman" w:cs="Times New Roman"/>
          <w:sz w:val="18"/>
          <w:szCs w:val="18"/>
          <w:lang w:val="id-ID"/>
        </w:rPr>
        <w:t xml:space="preserve">aktivitas perikanan di Kota Ambon didominasi oleh perikanan tangkap. Aktivitas sektor ini memegang peranan penting dalam perekonomian Kota Ambon. Potensi sumberdaya perikanan yang ada di Kota Ambon terdiri dari kelompok jenis ikan </w:t>
      </w:r>
      <w:r w:rsidRPr="00516449">
        <w:rPr>
          <w:rFonts w:ascii="Times New Roman" w:hAnsi="Times New Roman" w:cs="Times New Roman"/>
          <w:sz w:val="18"/>
          <w:szCs w:val="18"/>
        </w:rPr>
        <w:t>yaitu</w:t>
      </w:r>
      <w:r w:rsidRPr="00516449">
        <w:rPr>
          <w:rFonts w:ascii="Times New Roman" w:hAnsi="Times New Roman" w:cs="Times New Roman"/>
          <w:sz w:val="18"/>
          <w:szCs w:val="18"/>
          <w:lang w:val="id-ID"/>
        </w:rPr>
        <w:t xml:space="preserve"> ikan pelagis, ikan demersal dan ikan karang. Sumbangan sektor perikanan Kota Ambon Tahun 201</w:t>
      </w:r>
      <w:r w:rsidRPr="00516449">
        <w:rPr>
          <w:rFonts w:ascii="Times New Roman" w:hAnsi="Times New Roman" w:cs="Times New Roman"/>
          <w:sz w:val="18"/>
          <w:szCs w:val="18"/>
        </w:rPr>
        <w:t>6 dari kelompok ikan</w:t>
      </w:r>
      <w:r w:rsidRPr="00516449">
        <w:rPr>
          <w:rFonts w:ascii="Times New Roman" w:hAnsi="Times New Roman" w:cs="Times New Roman"/>
          <w:sz w:val="18"/>
          <w:szCs w:val="18"/>
          <w:lang w:val="id-ID"/>
        </w:rPr>
        <w:t>, total potensi adalah 124.213,4 ton/tahun, dengan potensi lestari adalah 58.907,2 ton/tahun</w:t>
      </w:r>
      <w:r w:rsidRPr="00516449">
        <w:rPr>
          <w:rFonts w:ascii="Times New Roman" w:hAnsi="Times New Roman" w:cs="Times New Roman"/>
          <w:sz w:val="18"/>
          <w:szCs w:val="18"/>
        </w:rPr>
        <w:t xml:space="preserve">. </w:t>
      </w:r>
      <w:r w:rsidRPr="00516449">
        <w:rPr>
          <w:rFonts w:ascii="Times New Roman" w:hAnsi="Times New Roman" w:cs="Times New Roman"/>
          <w:sz w:val="18"/>
          <w:szCs w:val="18"/>
          <w:lang w:val="id-ID"/>
        </w:rPr>
        <w:t>Kelimpahan</w:t>
      </w:r>
      <w:r w:rsidRPr="00516449">
        <w:rPr>
          <w:rFonts w:ascii="Times New Roman" w:hAnsi="Times New Roman" w:cs="Times New Roman"/>
          <w:sz w:val="18"/>
          <w:szCs w:val="18"/>
        </w:rPr>
        <w:t xml:space="preserve"> </w:t>
      </w:r>
      <w:r w:rsidRPr="00516449">
        <w:rPr>
          <w:rFonts w:ascii="Times New Roman" w:hAnsi="Times New Roman" w:cs="Times New Roman"/>
          <w:sz w:val="18"/>
          <w:szCs w:val="18"/>
          <w:lang w:val="id-ID"/>
        </w:rPr>
        <w:t>stock ikan pelagis di Kota Ambon adalah 2.091,30 ton/bulan, Pemanfaatan ikan pelagis mencapai 377,01 ton/bulan</w:t>
      </w:r>
      <w:r w:rsidRPr="00516449">
        <w:rPr>
          <w:rFonts w:ascii="Times New Roman" w:hAnsi="Times New Roman" w:cs="Times New Roman"/>
          <w:sz w:val="18"/>
          <w:szCs w:val="18"/>
        </w:rPr>
        <w:t xml:space="preserve">, </w:t>
      </w:r>
      <w:r w:rsidRPr="00516449">
        <w:rPr>
          <w:rFonts w:ascii="Times New Roman" w:hAnsi="Times New Roman" w:cs="Times New Roman"/>
          <w:sz w:val="18"/>
          <w:szCs w:val="18"/>
          <w:lang w:val="id-ID"/>
        </w:rPr>
        <w:t>kelimpahan stock ikan demersal di Kota Ambon adalah 240,2 ton/bulan,</w:t>
      </w:r>
      <w:r w:rsidRPr="00516449">
        <w:rPr>
          <w:rFonts w:ascii="Times New Roman" w:hAnsi="Times New Roman" w:cs="Times New Roman"/>
          <w:sz w:val="18"/>
          <w:szCs w:val="18"/>
        </w:rPr>
        <w:t xml:space="preserve"> </w:t>
      </w:r>
      <w:r w:rsidRPr="00516449">
        <w:rPr>
          <w:rFonts w:ascii="Times New Roman" w:hAnsi="Times New Roman" w:cs="Times New Roman"/>
          <w:sz w:val="18"/>
          <w:szCs w:val="18"/>
          <w:lang w:val="id-ID"/>
        </w:rPr>
        <w:t>Pemanfaatan ikan demersal mencapai 40,60 ton/bulan</w:t>
      </w:r>
      <w:r w:rsidRPr="00516449">
        <w:rPr>
          <w:rFonts w:ascii="Times New Roman" w:hAnsi="Times New Roman" w:cs="Times New Roman"/>
          <w:sz w:val="18"/>
          <w:szCs w:val="18"/>
        </w:rPr>
        <w:t xml:space="preserve"> (DKP Kota Ambon, 2017).</w:t>
      </w:r>
    </w:p>
    <w:p w:rsidR="00516449" w:rsidRDefault="00516449" w:rsidP="00516449">
      <w:pPr>
        <w:spacing w:after="0" w:line="240" w:lineRule="auto"/>
        <w:jc w:val="both"/>
        <w:rPr>
          <w:rFonts w:ascii="Times New Roman" w:hAnsi="Times New Roman" w:cs="Times New Roman"/>
          <w:b/>
          <w:sz w:val="18"/>
          <w:szCs w:val="18"/>
        </w:rPr>
      </w:pPr>
      <w:proofErr w:type="gramStart"/>
      <w:r w:rsidRPr="00516449">
        <w:rPr>
          <w:rFonts w:ascii="Times New Roman" w:hAnsi="Times New Roman" w:cs="Times New Roman"/>
          <w:sz w:val="18"/>
          <w:szCs w:val="18"/>
        </w:rPr>
        <w:t>Potensi sumberdaya perikanan yang masih kaya ini membuka peluang bagi banyak pihak dalam kelas sosial nelayan untuk memanfaatkan hasil perikanan.</w:t>
      </w:r>
      <w:proofErr w:type="gramEnd"/>
      <w:r w:rsidRPr="00516449">
        <w:rPr>
          <w:rFonts w:ascii="Times New Roman" w:hAnsi="Times New Roman" w:cs="Times New Roman"/>
          <w:sz w:val="18"/>
          <w:szCs w:val="18"/>
        </w:rPr>
        <w:t xml:space="preserve"> Pada titik tertentu ada kelas sosial nelayan yang justru membuka peluang bagi mereka untuk memanfaatkannya secara lebih tanpa memikirkan kelas sosial nelayan yang </w:t>
      </w:r>
      <w:proofErr w:type="gramStart"/>
      <w:r w:rsidRPr="00516449">
        <w:rPr>
          <w:rFonts w:ascii="Times New Roman" w:hAnsi="Times New Roman" w:cs="Times New Roman"/>
          <w:sz w:val="18"/>
          <w:szCs w:val="18"/>
        </w:rPr>
        <w:t>lain</w:t>
      </w:r>
      <w:proofErr w:type="gramEnd"/>
      <w:r w:rsidRPr="00516449">
        <w:rPr>
          <w:rFonts w:ascii="Times New Roman" w:hAnsi="Times New Roman" w:cs="Times New Roman"/>
          <w:sz w:val="18"/>
          <w:szCs w:val="18"/>
        </w:rPr>
        <w:t xml:space="preserve"> dalam memanfaatkan sumberdaya tersebut. Kusnadi (2002) mengemukakan bahwa dalam memanfaatkan hasil perikanan yaitu dilihat dari kelas sosial nelayan, dimana kelas sosial nelayan dalam </w:t>
      </w:r>
      <w:r w:rsidRPr="00516449">
        <w:rPr>
          <w:rFonts w:ascii="Times New Roman" w:hAnsi="Times New Roman" w:cs="Times New Roman"/>
          <w:sz w:val="18"/>
          <w:szCs w:val="18"/>
          <w:lang w:val="id-ID"/>
        </w:rPr>
        <w:t xml:space="preserve">kegiatan di sektor perikanan </w:t>
      </w:r>
      <w:r w:rsidRPr="00516449">
        <w:rPr>
          <w:rFonts w:ascii="Times New Roman" w:hAnsi="Times New Roman" w:cs="Times New Roman"/>
          <w:sz w:val="18"/>
          <w:szCs w:val="18"/>
          <w:lang w:val="id-ID"/>
        </w:rPr>
        <w:lastRenderedPageBreak/>
        <w:t>tangkap melibatkan banyak pihak, khususnya (1) pemilik perahu dan peralatan tangkap, (2) awak perahu atau nelayan buruh, dan (3) penyedia modal informal, yang biasanya sebagai pedagang (perantara) ikan.</w:t>
      </w:r>
      <w:r w:rsidRPr="00516449">
        <w:rPr>
          <w:rFonts w:ascii="Times New Roman" w:hAnsi="Times New Roman" w:cs="Times New Roman"/>
          <w:sz w:val="18"/>
          <w:szCs w:val="18"/>
        </w:rPr>
        <w:t xml:space="preserve"> Pentingnya untuk meneliti terkait ketimpangan struktural nelayan di Kota Ambon karena </w:t>
      </w:r>
      <w:r w:rsidRPr="00516449">
        <w:rPr>
          <w:rFonts w:ascii="Times New Roman" w:hAnsi="Times New Roman" w:cs="Times New Roman"/>
          <w:sz w:val="18"/>
          <w:szCs w:val="18"/>
          <w:lang w:val="id-ID"/>
        </w:rPr>
        <w:t>tiga kategori so</w:t>
      </w:r>
      <w:r w:rsidRPr="00516449">
        <w:rPr>
          <w:rFonts w:ascii="Times New Roman" w:hAnsi="Times New Roman" w:cs="Times New Roman"/>
          <w:sz w:val="18"/>
          <w:szCs w:val="18"/>
        </w:rPr>
        <w:t>s</w:t>
      </w:r>
      <w:r w:rsidRPr="00516449">
        <w:rPr>
          <w:rFonts w:ascii="Times New Roman" w:hAnsi="Times New Roman" w:cs="Times New Roman"/>
          <w:sz w:val="18"/>
          <w:szCs w:val="18"/>
          <w:lang w:val="id-ID"/>
        </w:rPr>
        <w:t>ial ini memainkan peran utama dalam k</w:t>
      </w:r>
      <w:r w:rsidRPr="00516449">
        <w:rPr>
          <w:rFonts w:ascii="Times New Roman" w:hAnsi="Times New Roman" w:cs="Times New Roman"/>
          <w:sz w:val="18"/>
          <w:szCs w:val="18"/>
        </w:rPr>
        <w:t>e</w:t>
      </w:r>
      <w:r w:rsidRPr="00516449">
        <w:rPr>
          <w:rFonts w:ascii="Times New Roman" w:hAnsi="Times New Roman" w:cs="Times New Roman"/>
          <w:sz w:val="18"/>
          <w:szCs w:val="18"/>
          <w:lang w:val="id-ID"/>
        </w:rPr>
        <w:t xml:space="preserve">giatan </w:t>
      </w:r>
      <w:r w:rsidRPr="00516449">
        <w:rPr>
          <w:rFonts w:ascii="Times New Roman" w:hAnsi="Times New Roman" w:cs="Times New Roman"/>
          <w:sz w:val="18"/>
          <w:szCs w:val="18"/>
        </w:rPr>
        <w:t xml:space="preserve">sosial </w:t>
      </w:r>
      <w:r w:rsidRPr="00516449">
        <w:rPr>
          <w:rFonts w:ascii="Times New Roman" w:hAnsi="Times New Roman" w:cs="Times New Roman"/>
          <w:sz w:val="18"/>
          <w:szCs w:val="18"/>
          <w:lang w:val="id-ID"/>
        </w:rPr>
        <w:t>ekonomi nelayan</w:t>
      </w:r>
      <w:r w:rsidRPr="00516449">
        <w:rPr>
          <w:rFonts w:ascii="Times New Roman" w:hAnsi="Times New Roman" w:cs="Times New Roman"/>
          <w:sz w:val="18"/>
          <w:szCs w:val="18"/>
        </w:rPr>
        <w:t>,</w:t>
      </w:r>
      <w:r w:rsidRPr="00516449">
        <w:rPr>
          <w:rFonts w:ascii="Times New Roman" w:hAnsi="Times New Roman" w:cs="Times New Roman"/>
          <w:sz w:val="18"/>
          <w:szCs w:val="18"/>
          <w:lang w:val="id-ID"/>
        </w:rPr>
        <w:t xml:space="preserve"> </w:t>
      </w:r>
      <w:r w:rsidRPr="00516449">
        <w:rPr>
          <w:rFonts w:ascii="Times New Roman" w:hAnsi="Times New Roman" w:cs="Times New Roman"/>
          <w:sz w:val="18"/>
          <w:szCs w:val="18"/>
        </w:rPr>
        <w:t xml:space="preserve">oleh karena itu potensi dan peluang berbagai pihak dalam memainkan perannya pada kelas sosial nelayan tersebut menjadi kajian penting bagi peneliti untuk mengemukakan tentang </w:t>
      </w:r>
      <w:r w:rsidRPr="00516449">
        <w:rPr>
          <w:rFonts w:ascii="Times New Roman" w:hAnsi="Times New Roman" w:cs="Times New Roman"/>
          <w:b/>
          <w:sz w:val="18"/>
          <w:szCs w:val="18"/>
        </w:rPr>
        <w:t xml:space="preserve">bagaimana tingkat ketimpangan struktural nelayan di Kota Ambon </w:t>
      </w:r>
      <w:r w:rsidRPr="00516449">
        <w:rPr>
          <w:rFonts w:ascii="Times New Roman" w:hAnsi="Times New Roman" w:cs="Times New Roman"/>
          <w:sz w:val="18"/>
          <w:szCs w:val="18"/>
        </w:rPr>
        <w:t>serta tujuan dari penelitian</w:t>
      </w:r>
      <w:r w:rsidRPr="00516449">
        <w:rPr>
          <w:rFonts w:ascii="Times New Roman" w:hAnsi="Times New Roman" w:cs="Times New Roman"/>
          <w:b/>
          <w:sz w:val="18"/>
          <w:szCs w:val="18"/>
        </w:rPr>
        <w:t xml:space="preserve"> </w:t>
      </w:r>
      <w:r w:rsidRPr="00516449">
        <w:rPr>
          <w:rFonts w:ascii="Times New Roman" w:hAnsi="Times New Roman" w:cs="Times New Roman"/>
          <w:sz w:val="18"/>
          <w:szCs w:val="18"/>
        </w:rPr>
        <w:t>ini</w:t>
      </w:r>
      <w:r w:rsidRPr="00516449">
        <w:rPr>
          <w:rFonts w:ascii="Times New Roman" w:hAnsi="Times New Roman" w:cs="Times New Roman"/>
          <w:b/>
          <w:sz w:val="18"/>
          <w:szCs w:val="18"/>
        </w:rPr>
        <w:t xml:space="preserve"> untuk menganalisis tingkat ketimpangan pendapatan nelayan di Kota Ambon.</w:t>
      </w:r>
    </w:p>
    <w:p w:rsidR="00516449" w:rsidRDefault="00516449" w:rsidP="00516449">
      <w:pPr>
        <w:spacing w:after="0" w:line="240" w:lineRule="auto"/>
        <w:jc w:val="both"/>
        <w:rPr>
          <w:rFonts w:ascii="Times New Roman" w:hAnsi="Times New Roman" w:cs="Times New Roman"/>
          <w:b/>
          <w:sz w:val="18"/>
          <w:szCs w:val="18"/>
        </w:rPr>
      </w:pPr>
    </w:p>
    <w:p w:rsidR="00E51FC7" w:rsidRDefault="00E51FC7" w:rsidP="00516449">
      <w:pPr>
        <w:spacing w:after="120"/>
        <w:jc w:val="both"/>
        <w:rPr>
          <w:rFonts w:ascii="Times New Roman" w:hAnsi="Times New Roman" w:cs="Times New Roman"/>
          <w:b/>
          <w:sz w:val="18"/>
          <w:szCs w:val="18"/>
        </w:rPr>
      </w:pPr>
      <w:r w:rsidRPr="00E51FC7">
        <w:rPr>
          <w:rFonts w:ascii="Times New Roman" w:hAnsi="Times New Roman" w:cs="Times New Roman"/>
          <w:b/>
          <w:sz w:val="18"/>
          <w:szCs w:val="18"/>
        </w:rPr>
        <w:t>METODE PENELITIAN</w:t>
      </w:r>
    </w:p>
    <w:p w:rsidR="00253C7C" w:rsidRPr="00C077C6" w:rsidRDefault="00516449" w:rsidP="001C080C">
      <w:pPr>
        <w:spacing w:after="120" w:line="240" w:lineRule="auto"/>
        <w:jc w:val="both"/>
        <w:rPr>
          <w:rFonts w:ascii="Times New Roman" w:hAnsi="Times New Roman" w:cs="Times New Roman"/>
          <w:color w:val="211D1E"/>
          <w:sz w:val="18"/>
          <w:szCs w:val="18"/>
        </w:rPr>
      </w:pPr>
      <w:proofErr w:type="gramStart"/>
      <w:r w:rsidRPr="00516449">
        <w:rPr>
          <w:rFonts w:ascii="Times New Roman" w:hAnsi="Times New Roman" w:cs="Times New Roman"/>
          <w:color w:val="211D1E"/>
          <w:sz w:val="18"/>
          <w:szCs w:val="18"/>
        </w:rPr>
        <w:t>Penelitian dilaksanakan pada bulan Agustus-Oktober 2017.</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Lokasi yang dipilih dalam penelitian ini yaitu Negeri Latuhalat, Kecamatan Nusaniwe, Kota Ambon, Maluku.</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Penelitian ini menggunakan pendekatan kualitatif dan kuantitatif.</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Pendekatan tersebut melibatkan pencampuran (</w:t>
      </w:r>
      <w:r w:rsidRPr="00516449">
        <w:rPr>
          <w:rFonts w:ascii="Times New Roman" w:hAnsi="Times New Roman" w:cs="Times New Roman"/>
          <w:i/>
          <w:iCs/>
          <w:color w:val="211D1E"/>
          <w:sz w:val="18"/>
          <w:szCs w:val="18"/>
        </w:rPr>
        <w:t>mixing</w:t>
      </w:r>
      <w:r w:rsidRPr="00516449">
        <w:rPr>
          <w:rFonts w:ascii="Times New Roman" w:hAnsi="Times New Roman" w:cs="Times New Roman"/>
          <w:color w:val="211D1E"/>
          <w:sz w:val="18"/>
          <w:szCs w:val="18"/>
        </w:rPr>
        <w:t>) kedua pendekatan dalam satu penelitian (Creswell 2013).</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Studi kasus digunakan sebagai metode kualitatif dan survey digunakan untuk metode kuantitatif.</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Penelitian mengambil dua jenis data yaitu data primer dan data sekunder.</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 xml:space="preserve">Penggunaan responden dipilih dengan metode </w:t>
      </w:r>
      <w:r w:rsidRPr="00516449">
        <w:rPr>
          <w:rFonts w:ascii="Times New Roman" w:hAnsi="Times New Roman" w:cs="Times New Roman"/>
          <w:i/>
          <w:color w:val="211D1E"/>
          <w:sz w:val="18"/>
          <w:szCs w:val="18"/>
        </w:rPr>
        <w:t xml:space="preserve">stratified-accidental sampling </w:t>
      </w:r>
      <w:r w:rsidRPr="00516449">
        <w:rPr>
          <w:rFonts w:ascii="Times New Roman" w:hAnsi="Times New Roman" w:cs="Times New Roman"/>
          <w:color w:val="211D1E"/>
          <w:sz w:val="18"/>
          <w:szCs w:val="18"/>
        </w:rPr>
        <w:t>yaitu mengambil siapa saja nelayan yang bisa ditemui untuk diwawancara dari setiap kelas sosial (Kinseng, 2013).</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Jumlah populasi nelayan berdasarkan kelas sosial diperoleh melalui data sekunder pada pemerintah Negeri Latuhalat sebanyak 120 responden yang tersebar pada Negeri Latuhalat.</w:t>
      </w:r>
      <w:proofErr w:type="gramEnd"/>
      <w:r w:rsidRPr="00516449">
        <w:rPr>
          <w:rFonts w:ascii="Times New Roman" w:hAnsi="Times New Roman" w:cs="Times New Roman"/>
          <w:color w:val="211D1E"/>
          <w:sz w:val="18"/>
          <w:szCs w:val="18"/>
        </w:rPr>
        <w:t xml:space="preserve"> </w:t>
      </w:r>
      <w:r w:rsidRPr="00516449">
        <w:rPr>
          <w:rFonts w:ascii="Times New Roman" w:hAnsi="Times New Roman" w:cs="Times New Roman"/>
          <w:color w:val="211D1E"/>
          <w:sz w:val="18"/>
          <w:szCs w:val="18"/>
          <w:lang w:val="id-ID"/>
        </w:rPr>
        <w:t>Distribusi</w:t>
      </w:r>
      <w:r w:rsidRPr="00516449">
        <w:rPr>
          <w:rFonts w:ascii="Times New Roman" w:hAnsi="Times New Roman" w:cs="Times New Roman"/>
          <w:color w:val="211D1E"/>
          <w:sz w:val="18"/>
          <w:szCs w:val="18"/>
        </w:rPr>
        <w:t xml:space="preserve"> responden </w:t>
      </w:r>
      <w:r w:rsidR="00EB6EED">
        <w:rPr>
          <w:rFonts w:ascii="Times New Roman" w:hAnsi="Times New Roman" w:cs="Times New Roman"/>
          <w:color w:val="211D1E"/>
          <w:sz w:val="18"/>
          <w:szCs w:val="18"/>
        </w:rPr>
        <w:t>t</w:t>
      </w:r>
      <w:r>
        <w:rPr>
          <w:rFonts w:ascii="Times New Roman" w:hAnsi="Times New Roman" w:cs="Times New Roman"/>
          <w:color w:val="211D1E"/>
          <w:sz w:val="18"/>
          <w:szCs w:val="18"/>
        </w:rPr>
        <w:t>erdiri dari</w:t>
      </w:r>
      <w:r w:rsidR="00253C7C">
        <w:rPr>
          <w:rFonts w:ascii="Times New Roman" w:hAnsi="Times New Roman" w:cs="Times New Roman"/>
          <w:color w:val="211D1E"/>
          <w:sz w:val="18"/>
          <w:szCs w:val="18"/>
        </w:rPr>
        <w:t xml:space="preserve"> </w:t>
      </w:r>
      <w:r w:rsidR="00253C7C" w:rsidRPr="00253C7C">
        <w:rPr>
          <w:rFonts w:ascii="Times New Roman" w:hAnsi="Times New Roman" w:cs="Times New Roman"/>
          <w:color w:val="211D1E"/>
          <w:sz w:val="18"/>
          <w:szCs w:val="18"/>
          <w:lang w:val="id-ID"/>
        </w:rPr>
        <w:t>30 responden dengan status sebagai nelayan kecil sesuai klasifikasi alat tangkap yaitu nelayan jaring puri 10 responden, nelayan jaring 15 responden dan nelayan pancing tangan 5 responden. Buruh Nelayan terdiri dari 30 responden yang terdiri dari 20 buruh masnait dan 10 buruh tanase. Nelayan menengah sebanyak 30 responden dengan alat tangkap pancing tonda. Nelayan besar (pemilik kapal) purse seine sebanyak 30 responden.</w:t>
      </w:r>
      <w:r w:rsidR="00C077C6">
        <w:rPr>
          <w:rFonts w:ascii="Times New Roman" w:hAnsi="Times New Roman" w:cs="Times New Roman"/>
          <w:color w:val="211D1E"/>
          <w:sz w:val="18"/>
          <w:szCs w:val="18"/>
        </w:rPr>
        <w:t xml:space="preserve"> </w:t>
      </w:r>
      <w:proofErr w:type="gramStart"/>
      <w:r w:rsidR="00C077C6">
        <w:rPr>
          <w:rFonts w:ascii="Times New Roman" w:hAnsi="Times New Roman" w:cs="Times New Roman"/>
          <w:color w:val="211D1E"/>
          <w:sz w:val="18"/>
          <w:szCs w:val="18"/>
        </w:rPr>
        <w:t>Seperti disajikan pada table 1 terkait status responden di Negeri Latuhalat.</w:t>
      </w:r>
      <w:proofErr w:type="gramEnd"/>
    </w:p>
    <w:p w:rsidR="00253C7C" w:rsidRPr="00E55D6D" w:rsidRDefault="00253C7C" w:rsidP="001C080C">
      <w:pPr>
        <w:spacing w:after="120" w:line="240" w:lineRule="auto"/>
        <w:jc w:val="both"/>
        <w:rPr>
          <w:rFonts w:ascii="Times New Roman" w:hAnsi="Times New Roman" w:cs="Times New Roman"/>
          <w:b/>
          <w:color w:val="211D1E"/>
          <w:sz w:val="16"/>
          <w:szCs w:val="18"/>
        </w:rPr>
      </w:pPr>
      <w:r w:rsidRPr="00E55D6D">
        <w:rPr>
          <w:rFonts w:ascii="Times New Roman" w:hAnsi="Times New Roman" w:cs="Times New Roman"/>
          <w:color w:val="211D1E"/>
          <w:sz w:val="16"/>
          <w:szCs w:val="18"/>
          <w:lang w:val="id-ID"/>
        </w:rPr>
        <w:t xml:space="preserve">Tabel </w:t>
      </w:r>
      <w:r w:rsidRPr="00E55D6D">
        <w:rPr>
          <w:rFonts w:ascii="Times New Roman" w:hAnsi="Times New Roman" w:cs="Times New Roman"/>
          <w:color w:val="211D1E"/>
          <w:sz w:val="16"/>
          <w:szCs w:val="18"/>
        </w:rPr>
        <w:t>1</w:t>
      </w:r>
      <w:r w:rsidRPr="00E55D6D">
        <w:rPr>
          <w:rFonts w:ascii="Times New Roman" w:hAnsi="Times New Roman" w:cs="Times New Roman"/>
          <w:color w:val="211D1E"/>
          <w:sz w:val="16"/>
          <w:szCs w:val="18"/>
          <w:lang w:val="id-ID"/>
        </w:rPr>
        <w:t>.</w:t>
      </w:r>
      <w:r w:rsidRPr="00E55D6D">
        <w:rPr>
          <w:rFonts w:ascii="Times New Roman" w:hAnsi="Times New Roman" w:cs="Times New Roman"/>
          <w:b/>
          <w:color w:val="211D1E"/>
          <w:sz w:val="16"/>
          <w:szCs w:val="18"/>
          <w:lang w:val="id-ID"/>
        </w:rPr>
        <w:t xml:space="preserve"> </w:t>
      </w:r>
      <w:r w:rsidR="000330A5">
        <w:rPr>
          <w:rFonts w:ascii="Times New Roman" w:hAnsi="Times New Roman" w:cs="Times New Roman"/>
          <w:color w:val="211D1E"/>
          <w:sz w:val="16"/>
          <w:szCs w:val="18"/>
        </w:rPr>
        <w:t xml:space="preserve">Jumlah </w:t>
      </w:r>
      <w:r w:rsidR="00E55D6D" w:rsidRPr="00E55D6D">
        <w:rPr>
          <w:rFonts w:ascii="Times New Roman" w:hAnsi="Times New Roman" w:cs="Times New Roman"/>
          <w:color w:val="211D1E"/>
          <w:sz w:val="16"/>
          <w:szCs w:val="18"/>
        </w:rPr>
        <w:t>Responden Berdasarkan Status</w:t>
      </w:r>
    </w:p>
    <w:tbl>
      <w:tblPr>
        <w:tblW w:w="4320" w:type="dxa"/>
        <w:tblInd w:w="108" w:type="dxa"/>
        <w:tblLayout w:type="fixed"/>
        <w:tblLook w:val="00A0" w:firstRow="1" w:lastRow="0" w:firstColumn="1" w:lastColumn="0" w:noHBand="0" w:noVBand="0"/>
      </w:tblPr>
      <w:tblGrid>
        <w:gridCol w:w="900"/>
        <w:gridCol w:w="1710"/>
        <w:gridCol w:w="630"/>
        <w:gridCol w:w="1080"/>
      </w:tblGrid>
      <w:tr w:rsidR="00253C7C" w:rsidRPr="00253C7C" w:rsidTr="006F085B">
        <w:tc>
          <w:tcPr>
            <w:tcW w:w="900" w:type="dxa"/>
            <w:tcBorders>
              <w:top w:val="single" w:sz="4" w:space="0" w:color="auto"/>
              <w:bottom w:val="single" w:sz="4" w:space="0" w:color="auto"/>
            </w:tcBorders>
          </w:tcPr>
          <w:p w:rsidR="00253C7C" w:rsidRPr="00253C7C" w:rsidRDefault="00253C7C" w:rsidP="001C080C">
            <w:pPr>
              <w:spacing w:after="0" w:line="240" w:lineRule="auto"/>
              <w:jc w:val="both"/>
              <w:rPr>
                <w:rFonts w:ascii="Times New Roman" w:hAnsi="Times New Roman" w:cs="Times New Roman"/>
                <w:b/>
                <w:bCs/>
                <w:color w:val="211D1E"/>
                <w:sz w:val="18"/>
                <w:szCs w:val="18"/>
                <w:lang w:val="id-ID"/>
              </w:rPr>
            </w:pPr>
            <w:r w:rsidRPr="00253C7C">
              <w:rPr>
                <w:rFonts w:ascii="Times New Roman" w:hAnsi="Times New Roman" w:cs="Times New Roman"/>
                <w:b/>
                <w:bCs/>
                <w:color w:val="211D1E"/>
                <w:sz w:val="18"/>
                <w:szCs w:val="18"/>
                <w:lang w:val="id-ID"/>
              </w:rPr>
              <w:t>No</w:t>
            </w:r>
          </w:p>
        </w:tc>
        <w:tc>
          <w:tcPr>
            <w:tcW w:w="1710" w:type="dxa"/>
            <w:tcBorders>
              <w:top w:val="single" w:sz="4" w:space="0" w:color="auto"/>
              <w:bottom w:val="single" w:sz="4" w:space="0" w:color="auto"/>
            </w:tcBorders>
          </w:tcPr>
          <w:p w:rsidR="00253C7C" w:rsidRPr="00253C7C" w:rsidRDefault="00253C7C" w:rsidP="001C080C">
            <w:pPr>
              <w:spacing w:after="0" w:line="240" w:lineRule="auto"/>
              <w:jc w:val="both"/>
              <w:rPr>
                <w:rFonts w:ascii="Times New Roman" w:hAnsi="Times New Roman" w:cs="Times New Roman"/>
                <w:b/>
                <w:bCs/>
                <w:color w:val="211D1E"/>
                <w:sz w:val="18"/>
                <w:szCs w:val="18"/>
                <w:lang w:val="id-ID"/>
              </w:rPr>
            </w:pPr>
            <w:r w:rsidRPr="00253C7C">
              <w:rPr>
                <w:rFonts w:ascii="Times New Roman" w:hAnsi="Times New Roman" w:cs="Times New Roman"/>
                <w:b/>
                <w:bCs/>
                <w:color w:val="211D1E"/>
                <w:sz w:val="18"/>
                <w:szCs w:val="18"/>
                <w:lang w:val="id-ID"/>
              </w:rPr>
              <w:t>Status Responden</w:t>
            </w:r>
          </w:p>
        </w:tc>
        <w:tc>
          <w:tcPr>
            <w:tcW w:w="630" w:type="dxa"/>
            <w:tcBorders>
              <w:top w:val="single" w:sz="4" w:space="0" w:color="auto"/>
              <w:bottom w:val="single" w:sz="4" w:space="0" w:color="auto"/>
            </w:tcBorders>
          </w:tcPr>
          <w:p w:rsidR="00253C7C" w:rsidRPr="00253C7C" w:rsidRDefault="00253C7C" w:rsidP="001C080C">
            <w:pPr>
              <w:spacing w:after="0" w:line="240" w:lineRule="auto"/>
              <w:jc w:val="both"/>
              <w:rPr>
                <w:rFonts w:ascii="Times New Roman" w:hAnsi="Times New Roman" w:cs="Times New Roman"/>
                <w:b/>
                <w:bCs/>
                <w:color w:val="211D1E"/>
                <w:sz w:val="18"/>
                <w:szCs w:val="18"/>
                <w:lang w:val="id-ID"/>
              </w:rPr>
            </w:pPr>
            <w:r w:rsidRPr="00253C7C">
              <w:rPr>
                <w:rFonts w:ascii="Times New Roman" w:hAnsi="Times New Roman" w:cs="Times New Roman"/>
                <w:b/>
                <w:bCs/>
                <w:color w:val="211D1E"/>
                <w:sz w:val="18"/>
                <w:szCs w:val="18"/>
                <w:lang w:val="id-ID"/>
              </w:rPr>
              <w:t>(%)</w:t>
            </w:r>
          </w:p>
        </w:tc>
        <w:tc>
          <w:tcPr>
            <w:tcW w:w="1080" w:type="dxa"/>
            <w:tcBorders>
              <w:top w:val="single" w:sz="4" w:space="0" w:color="auto"/>
              <w:bottom w:val="single" w:sz="4" w:space="0" w:color="auto"/>
            </w:tcBorders>
          </w:tcPr>
          <w:p w:rsidR="00253C7C" w:rsidRPr="00253C7C" w:rsidRDefault="00253C7C" w:rsidP="001C080C">
            <w:pPr>
              <w:spacing w:after="0" w:line="240" w:lineRule="auto"/>
              <w:jc w:val="both"/>
              <w:rPr>
                <w:rFonts w:ascii="Times New Roman" w:hAnsi="Times New Roman" w:cs="Times New Roman"/>
                <w:b/>
                <w:bCs/>
                <w:color w:val="211D1E"/>
                <w:sz w:val="18"/>
                <w:szCs w:val="18"/>
                <w:lang w:val="id-ID"/>
              </w:rPr>
            </w:pPr>
            <w:r w:rsidRPr="00253C7C">
              <w:rPr>
                <w:rFonts w:ascii="Times New Roman" w:hAnsi="Times New Roman" w:cs="Times New Roman"/>
                <w:b/>
                <w:bCs/>
                <w:color w:val="211D1E"/>
                <w:sz w:val="18"/>
                <w:szCs w:val="18"/>
                <w:lang w:val="id-ID"/>
              </w:rPr>
              <w:t>Jumlah</w:t>
            </w:r>
          </w:p>
        </w:tc>
      </w:tr>
      <w:tr w:rsidR="00253C7C" w:rsidRPr="00253C7C" w:rsidTr="006F085B">
        <w:trPr>
          <w:trHeight w:val="92"/>
        </w:trPr>
        <w:tc>
          <w:tcPr>
            <w:tcW w:w="900" w:type="dxa"/>
            <w:tcBorders>
              <w:top w:val="single" w:sz="4" w:space="0" w:color="auto"/>
            </w:tcBorders>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1</w:t>
            </w:r>
          </w:p>
        </w:tc>
        <w:tc>
          <w:tcPr>
            <w:tcW w:w="1710" w:type="dxa"/>
            <w:tcBorders>
              <w:top w:val="single" w:sz="4" w:space="0" w:color="auto"/>
            </w:tcBorders>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Nelayan Kecil</w:t>
            </w:r>
          </w:p>
        </w:tc>
        <w:tc>
          <w:tcPr>
            <w:tcW w:w="630" w:type="dxa"/>
            <w:tcBorders>
              <w:top w:val="single" w:sz="4" w:space="0" w:color="auto"/>
            </w:tcBorders>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25</w:t>
            </w:r>
          </w:p>
        </w:tc>
        <w:tc>
          <w:tcPr>
            <w:tcW w:w="1080" w:type="dxa"/>
            <w:tcBorders>
              <w:top w:val="single" w:sz="4" w:space="0" w:color="auto"/>
            </w:tcBorders>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30</w:t>
            </w:r>
          </w:p>
        </w:tc>
      </w:tr>
      <w:tr w:rsidR="00253C7C" w:rsidRPr="00253C7C" w:rsidTr="006F085B">
        <w:tc>
          <w:tcPr>
            <w:tcW w:w="90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2</w:t>
            </w:r>
          </w:p>
        </w:tc>
        <w:tc>
          <w:tcPr>
            <w:tcW w:w="171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Buruh Nelayan</w:t>
            </w:r>
          </w:p>
        </w:tc>
        <w:tc>
          <w:tcPr>
            <w:tcW w:w="63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25</w:t>
            </w:r>
          </w:p>
        </w:tc>
        <w:tc>
          <w:tcPr>
            <w:tcW w:w="108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30</w:t>
            </w:r>
          </w:p>
        </w:tc>
      </w:tr>
      <w:tr w:rsidR="00253C7C" w:rsidRPr="00253C7C" w:rsidTr="006F085B">
        <w:tc>
          <w:tcPr>
            <w:tcW w:w="90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3</w:t>
            </w:r>
          </w:p>
        </w:tc>
        <w:tc>
          <w:tcPr>
            <w:tcW w:w="171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Nelayan Menengah</w:t>
            </w:r>
          </w:p>
        </w:tc>
        <w:tc>
          <w:tcPr>
            <w:tcW w:w="63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25</w:t>
            </w:r>
          </w:p>
        </w:tc>
        <w:tc>
          <w:tcPr>
            <w:tcW w:w="108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30</w:t>
            </w:r>
          </w:p>
        </w:tc>
      </w:tr>
      <w:tr w:rsidR="00253C7C" w:rsidRPr="00253C7C" w:rsidTr="006F085B">
        <w:trPr>
          <w:trHeight w:val="108"/>
        </w:trPr>
        <w:tc>
          <w:tcPr>
            <w:tcW w:w="90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4</w:t>
            </w:r>
          </w:p>
        </w:tc>
        <w:tc>
          <w:tcPr>
            <w:tcW w:w="171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Nelayan Besar</w:t>
            </w:r>
          </w:p>
        </w:tc>
        <w:tc>
          <w:tcPr>
            <w:tcW w:w="63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25</w:t>
            </w:r>
          </w:p>
        </w:tc>
        <w:tc>
          <w:tcPr>
            <w:tcW w:w="1080" w:type="dxa"/>
          </w:tcPr>
          <w:p w:rsidR="00253C7C" w:rsidRPr="00253C7C" w:rsidRDefault="00253C7C" w:rsidP="001C080C">
            <w:pPr>
              <w:spacing w:after="0" w:line="240" w:lineRule="auto"/>
              <w:jc w:val="both"/>
              <w:rPr>
                <w:rFonts w:ascii="Times New Roman" w:hAnsi="Times New Roman" w:cs="Times New Roman"/>
                <w:color w:val="211D1E"/>
                <w:sz w:val="18"/>
                <w:szCs w:val="18"/>
                <w:lang w:val="id-ID"/>
              </w:rPr>
            </w:pPr>
            <w:r w:rsidRPr="00253C7C">
              <w:rPr>
                <w:rFonts w:ascii="Times New Roman" w:hAnsi="Times New Roman" w:cs="Times New Roman"/>
                <w:color w:val="211D1E"/>
                <w:sz w:val="18"/>
                <w:szCs w:val="18"/>
                <w:lang w:val="id-ID"/>
              </w:rPr>
              <w:t>30</w:t>
            </w:r>
          </w:p>
        </w:tc>
      </w:tr>
      <w:tr w:rsidR="00253C7C" w:rsidRPr="00253C7C" w:rsidTr="006F085B">
        <w:trPr>
          <w:trHeight w:val="70"/>
        </w:trPr>
        <w:tc>
          <w:tcPr>
            <w:tcW w:w="2610" w:type="dxa"/>
            <w:gridSpan w:val="2"/>
            <w:tcBorders>
              <w:bottom w:val="single" w:sz="4" w:space="0" w:color="auto"/>
            </w:tcBorders>
            <w:vAlign w:val="bottom"/>
          </w:tcPr>
          <w:p w:rsidR="00253C7C" w:rsidRPr="00253C7C" w:rsidRDefault="00253C7C" w:rsidP="001C080C">
            <w:pPr>
              <w:spacing w:after="0" w:line="240" w:lineRule="auto"/>
              <w:jc w:val="both"/>
              <w:rPr>
                <w:rFonts w:ascii="Times New Roman" w:hAnsi="Times New Roman" w:cs="Times New Roman"/>
                <w:b/>
                <w:color w:val="211D1E"/>
                <w:sz w:val="18"/>
                <w:szCs w:val="18"/>
              </w:rPr>
            </w:pPr>
            <w:r>
              <w:rPr>
                <w:rFonts w:ascii="Times New Roman" w:hAnsi="Times New Roman" w:cs="Times New Roman"/>
                <w:b/>
                <w:color w:val="211D1E"/>
                <w:sz w:val="18"/>
                <w:szCs w:val="18"/>
              </w:rPr>
              <w:t>Total</w:t>
            </w:r>
          </w:p>
        </w:tc>
        <w:tc>
          <w:tcPr>
            <w:tcW w:w="630" w:type="dxa"/>
            <w:tcBorders>
              <w:bottom w:val="single" w:sz="4" w:space="0" w:color="auto"/>
            </w:tcBorders>
            <w:vAlign w:val="bottom"/>
          </w:tcPr>
          <w:p w:rsidR="00253C7C" w:rsidRPr="00253C7C" w:rsidRDefault="00253C7C" w:rsidP="001C080C">
            <w:pPr>
              <w:spacing w:after="0" w:line="240" w:lineRule="auto"/>
              <w:jc w:val="both"/>
              <w:rPr>
                <w:rFonts w:ascii="Times New Roman" w:hAnsi="Times New Roman" w:cs="Times New Roman"/>
                <w:b/>
                <w:color w:val="211D1E"/>
                <w:sz w:val="18"/>
                <w:szCs w:val="18"/>
                <w:lang w:val="id-ID"/>
              </w:rPr>
            </w:pPr>
            <w:r w:rsidRPr="00253C7C">
              <w:rPr>
                <w:rFonts w:ascii="Times New Roman" w:hAnsi="Times New Roman" w:cs="Times New Roman"/>
                <w:b/>
                <w:color w:val="211D1E"/>
                <w:sz w:val="18"/>
                <w:szCs w:val="18"/>
                <w:lang w:val="id-ID"/>
              </w:rPr>
              <w:t>100</w:t>
            </w:r>
          </w:p>
        </w:tc>
        <w:tc>
          <w:tcPr>
            <w:tcW w:w="1080" w:type="dxa"/>
            <w:tcBorders>
              <w:bottom w:val="single" w:sz="4" w:space="0" w:color="auto"/>
            </w:tcBorders>
            <w:vAlign w:val="bottom"/>
          </w:tcPr>
          <w:p w:rsidR="00253C7C" w:rsidRPr="00253C7C" w:rsidRDefault="00253C7C" w:rsidP="001C080C">
            <w:pPr>
              <w:spacing w:after="0" w:line="240" w:lineRule="auto"/>
              <w:jc w:val="both"/>
              <w:rPr>
                <w:rFonts w:ascii="Times New Roman" w:hAnsi="Times New Roman" w:cs="Times New Roman"/>
                <w:b/>
                <w:color w:val="211D1E"/>
                <w:sz w:val="18"/>
                <w:szCs w:val="18"/>
                <w:lang w:val="id-ID"/>
              </w:rPr>
            </w:pPr>
            <w:r w:rsidRPr="00253C7C">
              <w:rPr>
                <w:rFonts w:ascii="Times New Roman" w:hAnsi="Times New Roman" w:cs="Times New Roman"/>
                <w:b/>
                <w:color w:val="211D1E"/>
                <w:sz w:val="18"/>
                <w:szCs w:val="18"/>
                <w:lang w:val="id-ID"/>
              </w:rPr>
              <w:t>120</w:t>
            </w:r>
          </w:p>
        </w:tc>
      </w:tr>
    </w:tbl>
    <w:p w:rsidR="00253C7C" w:rsidRPr="00E55D6D" w:rsidRDefault="00253C7C" w:rsidP="001C080C">
      <w:pPr>
        <w:spacing w:after="120" w:line="240" w:lineRule="auto"/>
        <w:jc w:val="both"/>
        <w:rPr>
          <w:rFonts w:ascii="Times New Roman" w:hAnsi="Times New Roman" w:cs="Times New Roman"/>
          <w:color w:val="211D1E"/>
          <w:sz w:val="16"/>
          <w:szCs w:val="18"/>
          <w:lang w:val="id-ID"/>
        </w:rPr>
      </w:pPr>
      <w:r w:rsidRPr="00E55D6D">
        <w:rPr>
          <w:rFonts w:ascii="Times New Roman" w:hAnsi="Times New Roman" w:cs="Times New Roman"/>
          <w:color w:val="211D1E"/>
          <w:sz w:val="16"/>
          <w:szCs w:val="18"/>
          <w:lang w:val="id-ID"/>
        </w:rPr>
        <w:t>Sumber : Data Primer Diolah 2017</w:t>
      </w:r>
    </w:p>
    <w:p w:rsidR="00516449" w:rsidRPr="00516449" w:rsidRDefault="00516449" w:rsidP="00516449">
      <w:pPr>
        <w:spacing w:after="120" w:line="240" w:lineRule="auto"/>
        <w:jc w:val="both"/>
        <w:rPr>
          <w:rFonts w:ascii="Times New Roman" w:hAnsi="Times New Roman" w:cs="Times New Roman"/>
          <w:color w:val="211D1E"/>
          <w:sz w:val="18"/>
          <w:szCs w:val="18"/>
        </w:rPr>
      </w:pPr>
      <w:r w:rsidRPr="00516449">
        <w:rPr>
          <w:rFonts w:ascii="Times New Roman" w:hAnsi="Times New Roman" w:cs="Times New Roman"/>
          <w:color w:val="211D1E"/>
          <w:sz w:val="18"/>
          <w:szCs w:val="18"/>
        </w:rPr>
        <w:t xml:space="preserve">Adapun untuk analisis data kualitatif dilakukan dengan </w:t>
      </w:r>
      <w:proofErr w:type="gramStart"/>
      <w:r w:rsidRPr="00516449">
        <w:rPr>
          <w:rFonts w:ascii="Times New Roman" w:hAnsi="Times New Roman" w:cs="Times New Roman"/>
          <w:color w:val="211D1E"/>
          <w:sz w:val="18"/>
          <w:szCs w:val="18"/>
        </w:rPr>
        <w:t>cara</w:t>
      </w:r>
      <w:proofErr w:type="gramEnd"/>
      <w:r w:rsidRPr="00516449">
        <w:rPr>
          <w:rFonts w:ascii="Times New Roman" w:hAnsi="Times New Roman" w:cs="Times New Roman"/>
          <w:color w:val="211D1E"/>
          <w:sz w:val="18"/>
          <w:szCs w:val="18"/>
        </w:rPr>
        <w:t xml:space="preserve"> mereduksi data-data yang telah didapatkan terlebih dahulu untuk memilah data mana yang sesuai. </w:t>
      </w:r>
      <w:proofErr w:type="gramStart"/>
      <w:r w:rsidRPr="00516449">
        <w:rPr>
          <w:rFonts w:ascii="Times New Roman" w:hAnsi="Times New Roman" w:cs="Times New Roman"/>
          <w:color w:val="211D1E"/>
          <w:sz w:val="18"/>
          <w:szCs w:val="18"/>
        </w:rPr>
        <w:t xml:space="preserve">Sementara untuk analisis data kuantitatif diolah dengan menggunakan </w:t>
      </w:r>
      <w:r w:rsidRPr="00516449">
        <w:rPr>
          <w:rFonts w:ascii="Times New Roman" w:hAnsi="Times New Roman" w:cs="Times New Roman"/>
          <w:i/>
          <w:color w:val="211D1E"/>
          <w:sz w:val="18"/>
          <w:szCs w:val="18"/>
        </w:rPr>
        <w:t>Microsoft</w:t>
      </w:r>
      <w:r w:rsidRPr="00516449">
        <w:rPr>
          <w:rFonts w:ascii="Times New Roman" w:hAnsi="Times New Roman" w:cs="Times New Roman"/>
          <w:color w:val="211D1E"/>
          <w:sz w:val="18"/>
          <w:szCs w:val="18"/>
        </w:rPr>
        <w:t xml:space="preserve"> </w:t>
      </w:r>
      <w:r w:rsidRPr="00516449">
        <w:rPr>
          <w:rFonts w:ascii="Times New Roman" w:hAnsi="Times New Roman" w:cs="Times New Roman"/>
          <w:i/>
          <w:iCs/>
          <w:color w:val="211D1E"/>
          <w:sz w:val="18"/>
          <w:szCs w:val="18"/>
        </w:rPr>
        <w:t xml:space="preserve">Excel </w:t>
      </w:r>
      <w:r w:rsidRPr="00516449">
        <w:rPr>
          <w:rFonts w:ascii="Times New Roman" w:hAnsi="Times New Roman" w:cs="Times New Roman"/>
          <w:color w:val="211D1E"/>
          <w:sz w:val="18"/>
          <w:szCs w:val="18"/>
        </w:rPr>
        <w:t>agar mempermudah dalam pengolahan data.</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Selanjutnya data dianalisis dengan melakukan interpretatif secara deskriptif.</w:t>
      </w:r>
      <w:proofErr w:type="gramEnd"/>
      <w:r w:rsidRPr="00516449">
        <w:rPr>
          <w:rFonts w:ascii="Times New Roman" w:hAnsi="Times New Roman" w:cs="Times New Roman"/>
          <w:color w:val="211D1E"/>
          <w:sz w:val="18"/>
          <w:szCs w:val="18"/>
        </w:rPr>
        <w:t xml:space="preserve"> </w:t>
      </w:r>
      <w:proofErr w:type="gramStart"/>
      <w:r w:rsidRPr="00516449">
        <w:rPr>
          <w:rFonts w:ascii="Times New Roman" w:hAnsi="Times New Roman" w:cs="Times New Roman"/>
          <w:color w:val="211D1E"/>
          <w:sz w:val="18"/>
          <w:szCs w:val="18"/>
        </w:rPr>
        <w:t>Analisis deskriptif digunakan untuk menjelaskan kondisi sosial nelayan di Negeri Latuhalat.</w:t>
      </w:r>
      <w:proofErr w:type="gramEnd"/>
    </w:p>
    <w:p w:rsidR="00516449" w:rsidRDefault="00516449" w:rsidP="001C080C">
      <w:pPr>
        <w:spacing w:after="120" w:line="240" w:lineRule="auto"/>
        <w:jc w:val="both"/>
        <w:rPr>
          <w:rStyle w:val="A0"/>
          <w:rFonts w:ascii="Times New Roman" w:hAnsi="Times New Roman" w:cs="Times New Roman"/>
          <w:b/>
        </w:rPr>
      </w:pPr>
    </w:p>
    <w:p w:rsidR="00E55D6D" w:rsidRDefault="00E55D6D" w:rsidP="001C080C">
      <w:pPr>
        <w:spacing w:after="120" w:line="240" w:lineRule="auto"/>
        <w:jc w:val="both"/>
        <w:rPr>
          <w:rStyle w:val="A0"/>
          <w:rFonts w:ascii="Times New Roman" w:hAnsi="Times New Roman" w:cs="Times New Roman"/>
          <w:b/>
        </w:rPr>
      </w:pPr>
    </w:p>
    <w:p w:rsidR="00802954" w:rsidRDefault="00802954" w:rsidP="001C080C">
      <w:pPr>
        <w:spacing w:after="120" w:line="240" w:lineRule="auto"/>
        <w:jc w:val="both"/>
        <w:rPr>
          <w:rStyle w:val="A0"/>
          <w:rFonts w:ascii="Times New Roman" w:hAnsi="Times New Roman" w:cs="Times New Roman"/>
          <w:b/>
        </w:rPr>
      </w:pPr>
      <w:r>
        <w:rPr>
          <w:rStyle w:val="A0"/>
          <w:rFonts w:ascii="Times New Roman" w:hAnsi="Times New Roman" w:cs="Times New Roman"/>
          <w:b/>
        </w:rPr>
        <w:t>HASIL DAN PEMBAHASAN</w:t>
      </w:r>
    </w:p>
    <w:p w:rsidR="00802954" w:rsidRDefault="00802954" w:rsidP="001C080C">
      <w:pPr>
        <w:spacing w:after="120" w:line="240" w:lineRule="auto"/>
        <w:jc w:val="both"/>
        <w:rPr>
          <w:rFonts w:ascii="Times New Roman" w:hAnsi="Times New Roman" w:cs="Times New Roman"/>
          <w:b/>
          <w:sz w:val="18"/>
          <w:szCs w:val="18"/>
        </w:rPr>
      </w:pPr>
      <w:r>
        <w:rPr>
          <w:rFonts w:ascii="Times New Roman" w:hAnsi="Times New Roman" w:cs="Times New Roman"/>
          <w:b/>
          <w:sz w:val="18"/>
          <w:szCs w:val="18"/>
        </w:rPr>
        <w:t>Gambaran Umum Lokasi Penelitian</w:t>
      </w:r>
    </w:p>
    <w:p w:rsidR="00802954" w:rsidRDefault="00802954" w:rsidP="001C080C">
      <w:pPr>
        <w:spacing w:after="120" w:line="240" w:lineRule="auto"/>
        <w:jc w:val="both"/>
        <w:rPr>
          <w:rFonts w:ascii="Times New Roman" w:hAnsi="Times New Roman" w:cs="Times New Roman"/>
          <w:sz w:val="18"/>
          <w:szCs w:val="18"/>
        </w:rPr>
      </w:pPr>
      <w:r w:rsidRPr="00802954">
        <w:rPr>
          <w:rFonts w:ascii="Times New Roman" w:hAnsi="Times New Roman" w:cs="Times New Roman"/>
          <w:sz w:val="18"/>
          <w:szCs w:val="18"/>
          <w:lang w:val="id-ID"/>
        </w:rPr>
        <w:t xml:space="preserve">Kota Ambon secara geografis terletak pada sebagian besar </w:t>
      </w:r>
      <w:r w:rsidR="00C077C6">
        <w:rPr>
          <w:rFonts w:ascii="Times New Roman" w:hAnsi="Times New Roman" w:cs="Times New Roman"/>
          <w:sz w:val="18"/>
          <w:szCs w:val="18"/>
          <w:lang w:val="id-ID"/>
        </w:rPr>
        <w:t>wilayah di Pulau Ambon</w:t>
      </w:r>
      <w:r w:rsidR="00C077C6">
        <w:rPr>
          <w:rFonts w:ascii="Times New Roman" w:hAnsi="Times New Roman" w:cs="Times New Roman"/>
          <w:sz w:val="18"/>
          <w:szCs w:val="18"/>
        </w:rPr>
        <w:t xml:space="preserve">. </w:t>
      </w:r>
      <w:r w:rsidRPr="00802954">
        <w:rPr>
          <w:rFonts w:ascii="Times New Roman" w:hAnsi="Times New Roman" w:cs="Times New Roman"/>
          <w:sz w:val="18"/>
          <w:szCs w:val="18"/>
          <w:lang w:val="id-ID"/>
        </w:rPr>
        <w:t>Kota Ambon terletak pada posisi 3</w:t>
      </w:r>
      <w:r w:rsidRPr="00802954">
        <w:rPr>
          <w:rFonts w:ascii="Times New Roman" w:hAnsi="Times New Roman" w:cs="Times New Roman"/>
          <w:sz w:val="18"/>
          <w:szCs w:val="18"/>
          <w:vertAlign w:val="superscript"/>
          <w:lang w:val="id-ID"/>
        </w:rPr>
        <w:t>0</w:t>
      </w:r>
      <w:r w:rsidRPr="00802954">
        <w:rPr>
          <w:rFonts w:ascii="Times New Roman" w:hAnsi="Times New Roman" w:cs="Times New Roman"/>
          <w:sz w:val="18"/>
          <w:szCs w:val="18"/>
          <w:lang w:val="id-ID"/>
        </w:rPr>
        <w:t>-4</w:t>
      </w:r>
      <w:r w:rsidRPr="00802954">
        <w:rPr>
          <w:rFonts w:ascii="Times New Roman" w:hAnsi="Times New Roman" w:cs="Times New Roman"/>
          <w:sz w:val="18"/>
          <w:szCs w:val="18"/>
          <w:vertAlign w:val="superscript"/>
          <w:lang w:val="id-ID"/>
        </w:rPr>
        <w:t>0</w:t>
      </w:r>
      <w:r w:rsidRPr="00802954">
        <w:rPr>
          <w:rFonts w:ascii="Times New Roman" w:hAnsi="Times New Roman" w:cs="Times New Roman"/>
          <w:sz w:val="18"/>
          <w:szCs w:val="18"/>
          <w:lang w:val="id-ID"/>
        </w:rPr>
        <w:t xml:space="preserve"> Lintang Selatan dan 128</w:t>
      </w:r>
      <w:r w:rsidRPr="00802954">
        <w:rPr>
          <w:rFonts w:ascii="Times New Roman" w:hAnsi="Times New Roman" w:cs="Times New Roman"/>
          <w:sz w:val="18"/>
          <w:szCs w:val="18"/>
          <w:vertAlign w:val="superscript"/>
          <w:lang w:val="id-ID"/>
        </w:rPr>
        <w:t>0</w:t>
      </w:r>
      <w:r w:rsidRPr="00802954">
        <w:rPr>
          <w:rFonts w:ascii="Times New Roman" w:hAnsi="Times New Roman" w:cs="Times New Roman"/>
          <w:sz w:val="18"/>
          <w:szCs w:val="18"/>
          <w:lang w:val="id-ID"/>
        </w:rPr>
        <w:t>-129</w:t>
      </w:r>
      <w:r w:rsidRPr="00802954">
        <w:rPr>
          <w:rFonts w:ascii="Times New Roman" w:hAnsi="Times New Roman" w:cs="Times New Roman"/>
          <w:sz w:val="18"/>
          <w:szCs w:val="18"/>
          <w:vertAlign w:val="superscript"/>
          <w:lang w:val="id-ID"/>
        </w:rPr>
        <w:t>0</w:t>
      </w:r>
      <w:r>
        <w:rPr>
          <w:rFonts w:ascii="Times New Roman" w:hAnsi="Times New Roman" w:cs="Times New Roman"/>
          <w:sz w:val="18"/>
          <w:szCs w:val="18"/>
          <w:lang w:val="id-ID"/>
        </w:rPr>
        <w:t xml:space="preserve"> Bujur Timur</w:t>
      </w:r>
      <w:r>
        <w:rPr>
          <w:rFonts w:ascii="Times New Roman" w:hAnsi="Times New Roman" w:cs="Times New Roman"/>
          <w:sz w:val="18"/>
          <w:szCs w:val="18"/>
        </w:rPr>
        <w:t>.</w:t>
      </w:r>
      <w:r w:rsidR="000479F7">
        <w:rPr>
          <w:rFonts w:ascii="Times New Roman" w:hAnsi="Times New Roman" w:cs="Times New Roman"/>
          <w:sz w:val="18"/>
          <w:szCs w:val="18"/>
        </w:rPr>
        <w:t xml:space="preserve"> </w:t>
      </w:r>
      <w:r w:rsidR="000479F7" w:rsidRPr="000479F7">
        <w:rPr>
          <w:rFonts w:ascii="Times New Roman" w:hAnsi="Times New Roman" w:cs="Times New Roman"/>
          <w:sz w:val="18"/>
          <w:szCs w:val="18"/>
          <w:lang w:val="id-ID"/>
        </w:rPr>
        <w:t>Sesuai Perda Kota Ambon nomor 2 tahun 2006, Kota Ambon memiliki lima kecamatan, dua puluh empat Negeri Adat, lima Desa Administratif, dan dua puluh Kelurahan. Kecamatan-Kecamatan tersebut antara lain  Kecamatan Nusaniwe, Kecamatan Sirimau, Kecamatan Teluk Ambon, Kecamatan Teluk Ambon Baguala, dan Kecamatan Leitimur Selatan. Seluruh kecamatan memiliki daerah yang berbasis perikanan ini dikarenakan kondisi geografis Kota Ambon adalah Pulau dan Teluk, namun yang menjadi fokus penelitian adalah pada Kecamatan Nusaniwe Negeri Latuhalat</w:t>
      </w:r>
      <w:r w:rsidR="000479F7">
        <w:rPr>
          <w:rFonts w:ascii="Times New Roman" w:hAnsi="Times New Roman" w:cs="Times New Roman"/>
          <w:sz w:val="18"/>
          <w:szCs w:val="18"/>
        </w:rPr>
        <w:t>.</w:t>
      </w:r>
    </w:p>
    <w:p w:rsidR="00513A53" w:rsidRDefault="00513A53" w:rsidP="001C080C">
      <w:pPr>
        <w:spacing w:after="120" w:line="240" w:lineRule="auto"/>
        <w:jc w:val="both"/>
        <w:rPr>
          <w:rFonts w:ascii="Times New Roman" w:hAnsi="Times New Roman" w:cs="Times New Roman"/>
          <w:sz w:val="18"/>
          <w:szCs w:val="18"/>
        </w:rPr>
      </w:pPr>
    </w:p>
    <w:p w:rsidR="00513A53" w:rsidRDefault="00513A53" w:rsidP="001C080C">
      <w:pPr>
        <w:spacing w:after="120" w:line="240" w:lineRule="auto"/>
        <w:jc w:val="both"/>
        <w:rPr>
          <w:rFonts w:ascii="Times New Roman" w:hAnsi="Times New Roman" w:cs="Times New Roman"/>
          <w:sz w:val="18"/>
          <w:szCs w:val="18"/>
        </w:rPr>
      </w:pPr>
    </w:p>
    <w:p w:rsidR="00513A53" w:rsidRDefault="00513A53" w:rsidP="001C080C">
      <w:pPr>
        <w:spacing w:after="120" w:line="240" w:lineRule="auto"/>
        <w:jc w:val="both"/>
        <w:rPr>
          <w:rFonts w:ascii="Times New Roman" w:hAnsi="Times New Roman" w:cs="Times New Roman"/>
          <w:sz w:val="18"/>
          <w:szCs w:val="18"/>
        </w:rPr>
      </w:pPr>
    </w:p>
    <w:p w:rsidR="00513A53" w:rsidRDefault="001C080C" w:rsidP="001C080C">
      <w:pPr>
        <w:spacing w:after="120" w:line="240" w:lineRule="auto"/>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8240" behindDoc="1" locked="0" layoutInCell="1" allowOverlap="1" wp14:anchorId="77760CAF" wp14:editId="06D19C60">
            <wp:simplePos x="0" y="0"/>
            <wp:positionH relativeFrom="column">
              <wp:posOffset>-12170</wp:posOffset>
            </wp:positionH>
            <wp:positionV relativeFrom="paragraph">
              <wp:posOffset>-661799</wp:posOffset>
            </wp:positionV>
            <wp:extent cx="2752725" cy="178879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1788795"/>
                    </a:xfrm>
                    <a:prstGeom prst="rect">
                      <a:avLst/>
                    </a:prstGeom>
                    <a:noFill/>
                  </pic:spPr>
                </pic:pic>
              </a:graphicData>
            </a:graphic>
            <wp14:sizeRelH relativeFrom="page">
              <wp14:pctWidth>0</wp14:pctWidth>
            </wp14:sizeRelH>
            <wp14:sizeRelV relativeFrom="page">
              <wp14:pctHeight>0</wp14:pctHeight>
            </wp14:sizeRelV>
          </wp:anchor>
        </w:drawing>
      </w:r>
    </w:p>
    <w:p w:rsidR="00513A53" w:rsidRDefault="00513A53" w:rsidP="001C080C">
      <w:pPr>
        <w:spacing w:after="120" w:line="240" w:lineRule="auto"/>
        <w:jc w:val="both"/>
        <w:rPr>
          <w:rFonts w:ascii="Times New Roman" w:hAnsi="Times New Roman" w:cs="Times New Roman"/>
          <w:sz w:val="18"/>
          <w:szCs w:val="18"/>
        </w:rPr>
      </w:pPr>
    </w:p>
    <w:p w:rsidR="00513A53" w:rsidRDefault="00513A53" w:rsidP="001C080C">
      <w:pPr>
        <w:spacing w:after="120" w:line="240" w:lineRule="auto"/>
        <w:jc w:val="both"/>
        <w:rPr>
          <w:rFonts w:ascii="Times New Roman" w:hAnsi="Times New Roman" w:cs="Times New Roman"/>
          <w:sz w:val="18"/>
          <w:szCs w:val="18"/>
        </w:rPr>
      </w:pPr>
    </w:p>
    <w:p w:rsidR="00513A53" w:rsidRDefault="00513A53" w:rsidP="001C080C">
      <w:pPr>
        <w:spacing w:after="120" w:line="240" w:lineRule="auto"/>
        <w:jc w:val="both"/>
        <w:rPr>
          <w:rFonts w:ascii="Times New Roman" w:hAnsi="Times New Roman" w:cs="Times New Roman"/>
          <w:sz w:val="18"/>
          <w:szCs w:val="18"/>
        </w:rPr>
      </w:pPr>
    </w:p>
    <w:p w:rsidR="00513A53" w:rsidRDefault="00513A53" w:rsidP="001C080C">
      <w:pPr>
        <w:spacing w:after="120" w:line="240" w:lineRule="auto"/>
        <w:jc w:val="both"/>
        <w:rPr>
          <w:rFonts w:ascii="Times New Roman" w:hAnsi="Times New Roman" w:cs="Times New Roman"/>
          <w:sz w:val="18"/>
          <w:szCs w:val="18"/>
        </w:rPr>
      </w:pPr>
    </w:p>
    <w:p w:rsidR="001C080C" w:rsidRDefault="001C080C" w:rsidP="001C080C">
      <w:pPr>
        <w:jc w:val="center"/>
        <w:rPr>
          <w:rFonts w:ascii="Times New Roman" w:hAnsi="Times New Roman" w:cs="Times New Roman"/>
          <w:sz w:val="16"/>
          <w:szCs w:val="16"/>
        </w:rPr>
      </w:pPr>
    </w:p>
    <w:p w:rsidR="001C080C" w:rsidRPr="00513A53" w:rsidRDefault="003F613B" w:rsidP="001C080C">
      <w:pPr>
        <w:spacing w:after="120"/>
        <w:jc w:val="center"/>
        <w:rPr>
          <w:rFonts w:ascii="Times New Roman" w:hAnsi="Times New Roman" w:cs="Times New Roman"/>
          <w:sz w:val="16"/>
          <w:szCs w:val="16"/>
        </w:rPr>
      </w:pPr>
      <w:r>
        <w:rPr>
          <w:rFonts w:ascii="Times New Roman" w:hAnsi="Times New Roman" w:cs="Times New Roman"/>
          <w:sz w:val="16"/>
          <w:szCs w:val="16"/>
        </w:rPr>
        <w:t>Gambar 1</w:t>
      </w:r>
      <w:r w:rsidR="001C080C" w:rsidRPr="00513A53">
        <w:rPr>
          <w:rFonts w:ascii="Times New Roman" w:hAnsi="Times New Roman" w:cs="Times New Roman"/>
          <w:sz w:val="16"/>
          <w:szCs w:val="16"/>
        </w:rPr>
        <w:t xml:space="preserve"> Peta Lokasi Penelitian</w:t>
      </w:r>
    </w:p>
    <w:p w:rsidR="000479F7" w:rsidRDefault="000479F7" w:rsidP="001C080C">
      <w:pPr>
        <w:spacing w:after="120" w:line="240" w:lineRule="auto"/>
        <w:jc w:val="both"/>
        <w:rPr>
          <w:rFonts w:ascii="Times New Roman" w:hAnsi="Times New Roman" w:cs="Times New Roman"/>
          <w:sz w:val="18"/>
          <w:szCs w:val="18"/>
        </w:rPr>
      </w:pPr>
      <w:r w:rsidRPr="000479F7">
        <w:rPr>
          <w:rFonts w:ascii="Times New Roman" w:hAnsi="Times New Roman" w:cs="Times New Roman"/>
          <w:sz w:val="18"/>
          <w:szCs w:val="18"/>
          <w:lang w:val="id-ID"/>
        </w:rPr>
        <w:t xml:space="preserve">Kecamatan Nusaniwe terletak pada sebagian Pulau Ambon dimana pada bagian utara berbatasan dengan Teluk Ambon, bagian selatan berbatasan langsung dengan Laut Banda, sebelah Timur berbatasan dengan </w:t>
      </w:r>
      <w:r w:rsidR="00C077C6">
        <w:rPr>
          <w:rFonts w:ascii="Times New Roman" w:hAnsi="Times New Roman" w:cs="Times New Roman"/>
          <w:sz w:val="18"/>
          <w:szCs w:val="18"/>
        </w:rPr>
        <w:t xml:space="preserve">Kecamatan </w:t>
      </w:r>
      <w:r w:rsidRPr="000479F7">
        <w:rPr>
          <w:rFonts w:ascii="Times New Roman" w:hAnsi="Times New Roman" w:cs="Times New Roman"/>
          <w:sz w:val="18"/>
          <w:szCs w:val="18"/>
          <w:lang w:val="id-ID"/>
        </w:rPr>
        <w:t>Leitimur Selatan, dan sebelah Barat berbatasan langsung juga dengan laut Banda. Luas wilayah Kecamatan Nusaniwe</w:t>
      </w:r>
      <w:r w:rsidRPr="000479F7">
        <w:rPr>
          <w:rFonts w:ascii="Times New Roman" w:hAnsi="Times New Roman" w:cs="Times New Roman"/>
          <w:sz w:val="18"/>
          <w:szCs w:val="18"/>
        </w:rPr>
        <w:t xml:space="preserve"> </w:t>
      </w:r>
      <w:r w:rsidRPr="000479F7">
        <w:rPr>
          <w:rFonts w:ascii="Times New Roman" w:hAnsi="Times New Roman" w:cs="Times New Roman"/>
          <w:sz w:val="18"/>
          <w:szCs w:val="18"/>
          <w:lang w:val="id-ID"/>
        </w:rPr>
        <w:t>adalah sebesar 88,35 Km</w:t>
      </w:r>
      <w:r w:rsidRPr="000479F7">
        <w:rPr>
          <w:rFonts w:ascii="Times New Roman" w:hAnsi="Times New Roman" w:cs="Times New Roman"/>
          <w:sz w:val="18"/>
          <w:szCs w:val="18"/>
          <w:vertAlign w:val="superscript"/>
          <w:lang w:val="id-ID"/>
        </w:rPr>
        <w:t>2</w:t>
      </w:r>
      <w:r w:rsidRPr="000479F7">
        <w:rPr>
          <w:rFonts w:ascii="Times New Roman" w:hAnsi="Times New Roman" w:cs="Times New Roman"/>
          <w:sz w:val="18"/>
          <w:szCs w:val="18"/>
          <w:lang w:val="id-ID"/>
        </w:rPr>
        <w:t>, yang terbagi atas 8 (delapan) Kelurah</w:t>
      </w:r>
      <w:r>
        <w:rPr>
          <w:rFonts w:ascii="Times New Roman" w:hAnsi="Times New Roman" w:cs="Times New Roman"/>
          <w:sz w:val="18"/>
          <w:szCs w:val="18"/>
          <w:lang w:val="id-ID"/>
        </w:rPr>
        <w:t>an dan 5 (lima) Negeri definitif salah satunya adalah Negeri Latuhalat.</w:t>
      </w:r>
    </w:p>
    <w:p w:rsidR="000479F7" w:rsidRPr="000479F7" w:rsidRDefault="000479F7" w:rsidP="001C080C">
      <w:pPr>
        <w:spacing w:after="12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Negeri Latuhalat merupakan bagian dari Kecamatan Nusaniwe Kota Ambon, luas wilayah Negeri Latuhalat sebesar 13,00 Km</w:t>
      </w:r>
      <w:r w:rsidRPr="000479F7">
        <w:rPr>
          <w:rFonts w:ascii="Times New Roman" w:hAnsi="Times New Roman" w:cs="Times New Roman"/>
          <w:sz w:val="18"/>
          <w:szCs w:val="18"/>
          <w:vertAlign w:val="superscript"/>
          <w:lang w:val="id-ID"/>
        </w:rPr>
        <w:t>2</w:t>
      </w:r>
      <w:r w:rsidRPr="000479F7">
        <w:rPr>
          <w:rFonts w:ascii="Times New Roman" w:hAnsi="Times New Roman" w:cs="Times New Roman"/>
          <w:sz w:val="18"/>
          <w:szCs w:val="18"/>
          <w:lang w:val="id-ID"/>
        </w:rPr>
        <w:t>. Secara geografis Negeri Latuhalat berbatasan dengan sebelah utara Teluk Ambon, Sebelah Selatan Laut Banda, sebelah Timur Laut Banda, dan Sebelah Barat Negeri Nusaniwe. Berdasarkan data monografi Tahun 2015 Negeri Latuhalat secara topografi membentang dari pegunungan sampai ke pesisir pantai. Pola pemukiman penduduk menyebar dari dataran tinggi sampai ke pesisir pantai sedangkan pusat pemerintahan berada pada pesisir pantai. Iklim di Negeri Latuhalat dipengaruhi oleh Laut Banda sehingga sewaktu-waktu terjadi perubahan cuaca yang mengakibatkan musim penghujan di bulan Juni-September sedangkan musim kemarau di bulan Oktober-Februari dan bulan Maret-Mei adalah musim pancaroba.</w:t>
      </w:r>
    </w:p>
    <w:p w:rsidR="000479F7" w:rsidRDefault="000479F7" w:rsidP="001C080C">
      <w:pPr>
        <w:spacing w:after="120" w:line="240" w:lineRule="auto"/>
        <w:jc w:val="both"/>
        <w:rPr>
          <w:rFonts w:ascii="Times New Roman" w:hAnsi="Times New Roman" w:cs="Times New Roman"/>
          <w:sz w:val="18"/>
          <w:szCs w:val="18"/>
        </w:rPr>
      </w:pPr>
      <w:r w:rsidRPr="000479F7">
        <w:rPr>
          <w:rFonts w:ascii="Times New Roman" w:hAnsi="Times New Roman" w:cs="Times New Roman"/>
          <w:sz w:val="18"/>
          <w:szCs w:val="18"/>
          <w:lang w:val="id-ID"/>
        </w:rPr>
        <w:lastRenderedPageBreak/>
        <w:t>Jumlah penduduk berdasarkan monografi Negeri Latuhalat sebanyak 8.620 jiwa atau 1.949</w:t>
      </w:r>
      <w:r>
        <w:rPr>
          <w:rFonts w:ascii="Times New Roman" w:hAnsi="Times New Roman" w:cs="Times New Roman"/>
          <w:sz w:val="18"/>
          <w:szCs w:val="18"/>
        </w:rPr>
        <w:t xml:space="preserve"> </w:t>
      </w:r>
      <w:r w:rsidRPr="000479F7">
        <w:rPr>
          <w:rFonts w:ascii="Times New Roman" w:hAnsi="Times New Roman" w:cs="Times New Roman"/>
          <w:sz w:val="18"/>
          <w:szCs w:val="18"/>
          <w:lang w:val="id-ID"/>
        </w:rPr>
        <w:t>KK yang terdiri dari laki-laki sebanyak 4.226 jiwa dan perempuan sebanyak 4.394 jiwa. Jumlah penduduk usia produktif adalah 5.826 orang, jumlah penduduk yang belum sekolah sebanyak 1.127 orang, dan jumlah penduduk yang masih sekolah sebanyak 2.004 jiwa</w:t>
      </w:r>
    </w:p>
    <w:p w:rsidR="000479F7" w:rsidRPr="00427BDB" w:rsidRDefault="003F613B" w:rsidP="001C080C">
      <w:pPr>
        <w:spacing w:after="120" w:line="240" w:lineRule="auto"/>
        <w:jc w:val="both"/>
        <w:rPr>
          <w:rFonts w:ascii="Times New Roman" w:hAnsi="Times New Roman" w:cs="Times New Roman"/>
          <w:b/>
          <w:sz w:val="16"/>
          <w:szCs w:val="16"/>
          <w:lang w:val="id-ID"/>
        </w:rPr>
      </w:pPr>
      <w:r>
        <w:rPr>
          <w:rFonts w:ascii="Times New Roman" w:hAnsi="Times New Roman" w:cs="Times New Roman"/>
          <w:sz w:val="16"/>
          <w:szCs w:val="16"/>
          <w:lang w:val="id-ID"/>
        </w:rPr>
        <w:t xml:space="preserve">Tabel </w:t>
      </w:r>
      <w:r>
        <w:rPr>
          <w:rFonts w:ascii="Times New Roman" w:hAnsi="Times New Roman" w:cs="Times New Roman"/>
          <w:sz w:val="16"/>
          <w:szCs w:val="16"/>
        </w:rPr>
        <w:t>2.</w:t>
      </w:r>
      <w:r w:rsidR="000479F7" w:rsidRPr="00427BDB">
        <w:rPr>
          <w:rFonts w:ascii="Times New Roman" w:hAnsi="Times New Roman" w:cs="Times New Roman"/>
          <w:b/>
          <w:sz w:val="16"/>
          <w:szCs w:val="16"/>
          <w:lang w:val="id-ID"/>
        </w:rPr>
        <w:t xml:space="preserve"> </w:t>
      </w:r>
      <w:r w:rsidR="000479F7" w:rsidRPr="00427BDB">
        <w:rPr>
          <w:rFonts w:ascii="Times New Roman" w:hAnsi="Times New Roman" w:cs="Times New Roman"/>
          <w:sz w:val="16"/>
          <w:szCs w:val="16"/>
          <w:lang w:val="id-ID"/>
        </w:rPr>
        <w:t>Jumlah  penduduk menurut  jenis  kelamin</w:t>
      </w:r>
    </w:p>
    <w:tbl>
      <w:tblPr>
        <w:tblW w:w="4320" w:type="dxa"/>
        <w:tblInd w:w="108" w:type="dxa"/>
        <w:tblBorders>
          <w:top w:val="single" w:sz="4" w:space="0" w:color="auto"/>
          <w:bottom w:val="single" w:sz="4" w:space="0" w:color="auto"/>
        </w:tblBorders>
        <w:tblLook w:val="01E0" w:firstRow="1" w:lastRow="1" w:firstColumn="1" w:lastColumn="1" w:noHBand="0" w:noVBand="0"/>
      </w:tblPr>
      <w:tblGrid>
        <w:gridCol w:w="630"/>
        <w:gridCol w:w="1080"/>
        <w:gridCol w:w="1710"/>
        <w:gridCol w:w="900"/>
      </w:tblGrid>
      <w:tr w:rsidR="000479F7" w:rsidRPr="000479F7" w:rsidTr="006F085B">
        <w:tc>
          <w:tcPr>
            <w:tcW w:w="630" w:type="dxa"/>
            <w:tcBorders>
              <w:top w:val="single" w:sz="4" w:space="0" w:color="auto"/>
              <w:bottom w:val="single" w:sz="4" w:space="0" w:color="auto"/>
            </w:tcBorders>
            <w:shd w:val="clear" w:color="auto" w:fill="auto"/>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No.</w:t>
            </w:r>
          </w:p>
        </w:tc>
        <w:tc>
          <w:tcPr>
            <w:tcW w:w="1080" w:type="dxa"/>
            <w:tcBorders>
              <w:top w:val="single" w:sz="4" w:space="0" w:color="auto"/>
              <w:bottom w:val="single" w:sz="4" w:space="0" w:color="auto"/>
            </w:tcBorders>
            <w:shd w:val="clear" w:color="auto" w:fill="auto"/>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Kategori</w:t>
            </w:r>
          </w:p>
        </w:tc>
        <w:tc>
          <w:tcPr>
            <w:tcW w:w="1710" w:type="dxa"/>
            <w:tcBorders>
              <w:top w:val="single" w:sz="4" w:space="0" w:color="auto"/>
              <w:bottom w:val="single" w:sz="4" w:space="0" w:color="auto"/>
            </w:tcBorders>
            <w:shd w:val="clear" w:color="auto" w:fill="auto"/>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Jumlah Penduduk</w:t>
            </w:r>
          </w:p>
        </w:tc>
        <w:tc>
          <w:tcPr>
            <w:tcW w:w="900" w:type="dxa"/>
            <w:tcBorders>
              <w:top w:val="single" w:sz="4" w:space="0" w:color="auto"/>
              <w:bottom w:val="single" w:sz="4" w:space="0" w:color="auto"/>
            </w:tcBorders>
            <w:shd w:val="clear" w:color="auto" w:fill="auto"/>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w:t>
            </w:r>
          </w:p>
        </w:tc>
      </w:tr>
      <w:tr w:rsidR="000479F7" w:rsidRPr="000479F7" w:rsidTr="006F085B">
        <w:tc>
          <w:tcPr>
            <w:tcW w:w="630" w:type="dxa"/>
            <w:tcBorders>
              <w:top w:val="single" w:sz="4" w:space="0" w:color="auto"/>
              <w:bottom w:val="nil"/>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2.</w:t>
            </w:r>
          </w:p>
        </w:tc>
        <w:tc>
          <w:tcPr>
            <w:tcW w:w="1080" w:type="dxa"/>
            <w:tcBorders>
              <w:top w:val="single" w:sz="4" w:space="0" w:color="auto"/>
              <w:bottom w:val="nil"/>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Laki-laki</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Perempuan</w:t>
            </w:r>
          </w:p>
        </w:tc>
        <w:tc>
          <w:tcPr>
            <w:tcW w:w="1710" w:type="dxa"/>
            <w:tcBorders>
              <w:top w:val="single" w:sz="4" w:space="0" w:color="auto"/>
              <w:bottom w:val="nil"/>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4226</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4394</w:t>
            </w:r>
          </w:p>
        </w:tc>
        <w:tc>
          <w:tcPr>
            <w:tcW w:w="900" w:type="dxa"/>
            <w:tcBorders>
              <w:top w:val="single" w:sz="4" w:space="0" w:color="auto"/>
              <w:bottom w:val="nil"/>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 xml:space="preserve">49,03 </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 xml:space="preserve">50,97 </w:t>
            </w:r>
          </w:p>
        </w:tc>
      </w:tr>
      <w:tr w:rsidR="000479F7" w:rsidRPr="000479F7" w:rsidTr="006F085B">
        <w:tc>
          <w:tcPr>
            <w:tcW w:w="1710" w:type="dxa"/>
            <w:gridSpan w:val="2"/>
            <w:tcBorders>
              <w:top w:val="nil"/>
              <w:bottom w:val="single" w:sz="4" w:space="0" w:color="auto"/>
            </w:tcBorders>
            <w:shd w:val="clear" w:color="auto" w:fill="auto"/>
          </w:tcPr>
          <w:p w:rsidR="000479F7" w:rsidRPr="00253C7C" w:rsidRDefault="00253C7C" w:rsidP="001C080C">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Total</w:t>
            </w:r>
          </w:p>
        </w:tc>
        <w:tc>
          <w:tcPr>
            <w:tcW w:w="1710" w:type="dxa"/>
            <w:tcBorders>
              <w:top w:val="nil"/>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8.620</w:t>
            </w:r>
          </w:p>
        </w:tc>
        <w:tc>
          <w:tcPr>
            <w:tcW w:w="900" w:type="dxa"/>
            <w:tcBorders>
              <w:top w:val="nil"/>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 xml:space="preserve">100 </w:t>
            </w:r>
          </w:p>
        </w:tc>
      </w:tr>
    </w:tbl>
    <w:p w:rsidR="000479F7" w:rsidRPr="00427BDB" w:rsidRDefault="000479F7" w:rsidP="001C080C">
      <w:pPr>
        <w:spacing w:after="120" w:line="240" w:lineRule="auto"/>
        <w:jc w:val="both"/>
        <w:rPr>
          <w:rFonts w:ascii="Times New Roman" w:hAnsi="Times New Roman" w:cs="Times New Roman"/>
          <w:sz w:val="16"/>
          <w:szCs w:val="16"/>
        </w:rPr>
      </w:pPr>
      <w:r w:rsidRPr="00427BDB">
        <w:rPr>
          <w:rFonts w:ascii="Times New Roman" w:hAnsi="Times New Roman" w:cs="Times New Roman"/>
          <w:sz w:val="16"/>
          <w:szCs w:val="16"/>
          <w:lang w:val="id-ID"/>
        </w:rPr>
        <w:t>Sumber : Data Monog</w:t>
      </w:r>
      <w:r w:rsidR="00640A43" w:rsidRPr="00427BDB">
        <w:rPr>
          <w:rFonts w:ascii="Times New Roman" w:hAnsi="Times New Roman" w:cs="Times New Roman"/>
          <w:sz w:val="16"/>
          <w:szCs w:val="16"/>
          <w:lang w:val="id-ID"/>
        </w:rPr>
        <w:t>rafi Negeri Latuhalat tahun 201</w:t>
      </w:r>
      <w:r w:rsidR="00640A43" w:rsidRPr="00427BDB">
        <w:rPr>
          <w:rFonts w:ascii="Times New Roman" w:hAnsi="Times New Roman" w:cs="Times New Roman"/>
          <w:sz w:val="16"/>
          <w:szCs w:val="16"/>
        </w:rPr>
        <w:t>6</w:t>
      </w:r>
    </w:p>
    <w:p w:rsidR="000479F7" w:rsidRDefault="000479F7" w:rsidP="001C080C">
      <w:pPr>
        <w:spacing w:after="120" w:line="240" w:lineRule="auto"/>
        <w:jc w:val="both"/>
        <w:rPr>
          <w:rFonts w:ascii="Times New Roman" w:hAnsi="Times New Roman" w:cs="Times New Roman"/>
          <w:sz w:val="18"/>
          <w:szCs w:val="18"/>
        </w:rPr>
      </w:pPr>
      <w:r w:rsidRPr="000479F7">
        <w:rPr>
          <w:rFonts w:ascii="Times New Roman" w:hAnsi="Times New Roman" w:cs="Times New Roman"/>
          <w:sz w:val="18"/>
          <w:szCs w:val="18"/>
          <w:lang w:val="id-ID"/>
        </w:rPr>
        <w:t>jumlah penduduk usia 6 -12 tahun dan 13 -19 tahun tergolong tinggi di Negeri Laruhalat dibanding kelompok umur lainnya. Pada bagian lain, jumlah dan proporsi penduduk kelompok umur Balita (0-5 tahun) di Negeri Latuhalat relatif berimbang dengan jumlah dan proporsi penduduk kategori usia lanjut (</w:t>
      </w:r>
      <w:r w:rsidR="00427BDB">
        <w:rPr>
          <w:rFonts w:ascii="Times New Roman" w:hAnsi="Times New Roman" w:cs="Times New Roman"/>
          <w:sz w:val="18"/>
          <w:szCs w:val="18"/>
        </w:rPr>
        <w:t>&gt;</w:t>
      </w:r>
      <w:r w:rsidRPr="000479F7">
        <w:rPr>
          <w:rFonts w:ascii="Times New Roman" w:hAnsi="Times New Roman" w:cs="Times New Roman"/>
          <w:sz w:val="18"/>
          <w:szCs w:val="18"/>
          <w:lang w:val="id-ID"/>
        </w:rPr>
        <w:t xml:space="preserve"> 60 tahun). Melalui pengelompokan penduduk pada Tabel  ternyata jumlah penduduk usia produktif dalam hal bekerja (20 – 55 tahun) di Negeri Latuhalat tergolong tinggi, yaitu mencapai 46,65%.</w:t>
      </w:r>
      <w:r>
        <w:rPr>
          <w:rFonts w:ascii="Times New Roman" w:hAnsi="Times New Roman" w:cs="Times New Roman"/>
          <w:sz w:val="18"/>
          <w:szCs w:val="18"/>
        </w:rPr>
        <w:t xml:space="preserve"> </w:t>
      </w:r>
      <w:r w:rsidRPr="000479F7">
        <w:rPr>
          <w:rFonts w:ascii="Times New Roman" w:hAnsi="Times New Roman" w:cs="Times New Roman"/>
          <w:sz w:val="18"/>
          <w:szCs w:val="18"/>
          <w:lang w:val="id-ID"/>
        </w:rPr>
        <w:t>Fakta ini memberi suatu indikasi bahwa peluang pengembangan penduduk usia produktif cukup besar untuk menghasilkan produk-produk potensial berbasis sumberdaya yang dimiliki.</w:t>
      </w:r>
    </w:p>
    <w:p w:rsidR="000479F7" w:rsidRPr="00E55D6D" w:rsidRDefault="003F613B" w:rsidP="001C080C">
      <w:pPr>
        <w:spacing w:after="120" w:line="240" w:lineRule="auto"/>
        <w:jc w:val="both"/>
        <w:rPr>
          <w:rFonts w:ascii="Times New Roman" w:hAnsi="Times New Roman" w:cs="Times New Roman"/>
          <w:b/>
          <w:sz w:val="16"/>
          <w:szCs w:val="18"/>
          <w:lang w:val="id-ID"/>
        </w:rPr>
      </w:pPr>
      <w:r w:rsidRPr="00E55D6D">
        <w:rPr>
          <w:rFonts w:ascii="Times New Roman" w:hAnsi="Times New Roman" w:cs="Times New Roman"/>
          <w:sz w:val="16"/>
          <w:szCs w:val="18"/>
          <w:lang w:val="id-ID"/>
        </w:rPr>
        <w:t xml:space="preserve">Tabel </w:t>
      </w:r>
      <w:r w:rsidRPr="00E55D6D">
        <w:rPr>
          <w:rFonts w:ascii="Times New Roman" w:hAnsi="Times New Roman" w:cs="Times New Roman"/>
          <w:sz w:val="16"/>
          <w:szCs w:val="18"/>
        </w:rPr>
        <w:t>3.</w:t>
      </w:r>
      <w:r w:rsidR="000479F7" w:rsidRPr="00E55D6D">
        <w:rPr>
          <w:rFonts w:ascii="Times New Roman" w:hAnsi="Times New Roman" w:cs="Times New Roman"/>
          <w:sz w:val="16"/>
          <w:szCs w:val="18"/>
          <w:lang w:val="id-ID"/>
        </w:rPr>
        <w:t xml:space="preserve"> Jumlah penduduk menurut tingkat usia</w:t>
      </w:r>
    </w:p>
    <w:tbl>
      <w:tblPr>
        <w:tblW w:w="0" w:type="auto"/>
        <w:tblInd w:w="108" w:type="dxa"/>
        <w:tblLook w:val="01E0" w:firstRow="1" w:lastRow="1" w:firstColumn="1" w:lastColumn="1" w:noHBand="0" w:noVBand="0"/>
      </w:tblPr>
      <w:tblGrid>
        <w:gridCol w:w="481"/>
        <w:gridCol w:w="1229"/>
        <w:gridCol w:w="1620"/>
        <w:gridCol w:w="990"/>
      </w:tblGrid>
      <w:tr w:rsidR="000479F7" w:rsidRPr="000479F7" w:rsidTr="000479F7">
        <w:tc>
          <w:tcPr>
            <w:tcW w:w="481"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b/>
                <w:sz w:val="18"/>
                <w:szCs w:val="18"/>
                <w:lang w:val="id-ID"/>
              </w:rPr>
              <w:t>No</w:t>
            </w:r>
            <w:r w:rsidRPr="000479F7">
              <w:rPr>
                <w:rFonts w:ascii="Times New Roman" w:hAnsi="Times New Roman" w:cs="Times New Roman"/>
                <w:sz w:val="18"/>
                <w:szCs w:val="18"/>
                <w:lang w:val="id-ID"/>
              </w:rPr>
              <w:t>.</w:t>
            </w:r>
          </w:p>
        </w:tc>
        <w:tc>
          <w:tcPr>
            <w:tcW w:w="1229"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Tingkat Usia (Tahun)</w:t>
            </w:r>
          </w:p>
        </w:tc>
        <w:tc>
          <w:tcPr>
            <w:tcW w:w="1620"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Jumlah Penduduk (Jiwa)</w:t>
            </w:r>
          </w:p>
        </w:tc>
        <w:tc>
          <w:tcPr>
            <w:tcW w:w="990"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w:t>
            </w:r>
          </w:p>
        </w:tc>
      </w:tr>
      <w:tr w:rsidR="000479F7" w:rsidRPr="000479F7" w:rsidTr="000479F7">
        <w:tc>
          <w:tcPr>
            <w:tcW w:w="481"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2.</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3.</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4.</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8.</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9.</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11.</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12.</w:t>
            </w:r>
          </w:p>
        </w:tc>
        <w:tc>
          <w:tcPr>
            <w:tcW w:w="1229"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0 – 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 – 12</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13 – 19</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20 – 25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26 – 30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31 – 35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36 – 40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41 – 45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46 – 50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51 – 55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56 – 60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&gt; 60</w:t>
            </w:r>
          </w:p>
        </w:tc>
        <w:tc>
          <w:tcPr>
            <w:tcW w:w="1620"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692</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944</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933</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670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692</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680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687</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685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695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672</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650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620</w:t>
            </w:r>
          </w:p>
        </w:tc>
        <w:tc>
          <w:tcPr>
            <w:tcW w:w="990" w:type="dxa"/>
            <w:tcBorders>
              <w:top w:val="single" w:sz="4" w:space="0" w:color="auto"/>
              <w:bottom w:val="single" w:sz="4" w:space="0" w:color="auto"/>
            </w:tcBorders>
            <w:shd w:val="clear" w:color="auto" w:fill="auto"/>
          </w:tcPr>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8.03</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10.95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10.82</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7.77</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8.03</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7.89</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7.97</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7.95</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8.06</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7.80</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7.54</w:t>
            </w:r>
          </w:p>
          <w:p w:rsidR="000479F7" w:rsidRPr="000479F7" w:rsidRDefault="000479F7" w:rsidP="001C080C">
            <w:pPr>
              <w:spacing w:after="0" w:line="240" w:lineRule="auto"/>
              <w:jc w:val="both"/>
              <w:rPr>
                <w:rFonts w:ascii="Times New Roman" w:hAnsi="Times New Roman" w:cs="Times New Roman"/>
                <w:sz w:val="18"/>
                <w:szCs w:val="18"/>
                <w:lang w:val="id-ID"/>
              </w:rPr>
            </w:pPr>
            <w:r w:rsidRPr="000479F7">
              <w:rPr>
                <w:rFonts w:ascii="Times New Roman" w:hAnsi="Times New Roman" w:cs="Times New Roman"/>
                <w:sz w:val="18"/>
                <w:szCs w:val="18"/>
                <w:lang w:val="id-ID"/>
              </w:rPr>
              <w:t>7.19</w:t>
            </w:r>
          </w:p>
        </w:tc>
      </w:tr>
      <w:tr w:rsidR="000479F7" w:rsidRPr="000479F7" w:rsidTr="000479F7">
        <w:tc>
          <w:tcPr>
            <w:tcW w:w="481"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sz w:val="18"/>
                <w:szCs w:val="18"/>
                <w:lang w:val="id-ID"/>
              </w:rPr>
            </w:pPr>
          </w:p>
        </w:tc>
        <w:tc>
          <w:tcPr>
            <w:tcW w:w="1229" w:type="dxa"/>
            <w:tcBorders>
              <w:top w:val="single" w:sz="4" w:space="0" w:color="auto"/>
              <w:bottom w:val="single" w:sz="4" w:space="0" w:color="auto"/>
            </w:tcBorders>
            <w:shd w:val="clear" w:color="auto" w:fill="auto"/>
            <w:vAlign w:val="center"/>
          </w:tcPr>
          <w:p w:rsidR="000479F7" w:rsidRPr="00253C7C" w:rsidRDefault="00253C7C" w:rsidP="001C080C">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Total</w:t>
            </w:r>
          </w:p>
        </w:tc>
        <w:tc>
          <w:tcPr>
            <w:tcW w:w="1620"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8.620</w:t>
            </w:r>
          </w:p>
        </w:tc>
        <w:tc>
          <w:tcPr>
            <w:tcW w:w="990" w:type="dxa"/>
            <w:tcBorders>
              <w:top w:val="single" w:sz="4" w:space="0" w:color="auto"/>
              <w:bottom w:val="single" w:sz="4" w:space="0" w:color="auto"/>
            </w:tcBorders>
            <w:shd w:val="clear" w:color="auto" w:fill="auto"/>
            <w:vAlign w:val="center"/>
          </w:tcPr>
          <w:p w:rsidR="000479F7" w:rsidRPr="000479F7" w:rsidRDefault="000479F7" w:rsidP="001C080C">
            <w:pPr>
              <w:spacing w:after="0" w:line="240" w:lineRule="auto"/>
              <w:jc w:val="both"/>
              <w:rPr>
                <w:rFonts w:ascii="Times New Roman" w:hAnsi="Times New Roman" w:cs="Times New Roman"/>
                <w:b/>
                <w:sz w:val="18"/>
                <w:szCs w:val="18"/>
                <w:lang w:val="id-ID"/>
              </w:rPr>
            </w:pPr>
            <w:r w:rsidRPr="000479F7">
              <w:rPr>
                <w:rFonts w:ascii="Times New Roman" w:hAnsi="Times New Roman" w:cs="Times New Roman"/>
                <w:b/>
                <w:sz w:val="18"/>
                <w:szCs w:val="18"/>
                <w:lang w:val="id-ID"/>
              </w:rPr>
              <w:t>100</w:t>
            </w:r>
          </w:p>
        </w:tc>
      </w:tr>
    </w:tbl>
    <w:p w:rsidR="000479F7" w:rsidRPr="00E55D6D" w:rsidRDefault="000479F7" w:rsidP="001C080C">
      <w:pPr>
        <w:spacing w:after="120" w:line="240" w:lineRule="auto"/>
        <w:jc w:val="both"/>
        <w:rPr>
          <w:rFonts w:ascii="Times New Roman" w:hAnsi="Times New Roman" w:cs="Times New Roman"/>
          <w:sz w:val="16"/>
          <w:szCs w:val="18"/>
        </w:rPr>
      </w:pPr>
      <w:r w:rsidRPr="00E55D6D">
        <w:rPr>
          <w:rFonts w:ascii="Times New Roman" w:hAnsi="Times New Roman" w:cs="Times New Roman"/>
          <w:sz w:val="16"/>
          <w:szCs w:val="18"/>
          <w:lang w:val="id-ID"/>
        </w:rPr>
        <w:t>Sumber : Data Monog</w:t>
      </w:r>
      <w:r w:rsidR="00640A43" w:rsidRPr="00E55D6D">
        <w:rPr>
          <w:rFonts w:ascii="Times New Roman" w:hAnsi="Times New Roman" w:cs="Times New Roman"/>
          <w:sz w:val="16"/>
          <w:szCs w:val="18"/>
          <w:lang w:val="id-ID"/>
        </w:rPr>
        <w:t>rafi Negeri Latuhalat tahun 201</w:t>
      </w:r>
      <w:r w:rsidR="00640A43" w:rsidRPr="00E55D6D">
        <w:rPr>
          <w:rFonts w:ascii="Times New Roman" w:hAnsi="Times New Roman" w:cs="Times New Roman"/>
          <w:sz w:val="16"/>
          <w:szCs w:val="18"/>
        </w:rPr>
        <w:t>6</w:t>
      </w:r>
    </w:p>
    <w:p w:rsidR="002F3B30" w:rsidRDefault="00A42B83" w:rsidP="001C080C">
      <w:pPr>
        <w:spacing w:after="120" w:line="240" w:lineRule="auto"/>
        <w:jc w:val="both"/>
        <w:rPr>
          <w:rFonts w:ascii="Times New Roman" w:hAnsi="Times New Roman" w:cs="Times New Roman"/>
          <w:sz w:val="18"/>
          <w:szCs w:val="18"/>
        </w:rPr>
      </w:pPr>
      <w:r w:rsidRPr="00A42B83">
        <w:rPr>
          <w:rFonts w:ascii="Times New Roman" w:hAnsi="Times New Roman" w:cs="Times New Roman"/>
          <w:sz w:val="18"/>
          <w:szCs w:val="18"/>
          <w:lang w:val="id-ID"/>
        </w:rPr>
        <w:t xml:space="preserve">Mata pencaharian penduduk Negeri Latuhalat adalah </w:t>
      </w:r>
      <w:r>
        <w:rPr>
          <w:rFonts w:ascii="Times New Roman" w:hAnsi="Times New Roman" w:cs="Times New Roman"/>
          <w:sz w:val="18"/>
          <w:szCs w:val="18"/>
        </w:rPr>
        <w:t xml:space="preserve">mayoritas </w:t>
      </w:r>
      <w:r w:rsidRPr="00A42B83">
        <w:rPr>
          <w:rFonts w:ascii="Times New Roman" w:hAnsi="Times New Roman" w:cs="Times New Roman"/>
          <w:sz w:val="18"/>
          <w:szCs w:val="18"/>
          <w:lang w:val="id-ID"/>
        </w:rPr>
        <w:t>sebagai Nelayan</w:t>
      </w:r>
      <w:r>
        <w:rPr>
          <w:rFonts w:ascii="Times New Roman" w:hAnsi="Times New Roman" w:cs="Times New Roman"/>
          <w:sz w:val="18"/>
          <w:szCs w:val="18"/>
        </w:rPr>
        <w:t xml:space="preserve">. </w:t>
      </w:r>
      <w:r w:rsidRPr="00A42B83">
        <w:rPr>
          <w:rFonts w:ascii="Times New Roman" w:hAnsi="Times New Roman" w:cs="Times New Roman"/>
          <w:sz w:val="18"/>
          <w:szCs w:val="18"/>
          <w:lang w:val="id-ID"/>
        </w:rPr>
        <w:t xml:space="preserve">Jumlah dan proporsi penduduk Negeri Latuhalat yang bermata pencaharian sebagai nelayan sebanyak 57%. Pada bagian lain, jumlah dan proporsi penduduk dengan mata pencaharian sebagai peternak, tukang dan pedagang sangat kecil. Negeri Latuhalat </w:t>
      </w:r>
      <w:r w:rsidR="00C077C6">
        <w:rPr>
          <w:rFonts w:ascii="Times New Roman" w:hAnsi="Times New Roman" w:cs="Times New Roman"/>
          <w:sz w:val="18"/>
          <w:szCs w:val="18"/>
        </w:rPr>
        <w:t xml:space="preserve">juga </w:t>
      </w:r>
      <w:r w:rsidRPr="00A42B83">
        <w:rPr>
          <w:rFonts w:ascii="Times New Roman" w:hAnsi="Times New Roman" w:cs="Times New Roman"/>
          <w:sz w:val="18"/>
          <w:szCs w:val="18"/>
          <w:lang w:val="id-ID"/>
        </w:rPr>
        <w:t>memiliki penduduk yang berprofesi sebagai aparatur negara, yaitu ASN dan TNI/POLRI yang mencapai 17 %.</w:t>
      </w:r>
    </w:p>
    <w:p w:rsidR="00A42B83" w:rsidRPr="00640A43" w:rsidRDefault="003F613B" w:rsidP="001C080C">
      <w:pPr>
        <w:spacing w:after="120" w:line="240" w:lineRule="auto"/>
        <w:jc w:val="both"/>
        <w:rPr>
          <w:rFonts w:ascii="Times New Roman" w:hAnsi="Times New Roman" w:cs="Times New Roman"/>
          <w:sz w:val="16"/>
          <w:szCs w:val="16"/>
          <w:lang w:val="id-ID"/>
        </w:rPr>
      </w:pPr>
      <w:r>
        <w:rPr>
          <w:rFonts w:ascii="Times New Roman" w:hAnsi="Times New Roman" w:cs="Times New Roman"/>
          <w:sz w:val="16"/>
          <w:szCs w:val="16"/>
          <w:lang w:val="id-ID"/>
        </w:rPr>
        <w:t>Tabel</w:t>
      </w:r>
      <w:r w:rsidR="00A42B83" w:rsidRPr="00640A43">
        <w:rPr>
          <w:rFonts w:ascii="Times New Roman" w:hAnsi="Times New Roman" w:cs="Times New Roman"/>
          <w:b/>
          <w:sz w:val="16"/>
          <w:szCs w:val="16"/>
          <w:lang w:val="id-ID"/>
        </w:rPr>
        <w:t xml:space="preserve"> </w:t>
      </w:r>
      <w:r>
        <w:rPr>
          <w:rFonts w:ascii="Times New Roman" w:hAnsi="Times New Roman" w:cs="Times New Roman"/>
          <w:sz w:val="16"/>
          <w:szCs w:val="16"/>
        </w:rPr>
        <w:t xml:space="preserve">4. </w:t>
      </w:r>
      <w:r w:rsidR="00A42B83" w:rsidRPr="00640A43">
        <w:rPr>
          <w:rFonts w:ascii="Times New Roman" w:hAnsi="Times New Roman" w:cs="Times New Roman"/>
          <w:sz w:val="16"/>
          <w:szCs w:val="16"/>
          <w:lang w:val="id-ID"/>
        </w:rPr>
        <w:t>Jumlah Penduduk Menurut Mata Pencaharian</w:t>
      </w:r>
    </w:p>
    <w:tbl>
      <w:tblPr>
        <w:tblStyle w:val="TableGrid"/>
        <w:tblW w:w="4320" w:type="dxa"/>
        <w:tblInd w:w="108" w:type="dxa"/>
        <w:tblBorders>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40"/>
        <w:gridCol w:w="1620"/>
        <w:gridCol w:w="1260"/>
        <w:gridCol w:w="900"/>
      </w:tblGrid>
      <w:tr w:rsidR="00A42B83" w:rsidRPr="00A42B83" w:rsidTr="006F085B">
        <w:trPr>
          <w:trHeight w:val="523"/>
        </w:trPr>
        <w:tc>
          <w:tcPr>
            <w:tcW w:w="540" w:type="dxa"/>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rPr>
            </w:pPr>
            <w:r>
              <w:rPr>
                <w:rFonts w:ascii="Times New Roman" w:hAnsi="Times New Roman" w:cs="Times New Roman"/>
                <w:b/>
                <w:sz w:val="18"/>
                <w:szCs w:val="18"/>
                <w:lang w:val="id-ID"/>
              </w:rPr>
              <w:t>No</w:t>
            </w:r>
          </w:p>
        </w:tc>
        <w:tc>
          <w:tcPr>
            <w:tcW w:w="1620" w:type="dxa"/>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lang w:val="id-ID"/>
              </w:rPr>
            </w:pPr>
            <w:r w:rsidRPr="00A42B83">
              <w:rPr>
                <w:rFonts w:ascii="Times New Roman" w:hAnsi="Times New Roman" w:cs="Times New Roman"/>
                <w:b/>
                <w:sz w:val="18"/>
                <w:szCs w:val="18"/>
                <w:lang w:val="id-ID"/>
              </w:rPr>
              <w:t>Mata pencaharian</w:t>
            </w:r>
          </w:p>
        </w:tc>
        <w:tc>
          <w:tcPr>
            <w:tcW w:w="1260" w:type="dxa"/>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lang w:val="id-ID"/>
              </w:rPr>
            </w:pPr>
            <w:r w:rsidRPr="00A42B83">
              <w:rPr>
                <w:rFonts w:ascii="Times New Roman" w:hAnsi="Times New Roman" w:cs="Times New Roman"/>
                <w:b/>
                <w:sz w:val="18"/>
                <w:szCs w:val="18"/>
                <w:lang w:val="id-ID"/>
              </w:rPr>
              <w:t>Jumlah Penduduk (Orang)</w:t>
            </w:r>
          </w:p>
        </w:tc>
        <w:tc>
          <w:tcPr>
            <w:tcW w:w="900" w:type="dxa"/>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lang w:val="id-ID"/>
              </w:rPr>
            </w:pPr>
            <w:r w:rsidRPr="00A42B83">
              <w:rPr>
                <w:rFonts w:ascii="Times New Roman" w:hAnsi="Times New Roman" w:cs="Times New Roman"/>
                <w:b/>
                <w:sz w:val="18"/>
                <w:szCs w:val="18"/>
                <w:lang w:val="id-ID"/>
              </w:rPr>
              <w:t>Proporsi            (%)</w:t>
            </w:r>
          </w:p>
        </w:tc>
      </w:tr>
      <w:tr w:rsidR="00A42B83" w:rsidRPr="00A42B83" w:rsidTr="006F085B">
        <w:trPr>
          <w:trHeight w:val="277"/>
        </w:trPr>
        <w:tc>
          <w:tcPr>
            <w:tcW w:w="540" w:type="dxa"/>
            <w:tcBorders>
              <w:top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1.</w:t>
            </w:r>
          </w:p>
        </w:tc>
        <w:tc>
          <w:tcPr>
            <w:tcW w:w="1620" w:type="dxa"/>
            <w:tcBorders>
              <w:top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Nelayan</w:t>
            </w:r>
          </w:p>
        </w:tc>
        <w:tc>
          <w:tcPr>
            <w:tcW w:w="1260" w:type="dxa"/>
            <w:tcBorders>
              <w:top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1465</w:t>
            </w:r>
          </w:p>
        </w:tc>
        <w:tc>
          <w:tcPr>
            <w:tcW w:w="900" w:type="dxa"/>
            <w:tcBorders>
              <w:top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56</w:t>
            </w:r>
          </w:p>
        </w:tc>
      </w:tr>
      <w:tr w:rsidR="00A42B83" w:rsidRPr="00A42B83" w:rsidTr="006F085B">
        <w:tc>
          <w:tcPr>
            <w:tcW w:w="54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lastRenderedPageBreak/>
              <w:t>2.</w:t>
            </w:r>
          </w:p>
        </w:tc>
        <w:tc>
          <w:tcPr>
            <w:tcW w:w="162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Petani</w:t>
            </w:r>
          </w:p>
        </w:tc>
        <w:tc>
          <w:tcPr>
            <w:tcW w:w="126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454</w:t>
            </w:r>
          </w:p>
        </w:tc>
        <w:tc>
          <w:tcPr>
            <w:tcW w:w="90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19</w:t>
            </w:r>
          </w:p>
        </w:tc>
      </w:tr>
      <w:tr w:rsidR="00A42B83" w:rsidRPr="00A42B83" w:rsidTr="006F085B">
        <w:tc>
          <w:tcPr>
            <w:tcW w:w="54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3.</w:t>
            </w:r>
          </w:p>
        </w:tc>
        <w:tc>
          <w:tcPr>
            <w:tcW w:w="162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ASN</w:t>
            </w:r>
          </w:p>
        </w:tc>
        <w:tc>
          <w:tcPr>
            <w:tcW w:w="126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441</w:t>
            </w:r>
          </w:p>
        </w:tc>
        <w:tc>
          <w:tcPr>
            <w:tcW w:w="90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17</w:t>
            </w:r>
          </w:p>
        </w:tc>
      </w:tr>
      <w:tr w:rsidR="00A42B83" w:rsidRPr="00A42B83" w:rsidTr="006F085B">
        <w:tc>
          <w:tcPr>
            <w:tcW w:w="54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4.</w:t>
            </w:r>
          </w:p>
        </w:tc>
        <w:tc>
          <w:tcPr>
            <w:tcW w:w="1620" w:type="dxa"/>
          </w:tcPr>
          <w:p w:rsidR="00A42B83" w:rsidRPr="00A42B83" w:rsidRDefault="00A42B83" w:rsidP="001C080C">
            <w:pPr>
              <w:ind w:hanging="18"/>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TNI/POLRI</w:t>
            </w:r>
          </w:p>
        </w:tc>
        <w:tc>
          <w:tcPr>
            <w:tcW w:w="126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54</w:t>
            </w:r>
          </w:p>
        </w:tc>
        <w:tc>
          <w:tcPr>
            <w:tcW w:w="90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2</w:t>
            </w:r>
          </w:p>
        </w:tc>
      </w:tr>
      <w:tr w:rsidR="00A42B83" w:rsidRPr="00A42B83" w:rsidTr="006F085B">
        <w:tc>
          <w:tcPr>
            <w:tcW w:w="54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5.</w:t>
            </w:r>
          </w:p>
        </w:tc>
        <w:tc>
          <w:tcPr>
            <w:tcW w:w="162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Wiraswasta (pedagang)</w:t>
            </w:r>
          </w:p>
        </w:tc>
        <w:tc>
          <w:tcPr>
            <w:tcW w:w="126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24</w:t>
            </w:r>
          </w:p>
        </w:tc>
        <w:tc>
          <w:tcPr>
            <w:tcW w:w="90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0.94</w:t>
            </w:r>
          </w:p>
        </w:tc>
      </w:tr>
      <w:tr w:rsidR="00A42B83" w:rsidRPr="00A42B83" w:rsidTr="006F085B">
        <w:tc>
          <w:tcPr>
            <w:tcW w:w="54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6.</w:t>
            </w:r>
          </w:p>
        </w:tc>
        <w:tc>
          <w:tcPr>
            <w:tcW w:w="162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Pensiunan</w:t>
            </w:r>
          </w:p>
        </w:tc>
        <w:tc>
          <w:tcPr>
            <w:tcW w:w="126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96</w:t>
            </w:r>
          </w:p>
        </w:tc>
        <w:tc>
          <w:tcPr>
            <w:tcW w:w="90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3.75</w:t>
            </w:r>
          </w:p>
        </w:tc>
      </w:tr>
      <w:tr w:rsidR="00A42B83" w:rsidRPr="00A42B83" w:rsidTr="006F085B">
        <w:tc>
          <w:tcPr>
            <w:tcW w:w="54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7.</w:t>
            </w:r>
          </w:p>
        </w:tc>
        <w:tc>
          <w:tcPr>
            <w:tcW w:w="162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Pertukangan</w:t>
            </w:r>
          </w:p>
        </w:tc>
        <w:tc>
          <w:tcPr>
            <w:tcW w:w="126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12</w:t>
            </w:r>
          </w:p>
        </w:tc>
        <w:tc>
          <w:tcPr>
            <w:tcW w:w="900" w:type="dxa"/>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0.47</w:t>
            </w:r>
          </w:p>
        </w:tc>
      </w:tr>
      <w:tr w:rsidR="00A42B83" w:rsidRPr="00A42B83" w:rsidTr="006F085B">
        <w:trPr>
          <w:trHeight w:val="278"/>
        </w:trPr>
        <w:tc>
          <w:tcPr>
            <w:tcW w:w="540" w:type="dxa"/>
            <w:tcBorders>
              <w:bottom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8.</w:t>
            </w:r>
          </w:p>
        </w:tc>
        <w:tc>
          <w:tcPr>
            <w:tcW w:w="1620" w:type="dxa"/>
            <w:tcBorders>
              <w:bottom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Peternak</w:t>
            </w:r>
          </w:p>
        </w:tc>
        <w:tc>
          <w:tcPr>
            <w:tcW w:w="1260" w:type="dxa"/>
            <w:tcBorders>
              <w:bottom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12</w:t>
            </w:r>
          </w:p>
        </w:tc>
        <w:tc>
          <w:tcPr>
            <w:tcW w:w="900" w:type="dxa"/>
            <w:tcBorders>
              <w:bottom w:val="single" w:sz="4" w:space="0" w:color="auto"/>
            </w:tcBorders>
          </w:tcPr>
          <w:p w:rsidR="00A42B83" w:rsidRPr="00A42B83" w:rsidRDefault="00A42B83" w:rsidP="001C080C">
            <w:pPr>
              <w:jc w:val="both"/>
              <w:rPr>
                <w:rFonts w:ascii="Times New Roman" w:hAnsi="Times New Roman" w:cs="Times New Roman"/>
                <w:sz w:val="18"/>
                <w:szCs w:val="18"/>
                <w:lang w:val="id-ID"/>
              </w:rPr>
            </w:pPr>
            <w:r w:rsidRPr="00A42B83">
              <w:rPr>
                <w:rFonts w:ascii="Times New Roman" w:hAnsi="Times New Roman" w:cs="Times New Roman"/>
                <w:sz w:val="18"/>
                <w:szCs w:val="18"/>
                <w:lang w:val="id-ID"/>
              </w:rPr>
              <w:t>0.47</w:t>
            </w:r>
          </w:p>
        </w:tc>
      </w:tr>
      <w:tr w:rsidR="00A42B83" w:rsidRPr="00A42B83" w:rsidTr="006F085B">
        <w:trPr>
          <w:trHeight w:val="224"/>
        </w:trPr>
        <w:tc>
          <w:tcPr>
            <w:tcW w:w="2160" w:type="dxa"/>
            <w:gridSpan w:val="2"/>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lang w:val="id-ID"/>
              </w:rPr>
            </w:pPr>
            <w:r w:rsidRPr="00A42B83">
              <w:rPr>
                <w:rFonts w:ascii="Times New Roman" w:hAnsi="Times New Roman" w:cs="Times New Roman"/>
                <w:b/>
                <w:sz w:val="18"/>
                <w:szCs w:val="18"/>
                <w:lang w:val="id-ID"/>
              </w:rPr>
              <w:t>Total</w:t>
            </w:r>
          </w:p>
        </w:tc>
        <w:tc>
          <w:tcPr>
            <w:tcW w:w="1260" w:type="dxa"/>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lang w:val="id-ID"/>
              </w:rPr>
            </w:pPr>
            <w:r w:rsidRPr="00A42B83">
              <w:rPr>
                <w:rFonts w:ascii="Times New Roman" w:hAnsi="Times New Roman" w:cs="Times New Roman"/>
                <w:b/>
                <w:sz w:val="18"/>
                <w:szCs w:val="18"/>
                <w:lang w:val="id-ID"/>
              </w:rPr>
              <w:t>1284</w:t>
            </w:r>
          </w:p>
        </w:tc>
        <w:tc>
          <w:tcPr>
            <w:tcW w:w="900" w:type="dxa"/>
            <w:tcBorders>
              <w:top w:val="single" w:sz="4" w:space="0" w:color="auto"/>
              <w:bottom w:val="single" w:sz="4" w:space="0" w:color="auto"/>
            </w:tcBorders>
          </w:tcPr>
          <w:p w:rsidR="00A42B83" w:rsidRPr="00A42B83" w:rsidRDefault="00A42B83" w:rsidP="001C080C">
            <w:pPr>
              <w:jc w:val="both"/>
              <w:rPr>
                <w:rFonts w:ascii="Times New Roman" w:hAnsi="Times New Roman" w:cs="Times New Roman"/>
                <w:b/>
                <w:sz w:val="18"/>
                <w:szCs w:val="18"/>
                <w:lang w:val="id-ID"/>
              </w:rPr>
            </w:pPr>
            <w:r w:rsidRPr="00A42B83">
              <w:rPr>
                <w:rFonts w:ascii="Times New Roman" w:hAnsi="Times New Roman" w:cs="Times New Roman"/>
                <w:b/>
                <w:sz w:val="18"/>
                <w:szCs w:val="18"/>
                <w:lang w:val="id-ID"/>
              </w:rPr>
              <w:t>100</w:t>
            </w:r>
          </w:p>
        </w:tc>
      </w:tr>
    </w:tbl>
    <w:p w:rsidR="00A42B83" w:rsidRPr="00640A43" w:rsidRDefault="00A42B83" w:rsidP="001C080C">
      <w:pPr>
        <w:spacing w:after="120" w:line="240" w:lineRule="auto"/>
        <w:jc w:val="both"/>
        <w:rPr>
          <w:rFonts w:ascii="Times New Roman" w:hAnsi="Times New Roman" w:cs="Times New Roman"/>
          <w:sz w:val="16"/>
          <w:szCs w:val="16"/>
        </w:rPr>
      </w:pPr>
      <w:r w:rsidRPr="00640A43">
        <w:rPr>
          <w:rFonts w:ascii="Times New Roman" w:hAnsi="Times New Roman" w:cs="Times New Roman"/>
          <w:sz w:val="16"/>
          <w:szCs w:val="16"/>
          <w:lang w:val="id-ID"/>
        </w:rPr>
        <w:t>Sumber : Da</w:t>
      </w:r>
      <w:r w:rsidR="00640A43" w:rsidRPr="00640A43">
        <w:rPr>
          <w:rFonts w:ascii="Times New Roman" w:hAnsi="Times New Roman" w:cs="Times New Roman"/>
          <w:sz w:val="16"/>
          <w:szCs w:val="16"/>
          <w:lang w:val="id-ID"/>
        </w:rPr>
        <w:t xml:space="preserve">ta Monografi Negeri </w:t>
      </w:r>
      <w:r w:rsidR="00640A43" w:rsidRPr="00640A43">
        <w:rPr>
          <w:rFonts w:ascii="Times New Roman" w:hAnsi="Times New Roman" w:cs="Times New Roman"/>
          <w:sz w:val="16"/>
          <w:szCs w:val="16"/>
        </w:rPr>
        <w:t>Latuhalat 2016</w:t>
      </w:r>
    </w:p>
    <w:p w:rsidR="00D25D2B" w:rsidRPr="00D25D2B" w:rsidRDefault="00D25D2B" w:rsidP="00D25D2B">
      <w:pPr>
        <w:spacing w:after="120" w:line="240" w:lineRule="auto"/>
        <w:jc w:val="both"/>
        <w:rPr>
          <w:rFonts w:ascii="Times New Roman" w:hAnsi="Times New Roman" w:cs="Times New Roman"/>
          <w:b/>
          <w:sz w:val="18"/>
          <w:szCs w:val="18"/>
        </w:rPr>
      </w:pPr>
      <w:r w:rsidRPr="00D25D2B">
        <w:rPr>
          <w:rFonts w:ascii="Times New Roman" w:hAnsi="Times New Roman" w:cs="Times New Roman"/>
          <w:b/>
          <w:sz w:val="18"/>
          <w:szCs w:val="18"/>
        </w:rPr>
        <w:t>Pembentukan Kelas Nelayan</w:t>
      </w:r>
    </w:p>
    <w:p w:rsidR="00D25D2B" w:rsidRDefault="00D25D2B" w:rsidP="00D25D2B">
      <w:pPr>
        <w:spacing w:after="120" w:line="240" w:lineRule="auto"/>
        <w:jc w:val="both"/>
        <w:rPr>
          <w:rFonts w:ascii="Times New Roman" w:hAnsi="Times New Roman" w:cs="Times New Roman"/>
          <w:sz w:val="18"/>
          <w:szCs w:val="18"/>
        </w:rPr>
      </w:pPr>
      <w:proofErr w:type="gramStart"/>
      <w:r w:rsidRPr="00D25D2B">
        <w:rPr>
          <w:rFonts w:ascii="Times New Roman" w:hAnsi="Times New Roman" w:cs="Times New Roman"/>
          <w:sz w:val="18"/>
          <w:szCs w:val="18"/>
        </w:rPr>
        <w:t>Pada masyarakat kapitalisme analisis Marx menemukan dua kelas utama yaitu borjuis dan proletariat.</w:t>
      </w:r>
      <w:proofErr w:type="gramEnd"/>
      <w:r w:rsidRPr="00D25D2B">
        <w:rPr>
          <w:rFonts w:ascii="Times New Roman" w:hAnsi="Times New Roman" w:cs="Times New Roman"/>
          <w:sz w:val="18"/>
          <w:szCs w:val="18"/>
        </w:rPr>
        <w:t xml:space="preserve"> Borjuis adalah </w:t>
      </w:r>
      <w:proofErr w:type="gramStart"/>
      <w:r w:rsidRPr="00D25D2B">
        <w:rPr>
          <w:rFonts w:ascii="Times New Roman" w:hAnsi="Times New Roman" w:cs="Times New Roman"/>
          <w:sz w:val="18"/>
          <w:szCs w:val="18"/>
        </w:rPr>
        <w:t>nama</w:t>
      </w:r>
      <w:proofErr w:type="gramEnd"/>
      <w:r w:rsidRPr="00D25D2B">
        <w:rPr>
          <w:rFonts w:ascii="Times New Roman" w:hAnsi="Times New Roman" w:cs="Times New Roman"/>
          <w:sz w:val="18"/>
          <w:szCs w:val="18"/>
        </w:rPr>
        <w:t xml:space="preserve"> yang diberikan Marx untuk kaum kapitalis di dalam ekonomi modern. </w:t>
      </w:r>
      <w:proofErr w:type="gramStart"/>
      <w:r w:rsidRPr="00D25D2B">
        <w:rPr>
          <w:rFonts w:ascii="Times New Roman" w:hAnsi="Times New Roman" w:cs="Times New Roman"/>
          <w:sz w:val="18"/>
          <w:szCs w:val="18"/>
        </w:rPr>
        <w:t>Kaum borjuis memiliki alat-alat produksi dan memperkerjakan tenaga kerja upahan (Ritzer, 2012).</w:t>
      </w:r>
      <w:proofErr w:type="gramEnd"/>
      <w:r w:rsidRPr="00D25D2B">
        <w:rPr>
          <w:rFonts w:ascii="Times New Roman" w:hAnsi="Times New Roman" w:cs="Times New Roman"/>
          <w:sz w:val="18"/>
          <w:szCs w:val="18"/>
        </w:rPr>
        <w:t xml:space="preserve"> </w:t>
      </w:r>
      <w:r w:rsidRPr="00D25D2B">
        <w:rPr>
          <w:rFonts w:ascii="Times New Roman" w:hAnsi="Times New Roman" w:cs="Times New Roman"/>
          <w:sz w:val="18"/>
          <w:szCs w:val="18"/>
          <w:lang w:val="id-ID"/>
        </w:rPr>
        <w:t xml:space="preserve">Gambaran </w:t>
      </w:r>
      <w:r w:rsidRPr="00D25D2B">
        <w:rPr>
          <w:rFonts w:ascii="Times New Roman" w:hAnsi="Times New Roman" w:cs="Times New Roman"/>
          <w:sz w:val="18"/>
          <w:szCs w:val="18"/>
        </w:rPr>
        <w:t xml:space="preserve">proses pembentukan kelas pada usaha nelayan Negeri Latuhalat dapat dilihat dari jenis alat tangkap (Kepemilikan alat produksi) yang digunakannya serta pendapatan yang dia peroleh, karena </w:t>
      </w:r>
      <w:r w:rsidRPr="00D25D2B">
        <w:rPr>
          <w:rFonts w:ascii="Times New Roman" w:hAnsi="Times New Roman" w:cs="Times New Roman"/>
          <w:sz w:val="18"/>
          <w:szCs w:val="18"/>
          <w:lang w:val="id-ID"/>
        </w:rPr>
        <w:t>masyarakat Negeri Latuhalat telah lama memanfaatkan sumberdaya laut untuk memenuhi kebutuhan hidup sehari-hari</w:t>
      </w:r>
      <w:r w:rsidRPr="00D25D2B">
        <w:rPr>
          <w:rFonts w:ascii="Times New Roman" w:hAnsi="Times New Roman" w:cs="Times New Roman"/>
          <w:sz w:val="18"/>
          <w:szCs w:val="18"/>
        </w:rPr>
        <w:t xml:space="preserve">.  </w:t>
      </w:r>
      <w:r w:rsidRPr="00D25D2B">
        <w:rPr>
          <w:rFonts w:ascii="Times New Roman" w:hAnsi="Times New Roman" w:cs="Times New Roman"/>
          <w:sz w:val="18"/>
          <w:szCs w:val="18"/>
          <w:lang w:val="id-ID"/>
        </w:rPr>
        <w:t>Perkembangan</w:t>
      </w:r>
      <w:r w:rsidRPr="00D25D2B">
        <w:rPr>
          <w:rFonts w:ascii="Times New Roman" w:hAnsi="Times New Roman" w:cs="Times New Roman"/>
          <w:sz w:val="18"/>
          <w:szCs w:val="18"/>
        </w:rPr>
        <w:t xml:space="preserve"> kelas nelayan </w:t>
      </w:r>
      <w:r w:rsidRPr="00D25D2B">
        <w:rPr>
          <w:rFonts w:ascii="Times New Roman" w:hAnsi="Times New Roman" w:cs="Times New Roman"/>
          <w:sz w:val="18"/>
          <w:szCs w:val="18"/>
          <w:lang w:val="id-ID"/>
        </w:rPr>
        <w:t xml:space="preserve">dari tahun 1970-an sampai sekarang </w:t>
      </w:r>
      <w:r w:rsidRPr="00D25D2B">
        <w:rPr>
          <w:rFonts w:ascii="Times New Roman" w:hAnsi="Times New Roman" w:cs="Times New Roman"/>
          <w:sz w:val="18"/>
          <w:szCs w:val="18"/>
        </w:rPr>
        <w:t xml:space="preserve">dapat dilihat pada Tabel </w:t>
      </w:r>
      <w:r>
        <w:rPr>
          <w:rFonts w:ascii="Times New Roman" w:hAnsi="Times New Roman" w:cs="Times New Roman"/>
          <w:sz w:val="18"/>
          <w:szCs w:val="18"/>
        </w:rPr>
        <w:t>5</w:t>
      </w:r>
      <w:r w:rsidRPr="00D25D2B">
        <w:rPr>
          <w:rFonts w:ascii="Times New Roman" w:hAnsi="Times New Roman" w:cs="Times New Roman"/>
          <w:sz w:val="18"/>
          <w:szCs w:val="18"/>
        </w:rPr>
        <w:t xml:space="preserve">. </w:t>
      </w:r>
    </w:p>
    <w:p w:rsidR="00BA0B90" w:rsidRPr="00D25D2B" w:rsidRDefault="00BA0B90" w:rsidP="00BA0B90">
      <w:pPr>
        <w:spacing w:after="120" w:line="240" w:lineRule="auto"/>
        <w:jc w:val="both"/>
        <w:rPr>
          <w:rFonts w:ascii="Times New Roman" w:hAnsi="Times New Roman" w:cs="Times New Roman"/>
          <w:sz w:val="16"/>
          <w:szCs w:val="18"/>
        </w:rPr>
      </w:pPr>
      <w:proofErr w:type="gramStart"/>
      <w:r w:rsidRPr="00D25D2B">
        <w:rPr>
          <w:rFonts w:ascii="Times New Roman" w:hAnsi="Times New Roman" w:cs="Times New Roman"/>
          <w:sz w:val="16"/>
          <w:szCs w:val="18"/>
        </w:rPr>
        <w:t>Tabel 5.</w:t>
      </w:r>
      <w:proofErr w:type="gramEnd"/>
      <w:r w:rsidRPr="00D25D2B">
        <w:rPr>
          <w:rFonts w:ascii="Times New Roman" w:hAnsi="Times New Roman" w:cs="Times New Roman"/>
          <w:sz w:val="16"/>
          <w:szCs w:val="18"/>
        </w:rPr>
        <w:t xml:space="preserve"> Periode pembentukan kelas nelayan di Negeri Latuhalat</w:t>
      </w:r>
    </w:p>
    <w:tbl>
      <w:tblPr>
        <w:tblW w:w="4335" w:type="dxa"/>
        <w:tblInd w:w="93" w:type="dxa"/>
        <w:tblLook w:val="04A0" w:firstRow="1" w:lastRow="0" w:firstColumn="1" w:lastColumn="0" w:noHBand="0" w:noVBand="1"/>
      </w:tblPr>
      <w:tblGrid>
        <w:gridCol w:w="1455"/>
        <w:gridCol w:w="810"/>
        <w:gridCol w:w="540"/>
        <w:gridCol w:w="1530"/>
      </w:tblGrid>
      <w:tr w:rsidR="00BA0B90" w:rsidRPr="00BA0B90" w:rsidTr="006F085B">
        <w:trPr>
          <w:trHeight w:val="300"/>
        </w:trPr>
        <w:tc>
          <w:tcPr>
            <w:tcW w:w="1455" w:type="dxa"/>
            <w:tcBorders>
              <w:top w:val="single" w:sz="4" w:space="0" w:color="auto"/>
              <w:bottom w:val="single" w:sz="4" w:space="0" w:color="auto"/>
            </w:tcBorders>
            <w:shd w:val="clear" w:color="auto" w:fill="auto"/>
            <w:vAlign w:val="center"/>
            <w:hideMark/>
          </w:tcPr>
          <w:p w:rsidR="00BA0B90" w:rsidRPr="00BA0B90" w:rsidRDefault="00BA0B90" w:rsidP="00BA0B90">
            <w:pPr>
              <w:spacing w:after="0" w:line="240" w:lineRule="auto"/>
              <w:rPr>
                <w:rFonts w:ascii="Times New Roman" w:eastAsia="Times New Roman" w:hAnsi="Times New Roman" w:cs="Times New Roman"/>
                <w:b/>
                <w:bCs/>
                <w:color w:val="000000"/>
                <w:sz w:val="18"/>
                <w:szCs w:val="18"/>
              </w:rPr>
            </w:pPr>
            <w:r w:rsidRPr="00BA0B90">
              <w:rPr>
                <w:rFonts w:ascii="Times New Roman" w:eastAsia="Times New Roman" w:hAnsi="Times New Roman" w:cs="Times New Roman"/>
                <w:b/>
                <w:bCs/>
                <w:color w:val="000000"/>
                <w:sz w:val="18"/>
                <w:szCs w:val="18"/>
              </w:rPr>
              <w:t>1970-1980</w:t>
            </w:r>
          </w:p>
        </w:tc>
        <w:tc>
          <w:tcPr>
            <w:tcW w:w="1350" w:type="dxa"/>
            <w:gridSpan w:val="2"/>
            <w:tcBorders>
              <w:top w:val="single" w:sz="4" w:space="0" w:color="auto"/>
              <w:bottom w:val="single" w:sz="4" w:space="0" w:color="auto"/>
            </w:tcBorders>
            <w:shd w:val="clear" w:color="auto" w:fill="auto"/>
            <w:vAlign w:val="center"/>
            <w:hideMark/>
          </w:tcPr>
          <w:p w:rsidR="00BA0B90" w:rsidRPr="00BA0B90" w:rsidRDefault="00BA0B90" w:rsidP="00BA0B90">
            <w:pPr>
              <w:spacing w:after="0" w:line="240" w:lineRule="auto"/>
              <w:rPr>
                <w:rFonts w:ascii="Times New Roman" w:eastAsia="Times New Roman" w:hAnsi="Times New Roman" w:cs="Times New Roman"/>
                <w:b/>
                <w:bCs/>
                <w:color w:val="000000"/>
                <w:sz w:val="18"/>
                <w:szCs w:val="18"/>
              </w:rPr>
            </w:pPr>
            <w:r w:rsidRPr="00BA0B90">
              <w:rPr>
                <w:rFonts w:ascii="Times New Roman" w:eastAsia="Times New Roman" w:hAnsi="Times New Roman" w:cs="Times New Roman"/>
                <w:b/>
                <w:bCs/>
                <w:color w:val="000000"/>
                <w:sz w:val="18"/>
                <w:szCs w:val="18"/>
              </w:rPr>
              <w:t>1980-1990</w:t>
            </w:r>
          </w:p>
        </w:tc>
        <w:tc>
          <w:tcPr>
            <w:tcW w:w="1530" w:type="dxa"/>
            <w:tcBorders>
              <w:top w:val="single" w:sz="4" w:space="0" w:color="auto"/>
              <w:bottom w:val="single" w:sz="4" w:space="0" w:color="auto"/>
            </w:tcBorders>
            <w:shd w:val="clear" w:color="auto" w:fill="auto"/>
            <w:vAlign w:val="center"/>
            <w:hideMark/>
          </w:tcPr>
          <w:p w:rsidR="00BA0B90" w:rsidRPr="00BA0B90" w:rsidRDefault="00BA0B90" w:rsidP="00BA0B90">
            <w:pPr>
              <w:spacing w:after="0" w:line="240" w:lineRule="auto"/>
              <w:rPr>
                <w:rFonts w:ascii="Times New Roman" w:eastAsia="Times New Roman" w:hAnsi="Times New Roman" w:cs="Times New Roman"/>
                <w:b/>
                <w:bCs/>
                <w:color w:val="000000"/>
                <w:sz w:val="18"/>
                <w:szCs w:val="18"/>
              </w:rPr>
            </w:pPr>
            <w:r w:rsidRPr="00BA0B90">
              <w:rPr>
                <w:rFonts w:ascii="Times New Roman" w:eastAsia="Times New Roman" w:hAnsi="Times New Roman" w:cs="Times New Roman"/>
                <w:b/>
                <w:bCs/>
                <w:color w:val="000000"/>
                <w:sz w:val="18"/>
                <w:szCs w:val="18"/>
              </w:rPr>
              <w:t>1990-1997</w:t>
            </w:r>
          </w:p>
        </w:tc>
      </w:tr>
      <w:tr w:rsidR="00BA0B90" w:rsidRPr="00BA0B90" w:rsidTr="006F085B">
        <w:trPr>
          <w:trHeight w:val="1980"/>
        </w:trPr>
        <w:tc>
          <w:tcPr>
            <w:tcW w:w="1455" w:type="dxa"/>
            <w:tcBorders>
              <w:top w:val="single" w:sz="4" w:space="0" w:color="auto"/>
              <w:bottom w:val="single" w:sz="4" w:space="0" w:color="auto"/>
            </w:tcBorders>
            <w:shd w:val="clear" w:color="auto" w:fill="auto"/>
            <w:hideMark/>
          </w:tcPr>
          <w:p w:rsidR="00BA0B90" w:rsidRPr="00BA0B90" w:rsidRDefault="00BA0B90" w:rsidP="00F5507D">
            <w:pPr>
              <w:spacing w:after="0" w:line="240" w:lineRule="auto"/>
              <w:rPr>
                <w:rFonts w:ascii="Times New Roman" w:eastAsia="Times New Roman" w:hAnsi="Times New Roman" w:cs="Times New Roman"/>
                <w:color w:val="000000"/>
                <w:sz w:val="18"/>
                <w:szCs w:val="18"/>
              </w:rPr>
            </w:pPr>
            <w:r w:rsidRPr="00BA0B90">
              <w:rPr>
                <w:rFonts w:ascii="Times New Roman" w:eastAsia="Times New Roman" w:hAnsi="Times New Roman" w:cs="Times New Roman"/>
                <w:color w:val="000000"/>
                <w:sz w:val="18"/>
                <w:szCs w:val="18"/>
              </w:rPr>
              <w:t xml:space="preserve">Belum terbentuk kelas nelayan. Alat tangkap nelayan masih bersifat tradisional, terdiri dari alat tangkap pancing tangan, bubu, bom, dan jaring puri </w:t>
            </w:r>
          </w:p>
        </w:tc>
        <w:tc>
          <w:tcPr>
            <w:tcW w:w="1350" w:type="dxa"/>
            <w:gridSpan w:val="2"/>
            <w:tcBorders>
              <w:top w:val="single" w:sz="4" w:space="0" w:color="auto"/>
              <w:bottom w:val="single" w:sz="4" w:space="0" w:color="auto"/>
            </w:tcBorders>
            <w:shd w:val="clear" w:color="auto" w:fill="auto"/>
            <w:hideMark/>
          </w:tcPr>
          <w:p w:rsidR="00BA0B90" w:rsidRPr="00BA0B90" w:rsidRDefault="00BA0B90" w:rsidP="00F5507D">
            <w:pPr>
              <w:spacing w:after="0" w:line="240" w:lineRule="auto"/>
              <w:rPr>
                <w:rFonts w:ascii="Times New Roman" w:eastAsia="Times New Roman" w:hAnsi="Times New Roman" w:cs="Times New Roman"/>
                <w:color w:val="000000"/>
                <w:sz w:val="18"/>
                <w:szCs w:val="18"/>
              </w:rPr>
            </w:pPr>
            <w:r w:rsidRPr="00BA0B90">
              <w:rPr>
                <w:rFonts w:ascii="Times New Roman" w:eastAsia="Times New Roman" w:hAnsi="Times New Roman" w:cs="Times New Roman"/>
                <w:color w:val="000000"/>
                <w:sz w:val="18"/>
                <w:szCs w:val="18"/>
              </w:rPr>
              <w:t xml:space="preserve">Pelarangan penggunaan bom ikan sehingga alat tangkap nelayan yang paling banyak digunakan adalah pancing tangan dan jaring puri </w:t>
            </w:r>
          </w:p>
        </w:tc>
        <w:tc>
          <w:tcPr>
            <w:tcW w:w="1530" w:type="dxa"/>
            <w:tcBorders>
              <w:top w:val="single" w:sz="4" w:space="0" w:color="auto"/>
              <w:bottom w:val="single" w:sz="4" w:space="0" w:color="auto"/>
            </w:tcBorders>
            <w:shd w:val="clear" w:color="auto" w:fill="auto"/>
            <w:hideMark/>
          </w:tcPr>
          <w:p w:rsidR="00BA0B90" w:rsidRPr="00BA0B90" w:rsidRDefault="00BA0B90" w:rsidP="00F5507D">
            <w:pPr>
              <w:spacing w:after="0" w:line="240" w:lineRule="auto"/>
              <w:rPr>
                <w:rFonts w:ascii="Times New Roman" w:eastAsia="Times New Roman" w:hAnsi="Times New Roman" w:cs="Times New Roman"/>
                <w:color w:val="000000"/>
                <w:sz w:val="18"/>
                <w:szCs w:val="18"/>
              </w:rPr>
            </w:pPr>
            <w:r w:rsidRPr="00BA0B90">
              <w:rPr>
                <w:rFonts w:ascii="Times New Roman" w:eastAsia="Times New Roman" w:hAnsi="Times New Roman" w:cs="Times New Roman"/>
                <w:color w:val="000000"/>
                <w:sz w:val="18"/>
                <w:szCs w:val="18"/>
              </w:rPr>
              <w:t>Awal proses pembentukan kelas dengan masuknya alat tangkap dengan pancing tonda, secara teknologi dan efektifitas kerja lebih mudah dan menghasilkan ikan ukuran besar</w:t>
            </w:r>
          </w:p>
        </w:tc>
      </w:tr>
      <w:tr w:rsidR="00BA0B90" w:rsidRPr="00BA0B90" w:rsidTr="006F085B">
        <w:trPr>
          <w:trHeight w:val="332"/>
        </w:trPr>
        <w:tc>
          <w:tcPr>
            <w:tcW w:w="2265" w:type="dxa"/>
            <w:gridSpan w:val="2"/>
            <w:tcBorders>
              <w:top w:val="single" w:sz="4" w:space="0" w:color="auto"/>
              <w:bottom w:val="single" w:sz="4" w:space="0" w:color="auto"/>
            </w:tcBorders>
            <w:shd w:val="clear" w:color="auto" w:fill="auto"/>
            <w:vAlign w:val="center"/>
            <w:hideMark/>
          </w:tcPr>
          <w:p w:rsidR="00BA0B90" w:rsidRPr="00BA0B90" w:rsidRDefault="00BA0B90" w:rsidP="00BA0B90">
            <w:pPr>
              <w:spacing w:after="0" w:line="240" w:lineRule="auto"/>
              <w:rPr>
                <w:rFonts w:ascii="Times New Roman" w:eastAsia="Times New Roman" w:hAnsi="Times New Roman" w:cs="Times New Roman"/>
                <w:b/>
                <w:bCs/>
                <w:color w:val="000000"/>
                <w:sz w:val="18"/>
                <w:szCs w:val="18"/>
              </w:rPr>
            </w:pPr>
            <w:r w:rsidRPr="00BA0B90">
              <w:rPr>
                <w:rFonts w:ascii="Times New Roman" w:eastAsia="Times New Roman" w:hAnsi="Times New Roman" w:cs="Times New Roman"/>
                <w:b/>
                <w:bCs/>
                <w:color w:val="000000"/>
                <w:sz w:val="18"/>
                <w:szCs w:val="18"/>
              </w:rPr>
              <w:t>1997-2010</w:t>
            </w:r>
          </w:p>
        </w:tc>
        <w:tc>
          <w:tcPr>
            <w:tcW w:w="2070" w:type="dxa"/>
            <w:gridSpan w:val="2"/>
            <w:tcBorders>
              <w:top w:val="single" w:sz="4" w:space="0" w:color="auto"/>
              <w:bottom w:val="single" w:sz="4" w:space="0" w:color="auto"/>
            </w:tcBorders>
            <w:shd w:val="clear" w:color="auto" w:fill="auto"/>
            <w:vAlign w:val="center"/>
            <w:hideMark/>
          </w:tcPr>
          <w:p w:rsidR="00BA0B90" w:rsidRPr="00BA0B90" w:rsidRDefault="00BA0B90" w:rsidP="00BA0B90">
            <w:pPr>
              <w:spacing w:after="0" w:line="240" w:lineRule="auto"/>
              <w:rPr>
                <w:rFonts w:ascii="Times New Roman" w:eastAsia="Times New Roman" w:hAnsi="Times New Roman" w:cs="Times New Roman"/>
                <w:b/>
                <w:bCs/>
                <w:color w:val="000000"/>
                <w:sz w:val="18"/>
                <w:szCs w:val="18"/>
              </w:rPr>
            </w:pPr>
            <w:r w:rsidRPr="00BA0B90">
              <w:rPr>
                <w:rFonts w:ascii="Times New Roman" w:eastAsia="Times New Roman" w:hAnsi="Times New Roman" w:cs="Times New Roman"/>
                <w:b/>
                <w:bCs/>
                <w:color w:val="000000"/>
                <w:sz w:val="18"/>
                <w:szCs w:val="18"/>
              </w:rPr>
              <w:t>2010-Sekarang</w:t>
            </w:r>
          </w:p>
        </w:tc>
      </w:tr>
      <w:tr w:rsidR="00BA0B90" w:rsidRPr="00BA0B90" w:rsidTr="006F085B">
        <w:trPr>
          <w:trHeight w:val="1710"/>
        </w:trPr>
        <w:tc>
          <w:tcPr>
            <w:tcW w:w="2265" w:type="dxa"/>
            <w:gridSpan w:val="2"/>
            <w:tcBorders>
              <w:top w:val="single" w:sz="4" w:space="0" w:color="auto"/>
              <w:bottom w:val="single" w:sz="4" w:space="0" w:color="auto"/>
            </w:tcBorders>
            <w:shd w:val="clear" w:color="auto" w:fill="auto"/>
            <w:hideMark/>
          </w:tcPr>
          <w:p w:rsidR="00BA0B90" w:rsidRPr="00BA0B90" w:rsidRDefault="00BA0B90" w:rsidP="00F5507D">
            <w:pPr>
              <w:spacing w:after="0" w:line="240" w:lineRule="auto"/>
              <w:rPr>
                <w:rFonts w:ascii="Times New Roman" w:eastAsia="Times New Roman" w:hAnsi="Times New Roman" w:cs="Times New Roman"/>
                <w:color w:val="000000"/>
                <w:sz w:val="18"/>
                <w:szCs w:val="18"/>
              </w:rPr>
            </w:pPr>
            <w:r w:rsidRPr="00BA0B90">
              <w:rPr>
                <w:rFonts w:ascii="Times New Roman" w:eastAsia="Times New Roman" w:hAnsi="Times New Roman" w:cs="Times New Roman"/>
                <w:color w:val="000000"/>
                <w:sz w:val="18"/>
                <w:szCs w:val="18"/>
              </w:rPr>
              <w:t xml:space="preserve">Terbentuknya kelas nelayan besar dengan kebijakan departemen eksplorasi laut melalui </w:t>
            </w:r>
            <w:proofErr w:type="gramStart"/>
            <w:r w:rsidRPr="00BA0B90">
              <w:rPr>
                <w:rFonts w:ascii="Times New Roman" w:eastAsia="Times New Roman" w:hAnsi="Times New Roman" w:cs="Times New Roman"/>
                <w:color w:val="000000"/>
                <w:sz w:val="18"/>
                <w:szCs w:val="18"/>
              </w:rPr>
              <w:t>pemberian  bantuan</w:t>
            </w:r>
            <w:proofErr w:type="gramEnd"/>
            <w:r w:rsidRPr="00BA0B90">
              <w:rPr>
                <w:rFonts w:ascii="Times New Roman" w:eastAsia="Times New Roman" w:hAnsi="Times New Roman" w:cs="Times New Roman"/>
                <w:color w:val="000000"/>
                <w:sz w:val="18"/>
                <w:szCs w:val="18"/>
              </w:rPr>
              <w:t xml:space="preserve"> mini </w:t>
            </w:r>
            <w:r w:rsidRPr="00BA0B90">
              <w:rPr>
                <w:rFonts w:ascii="Times New Roman" w:eastAsia="Times New Roman" w:hAnsi="Times New Roman" w:cs="Times New Roman"/>
                <w:i/>
                <w:iCs/>
                <w:color w:val="000000"/>
                <w:sz w:val="18"/>
                <w:szCs w:val="18"/>
              </w:rPr>
              <w:t>purse seine</w:t>
            </w:r>
            <w:r w:rsidRPr="00BA0B90">
              <w:rPr>
                <w:rFonts w:ascii="Times New Roman" w:eastAsia="Times New Roman" w:hAnsi="Times New Roman" w:cs="Times New Roman"/>
                <w:color w:val="000000"/>
                <w:sz w:val="18"/>
                <w:szCs w:val="18"/>
              </w:rPr>
              <w:t xml:space="preserve"> namun terkendala dengan kerusuhan Ambon tahun 1999. Tahun 2004 dilanjutkan kembali.</w:t>
            </w:r>
          </w:p>
        </w:tc>
        <w:tc>
          <w:tcPr>
            <w:tcW w:w="2070" w:type="dxa"/>
            <w:gridSpan w:val="2"/>
            <w:tcBorders>
              <w:top w:val="single" w:sz="4" w:space="0" w:color="auto"/>
              <w:bottom w:val="single" w:sz="4" w:space="0" w:color="auto"/>
            </w:tcBorders>
            <w:shd w:val="clear" w:color="auto" w:fill="auto"/>
            <w:hideMark/>
          </w:tcPr>
          <w:p w:rsidR="00BA0B90" w:rsidRPr="00BA0B90" w:rsidRDefault="00BA0B90" w:rsidP="00F5507D">
            <w:pPr>
              <w:spacing w:after="0" w:line="240" w:lineRule="auto"/>
              <w:rPr>
                <w:rFonts w:ascii="Times New Roman" w:eastAsia="Times New Roman" w:hAnsi="Times New Roman" w:cs="Times New Roman"/>
                <w:color w:val="000000"/>
                <w:sz w:val="18"/>
                <w:szCs w:val="18"/>
              </w:rPr>
            </w:pPr>
            <w:r w:rsidRPr="00BA0B90">
              <w:rPr>
                <w:rFonts w:ascii="Times New Roman" w:eastAsia="Times New Roman" w:hAnsi="Times New Roman" w:cs="Times New Roman"/>
                <w:color w:val="000000"/>
                <w:sz w:val="18"/>
                <w:szCs w:val="18"/>
              </w:rPr>
              <w:t xml:space="preserve">Struktur kelas terbentuk dengan lebih dimantapkan dengan kapal </w:t>
            </w:r>
            <w:r w:rsidRPr="00BA0B90">
              <w:rPr>
                <w:rFonts w:ascii="Times New Roman" w:eastAsia="Times New Roman" w:hAnsi="Times New Roman" w:cs="Times New Roman"/>
                <w:i/>
                <w:iCs/>
                <w:color w:val="000000"/>
                <w:sz w:val="18"/>
                <w:szCs w:val="18"/>
              </w:rPr>
              <w:t>purse seine</w:t>
            </w:r>
            <w:r w:rsidRPr="00BA0B90">
              <w:rPr>
                <w:rFonts w:ascii="Times New Roman" w:eastAsia="Times New Roman" w:hAnsi="Times New Roman" w:cs="Times New Roman"/>
                <w:color w:val="000000"/>
                <w:sz w:val="18"/>
                <w:szCs w:val="18"/>
              </w:rPr>
              <w:t xml:space="preserve"> yang mampu memperkerjakan 10-15 Buruh Nelayan.</w:t>
            </w:r>
          </w:p>
        </w:tc>
      </w:tr>
    </w:tbl>
    <w:p w:rsidR="00BA0B90" w:rsidRPr="00BA0B90" w:rsidRDefault="00BA0B90" w:rsidP="00BA0B90">
      <w:pPr>
        <w:spacing w:after="120" w:line="240" w:lineRule="auto"/>
        <w:jc w:val="both"/>
        <w:rPr>
          <w:rFonts w:ascii="Times New Roman" w:hAnsi="Times New Roman" w:cs="Times New Roman"/>
          <w:sz w:val="16"/>
          <w:szCs w:val="18"/>
        </w:rPr>
      </w:pPr>
      <w:r w:rsidRPr="00BA0B90">
        <w:rPr>
          <w:rFonts w:ascii="Times New Roman" w:hAnsi="Times New Roman" w:cs="Times New Roman"/>
          <w:sz w:val="16"/>
          <w:szCs w:val="18"/>
          <w:lang w:val="id-ID"/>
        </w:rPr>
        <w:t>Sumber : Data Primer Diolah 2017</w:t>
      </w:r>
    </w:p>
    <w:p w:rsidR="00D25D2B" w:rsidRPr="00D25D2B" w:rsidRDefault="00D25D2B" w:rsidP="00D25D2B">
      <w:pPr>
        <w:spacing w:after="120" w:line="240" w:lineRule="auto"/>
        <w:jc w:val="both"/>
        <w:rPr>
          <w:rFonts w:ascii="Times New Roman" w:hAnsi="Times New Roman" w:cs="Times New Roman"/>
          <w:sz w:val="18"/>
          <w:szCs w:val="18"/>
        </w:rPr>
      </w:pPr>
      <w:r w:rsidRPr="00D25D2B">
        <w:rPr>
          <w:rFonts w:ascii="Times New Roman" w:hAnsi="Times New Roman" w:cs="Times New Roman"/>
          <w:sz w:val="18"/>
          <w:szCs w:val="18"/>
        </w:rPr>
        <w:t xml:space="preserve">Tahun 2010 menandakan terbentuknya formasi kelas nelayan pada nelayan yang ada di Negeri Latuhalat, sekarang nelayan yang mendominasi adalah buruh nelayan serta pemilik kapal dengan jenis </w:t>
      </w:r>
      <w:r w:rsidRPr="00D25D2B">
        <w:rPr>
          <w:rFonts w:ascii="Times New Roman" w:hAnsi="Times New Roman" w:cs="Times New Roman"/>
          <w:sz w:val="18"/>
          <w:szCs w:val="18"/>
          <w:lang w:val="id-ID"/>
        </w:rPr>
        <w:t xml:space="preserve">alat tangkap </w:t>
      </w:r>
      <w:r w:rsidRPr="00D25D2B">
        <w:rPr>
          <w:rFonts w:ascii="Times New Roman" w:hAnsi="Times New Roman" w:cs="Times New Roman"/>
          <w:i/>
          <w:sz w:val="18"/>
          <w:szCs w:val="18"/>
          <w:lang w:val="id-ID"/>
        </w:rPr>
        <w:t>purse s</w:t>
      </w:r>
      <w:r w:rsidRPr="00D25D2B">
        <w:rPr>
          <w:rFonts w:ascii="Times New Roman" w:hAnsi="Times New Roman" w:cs="Times New Roman"/>
          <w:i/>
          <w:sz w:val="18"/>
          <w:szCs w:val="18"/>
        </w:rPr>
        <w:t>e</w:t>
      </w:r>
      <w:r w:rsidRPr="00D25D2B">
        <w:rPr>
          <w:rFonts w:ascii="Times New Roman" w:hAnsi="Times New Roman" w:cs="Times New Roman"/>
          <w:i/>
          <w:sz w:val="18"/>
          <w:szCs w:val="18"/>
          <w:lang w:val="id-ID"/>
        </w:rPr>
        <w:t>ine</w:t>
      </w:r>
      <w:r w:rsidRPr="00D25D2B">
        <w:rPr>
          <w:rFonts w:ascii="Times New Roman" w:hAnsi="Times New Roman" w:cs="Times New Roman"/>
          <w:sz w:val="18"/>
          <w:szCs w:val="18"/>
          <w:lang w:val="id-ID"/>
        </w:rPr>
        <w:t>, selain itu beberapa nelayan kecil yang masih ada di Negeri Latuhalat menggunakan alat tangkap jaring puri, jaring, dan pancing tangan. sedangkan untuk nelayan menengah sering menggunakan pancing tonda.</w:t>
      </w:r>
      <w:r w:rsidRPr="00D25D2B">
        <w:rPr>
          <w:rFonts w:ascii="Times New Roman" w:hAnsi="Times New Roman" w:cs="Times New Roman"/>
          <w:sz w:val="18"/>
          <w:szCs w:val="18"/>
        </w:rPr>
        <w:t xml:space="preserve"> </w:t>
      </w:r>
      <w:proofErr w:type="gramStart"/>
      <w:r w:rsidRPr="00D25D2B">
        <w:rPr>
          <w:rFonts w:ascii="Times New Roman" w:hAnsi="Times New Roman" w:cs="Times New Roman"/>
          <w:sz w:val="18"/>
          <w:szCs w:val="18"/>
        </w:rPr>
        <w:t xml:space="preserve">Untuk nelayan kecil karena </w:t>
      </w:r>
      <w:r w:rsidRPr="00D25D2B">
        <w:rPr>
          <w:rFonts w:ascii="Times New Roman" w:hAnsi="Times New Roman" w:cs="Times New Roman"/>
          <w:sz w:val="18"/>
          <w:szCs w:val="18"/>
          <w:lang w:val="id-ID"/>
        </w:rPr>
        <w:t>hasil tangkapan mengalami penurunan mereka</w:t>
      </w:r>
      <w:r w:rsidRPr="00D25D2B">
        <w:rPr>
          <w:rFonts w:ascii="Times New Roman" w:hAnsi="Times New Roman" w:cs="Times New Roman"/>
          <w:sz w:val="18"/>
          <w:szCs w:val="18"/>
        </w:rPr>
        <w:t xml:space="preserve"> sering</w:t>
      </w:r>
      <w:r w:rsidRPr="00D25D2B">
        <w:rPr>
          <w:rFonts w:ascii="Times New Roman" w:hAnsi="Times New Roman" w:cs="Times New Roman"/>
          <w:sz w:val="18"/>
          <w:szCs w:val="18"/>
          <w:lang w:val="id-ID"/>
        </w:rPr>
        <w:t xml:space="preserve"> beralih mata pencaharian menjadi </w:t>
      </w:r>
      <w:r w:rsidRPr="00D25D2B">
        <w:rPr>
          <w:rFonts w:ascii="Times New Roman" w:hAnsi="Times New Roman" w:cs="Times New Roman"/>
          <w:sz w:val="18"/>
          <w:szCs w:val="18"/>
        </w:rPr>
        <w:t xml:space="preserve">tukang bangunan, tukang </w:t>
      </w:r>
      <w:r w:rsidRPr="00D25D2B">
        <w:rPr>
          <w:rFonts w:ascii="Times New Roman" w:hAnsi="Times New Roman" w:cs="Times New Roman"/>
          <w:sz w:val="18"/>
          <w:szCs w:val="18"/>
        </w:rPr>
        <w:lastRenderedPageBreak/>
        <w:t>batu, atau buruh nelayan tidak tetap (non-</w:t>
      </w:r>
      <w:r w:rsidRPr="00D25D2B">
        <w:rPr>
          <w:rFonts w:ascii="Times New Roman" w:hAnsi="Times New Roman" w:cs="Times New Roman"/>
          <w:i/>
          <w:sz w:val="18"/>
          <w:szCs w:val="18"/>
        </w:rPr>
        <w:t>masnait</w:t>
      </w:r>
      <w:r w:rsidRPr="00D25D2B">
        <w:rPr>
          <w:rFonts w:ascii="Times New Roman" w:hAnsi="Times New Roman" w:cs="Times New Roman"/>
          <w:sz w:val="18"/>
          <w:szCs w:val="18"/>
        </w:rPr>
        <w:t>)</w:t>
      </w:r>
      <w:r w:rsidRPr="00D25D2B">
        <w:rPr>
          <w:rFonts w:ascii="Times New Roman" w:hAnsi="Times New Roman" w:cs="Times New Roman"/>
          <w:sz w:val="18"/>
          <w:szCs w:val="18"/>
          <w:lang w:val="id-ID"/>
        </w:rPr>
        <w:t xml:space="preserve"> pada beberapa kapal </w:t>
      </w:r>
      <w:r w:rsidRPr="00D25D2B">
        <w:rPr>
          <w:rFonts w:ascii="Times New Roman" w:hAnsi="Times New Roman" w:cs="Times New Roman"/>
          <w:i/>
          <w:sz w:val="18"/>
          <w:szCs w:val="18"/>
          <w:lang w:val="id-ID"/>
        </w:rPr>
        <w:t>purse sine</w:t>
      </w:r>
      <w:r w:rsidRPr="00D25D2B">
        <w:rPr>
          <w:rFonts w:ascii="Times New Roman" w:hAnsi="Times New Roman" w:cs="Times New Roman"/>
          <w:sz w:val="18"/>
          <w:szCs w:val="18"/>
          <w:lang w:val="id-ID"/>
        </w:rPr>
        <w:t>.</w:t>
      </w:r>
      <w:proofErr w:type="gramEnd"/>
      <w:r w:rsidRPr="00D25D2B">
        <w:rPr>
          <w:rFonts w:ascii="Times New Roman" w:hAnsi="Times New Roman" w:cs="Times New Roman"/>
          <w:sz w:val="18"/>
          <w:szCs w:val="18"/>
          <w:lang w:val="id-ID"/>
        </w:rPr>
        <w:t xml:space="preserve"> Alat tangkap </w:t>
      </w:r>
      <w:r w:rsidRPr="00D25D2B">
        <w:rPr>
          <w:rFonts w:ascii="Times New Roman" w:hAnsi="Times New Roman" w:cs="Times New Roman"/>
          <w:i/>
          <w:sz w:val="18"/>
          <w:szCs w:val="18"/>
          <w:lang w:val="id-ID"/>
        </w:rPr>
        <w:t>purse s</w:t>
      </w:r>
      <w:r w:rsidRPr="00D25D2B">
        <w:rPr>
          <w:rFonts w:ascii="Times New Roman" w:hAnsi="Times New Roman" w:cs="Times New Roman"/>
          <w:i/>
          <w:sz w:val="18"/>
          <w:szCs w:val="18"/>
        </w:rPr>
        <w:t>e</w:t>
      </w:r>
      <w:r w:rsidRPr="00D25D2B">
        <w:rPr>
          <w:rFonts w:ascii="Times New Roman" w:hAnsi="Times New Roman" w:cs="Times New Roman"/>
          <w:i/>
          <w:sz w:val="18"/>
          <w:szCs w:val="18"/>
          <w:lang w:val="id-ID"/>
        </w:rPr>
        <w:t>ine</w:t>
      </w:r>
      <w:r w:rsidRPr="00D25D2B">
        <w:rPr>
          <w:rFonts w:ascii="Times New Roman" w:hAnsi="Times New Roman" w:cs="Times New Roman"/>
          <w:sz w:val="18"/>
          <w:szCs w:val="18"/>
          <w:lang w:val="id-ID"/>
        </w:rPr>
        <w:t xml:space="preserve"> mengalami peningkatan dari tahun 199</w:t>
      </w:r>
      <w:r w:rsidRPr="00D25D2B">
        <w:rPr>
          <w:rFonts w:ascii="Times New Roman" w:hAnsi="Times New Roman" w:cs="Times New Roman"/>
          <w:sz w:val="18"/>
          <w:szCs w:val="18"/>
        </w:rPr>
        <w:t>7</w:t>
      </w:r>
      <w:r w:rsidRPr="00D25D2B">
        <w:rPr>
          <w:rFonts w:ascii="Times New Roman" w:hAnsi="Times New Roman" w:cs="Times New Roman"/>
          <w:sz w:val="18"/>
          <w:szCs w:val="18"/>
          <w:lang w:val="id-ID"/>
        </w:rPr>
        <w:t xml:space="preserve"> sampai </w:t>
      </w:r>
      <w:r w:rsidRPr="00D25D2B">
        <w:rPr>
          <w:rFonts w:ascii="Times New Roman" w:hAnsi="Times New Roman" w:cs="Times New Roman"/>
          <w:sz w:val="18"/>
          <w:szCs w:val="18"/>
        </w:rPr>
        <w:t>2010</w:t>
      </w:r>
      <w:r w:rsidRPr="00D25D2B">
        <w:rPr>
          <w:rFonts w:ascii="Times New Roman" w:hAnsi="Times New Roman" w:cs="Times New Roman"/>
          <w:sz w:val="18"/>
          <w:szCs w:val="18"/>
          <w:lang w:val="id-ID"/>
        </w:rPr>
        <w:t xml:space="preserve">. Hal ini disebabkan </w:t>
      </w:r>
      <w:r w:rsidRPr="00D25D2B">
        <w:rPr>
          <w:rFonts w:ascii="Times New Roman" w:hAnsi="Times New Roman" w:cs="Times New Roman"/>
          <w:sz w:val="18"/>
          <w:szCs w:val="18"/>
        </w:rPr>
        <w:t xml:space="preserve">nelayan dengan alat tangkap mini </w:t>
      </w:r>
      <w:r w:rsidRPr="00D25D2B">
        <w:rPr>
          <w:rFonts w:ascii="Times New Roman" w:hAnsi="Times New Roman" w:cs="Times New Roman"/>
          <w:i/>
          <w:sz w:val="18"/>
          <w:szCs w:val="18"/>
        </w:rPr>
        <w:t>purse seine</w:t>
      </w:r>
      <w:r w:rsidRPr="00D25D2B">
        <w:rPr>
          <w:rFonts w:ascii="Times New Roman" w:hAnsi="Times New Roman" w:cs="Times New Roman"/>
          <w:sz w:val="18"/>
          <w:szCs w:val="18"/>
          <w:lang w:val="id-ID"/>
        </w:rPr>
        <w:t xml:space="preserve"> </w:t>
      </w:r>
      <w:r w:rsidRPr="00D25D2B">
        <w:rPr>
          <w:rFonts w:ascii="Times New Roman" w:hAnsi="Times New Roman" w:cs="Times New Roman"/>
          <w:sz w:val="18"/>
          <w:szCs w:val="18"/>
        </w:rPr>
        <w:t>mengganti alat tangkapnya dengan alat tangkap yang lebih berteknologi serta ukuran kapal yang besar dan jumlah buruh yang lebih banyak.</w:t>
      </w:r>
      <w:r w:rsidRPr="00D25D2B">
        <w:rPr>
          <w:rFonts w:ascii="Times New Roman" w:hAnsi="Times New Roman" w:cs="Times New Roman"/>
          <w:sz w:val="18"/>
          <w:szCs w:val="18"/>
          <w:lang w:val="id-ID"/>
        </w:rPr>
        <w:t xml:space="preserve"> </w:t>
      </w:r>
    </w:p>
    <w:p w:rsidR="00D25D2B" w:rsidRPr="00D25D2B" w:rsidRDefault="00D25D2B" w:rsidP="00D25D2B">
      <w:pPr>
        <w:spacing w:after="120" w:line="240" w:lineRule="auto"/>
        <w:jc w:val="both"/>
        <w:rPr>
          <w:rFonts w:ascii="Times New Roman" w:hAnsi="Times New Roman" w:cs="Times New Roman"/>
          <w:sz w:val="18"/>
          <w:szCs w:val="18"/>
        </w:rPr>
      </w:pPr>
      <w:r w:rsidRPr="00D25D2B">
        <w:rPr>
          <w:rFonts w:ascii="Times New Roman" w:hAnsi="Times New Roman" w:cs="Times New Roman"/>
          <w:sz w:val="18"/>
          <w:szCs w:val="18"/>
          <w:lang w:val="id-ID"/>
        </w:rPr>
        <w:t>Secara umum</w:t>
      </w:r>
      <w:r w:rsidRPr="00D25D2B">
        <w:rPr>
          <w:rFonts w:ascii="Times New Roman" w:hAnsi="Times New Roman" w:cs="Times New Roman"/>
          <w:sz w:val="18"/>
          <w:szCs w:val="18"/>
        </w:rPr>
        <w:t xml:space="preserve"> proses pembentukan kelas diatas, mempengaruhi </w:t>
      </w:r>
      <w:r w:rsidRPr="00D25D2B">
        <w:rPr>
          <w:rFonts w:ascii="Times New Roman" w:hAnsi="Times New Roman" w:cs="Times New Roman"/>
          <w:sz w:val="18"/>
          <w:szCs w:val="18"/>
          <w:lang w:val="id-ID"/>
        </w:rPr>
        <w:t xml:space="preserve">peningkatan jumlah unit alat tangkap dan nelayan </w:t>
      </w:r>
      <w:r w:rsidRPr="00D25D2B">
        <w:rPr>
          <w:rFonts w:ascii="Times New Roman" w:hAnsi="Times New Roman" w:cs="Times New Roman"/>
          <w:sz w:val="18"/>
          <w:szCs w:val="18"/>
        </w:rPr>
        <w:t xml:space="preserve">yang </w:t>
      </w:r>
      <w:r w:rsidRPr="00D25D2B">
        <w:rPr>
          <w:rFonts w:ascii="Times New Roman" w:hAnsi="Times New Roman" w:cs="Times New Roman"/>
          <w:sz w:val="18"/>
          <w:szCs w:val="18"/>
          <w:lang w:val="id-ID"/>
        </w:rPr>
        <w:t>menyebabkan hasil tangkapan mengalami penurunan. Penurunan jumlah tangkapan juga diakibatkan oleh tekanan pemanfaatan oleh pemilik kapal yang mengharuskan buruh nelayan tanase menggunakan rumpon di beberapa area tangkap agar bisa mendapatkan hasil yang maksimal. Hasil atau jenis ikan yang sangat menguntungkan nelayan adalah jenis ikan momar, ikan komo</w:t>
      </w:r>
      <w:r w:rsidRPr="00D25D2B">
        <w:rPr>
          <w:rFonts w:ascii="Times New Roman" w:hAnsi="Times New Roman" w:cs="Times New Roman"/>
          <w:sz w:val="18"/>
          <w:szCs w:val="18"/>
        </w:rPr>
        <w:t xml:space="preserve"> (tongkol)</w:t>
      </w:r>
      <w:r w:rsidRPr="00D25D2B">
        <w:rPr>
          <w:rFonts w:ascii="Times New Roman" w:hAnsi="Times New Roman" w:cs="Times New Roman"/>
          <w:sz w:val="18"/>
          <w:szCs w:val="18"/>
          <w:lang w:val="id-ID"/>
        </w:rPr>
        <w:t>, ikan kawalinya dan ikan cakalang hal ini karena permintaan pasar. Nelayan besar</w:t>
      </w:r>
      <w:r w:rsidRPr="00D25D2B">
        <w:rPr>
          <w:rFonts w:ascii="Times New Roman" w:hAnsi="Times New Roman" w:cs="Times New Roman"/>
          <w:sz w:val="18"/>
          <w:szCs w:val="18"/>
        </w:rPr>
        <w:t xml:space="preserve"> (pemilik kapal) bagi mereka</w:t>
      </w:r>
      <w:r w:rsidRPr="00D25D2B">
        <w:rPr>
          <w:rFonts w:ascii="Times New Roman" w:hAnsi="Times New Roman" w:cs="Times New Roman"/>
          <w:sz w:val="18"/>
          <w:szCs w:val="18"/>
          <w:lang w:val="id-ID"/>
        </w:rPr>
        <w:t xml:space="preserve"> tidak mengenal musim </w:t>
      </w:r>
      <w:r w:rsidRPr="00D25D2B">
        <w:rPr>
          <w:rFonts w:ascii="Times New Roman" w:hAnsi="Times New Roman" w:cs="Times New Roman"/>
          <w:sz w:val="18"/>
          <w:szCs w:val="18"/>
        </w:rPr>
        <w:t xml:space="preserve">paceklik, kalau sudah melaut </w:t>
      </w:r>
      <w:r w:rsidRPr="00D25D2B">
        <w:rPr>
          <w:rFonts w:ascii="Times New Roman" w:hAnsi="Times New Roman" w:cs="Times New Roman"/>
          <w:i/>
          <w:sz w:val="18"/>
          <w:szCs w:val="18"/>
        </w:rPr>
        <w:t>masanit</w:t>
      </w:r>
      <w:r w:rsidRPr="00D25D2B">
        <w:rPr>
          <w:rFonts w:ascii="Times New Roman" w:hAnsi="Times New Roman" w:cs="Times New Roman"/>
          <w:sz w:val="18"/>
          <w:szCs w:val="18"/>
        </w:rPr>
        <w:t xml:space="preserve"> harus pulang dengan ikan</w:t>
      </w:r>
      <w:r w:rsidRPr="00D25D2B">
        <w:rPr>
          <w:rFonts w:ascii="Times New Roman" w:hAnsi="Times New Roman" w:cs="Times New Roman"/>
          <w:sz w:val="18"/>
          <w:szCs w:val="18"/>
          <w:lang w:val="id-ID"/>
        </w:rPr>
        <w:t xml:space="preserve">. Hal ini berdasarkan hasil wawancara pada beberapa buruh </w:t>
      </w:r>
      <w:r w:rsidRPr="00D25D2B">
        <w:rPr>
          <w:rFonts w:ascii="Times New Roman" w:hAnsi="Times New Roman" w:cs="Times New Roman"/>
          <w:i/>
          <w:sz w:val="18"/>
          <w:szCs w:val="18"/>
        </w:rPr>
        <w:t>masnait</w:t>
      </w:r>
      <w:r w:rsidRPr="00D25D2B">
        <w:rPr>
          <w:rFonts w:ascii="Times New Roman" w:hAnsi="Times New Roman" w:cs="Times New Roman"/>
          <w:sz w:val="18"/>
          <w:szCs w:val="18"/>
        </w:rPr>
        <w:t xml:space="preserve"> kapal</w:t>
      </w:r>
      <w:r w:rsidRPr="00D25D2B">
        <w:rPr>
          <w:rFonts w:ascii="Times New Roman" w:hAnsi="Times New Roman" w:cs="Times New Roman"/>
          <w:sz w:val="18"/>
          <w:szCs w:val="18"/>
          <w:lang w:val="id-ID"/>
        </w:rPr>
        <w:t xml:space="preserve"> </w:t>
      </w:r>
      <w:r w:rsidRPr="00D25D2B">
        <w:rPr>
          <w:rFonts w:ascii="Times New Roman" w:hAnsi="Times New Roman" w:cs="Times New Roman"/>
          <w:i/>
          <w:sz w:val="18"/>
          <w:szCs w:val="18"/>
          <w:lang w:val="id-ID"/>
        </w:rPr>
        <w:t>purse seine</w:t>
      </w:r>
      <w:r w:rsidRPr="00D25D2B">
        <w:rPr>
          <w:rFonts w:ascii="Times New Roman" w:hAnsi="Times New Roman" w:cs="Times New Roman"/>
          <w:sz w:val="18"/>
          <w:szCs w:val="18"/>
          <w:lang w:val="id-ID"/>
        </w:rPr>
        <w:t>:</w:t>
      </w:r>
    </w:p>
    <w:p w:rsidR="00D25D2B" w:rsidRPr="00D25D2B" w:rsidRDefault="00D25D2B" w:rsidP="00D25D2B">
      <w:pPr>
        <w:spacing w:after="120" w:line="240" w:lineRule="auto"/>
        <w:jc w:val="both"/>
        <w:rPr>
          <w:rFonts w:ascii="Times New Roman" w:hAnsi="Times New Roman" w:cs="Times New Roman"/>
          <w:sz w:val="18"/>
          <w:szCs w:val="18"/>
        </w:rPr>
      </w:pPr>
      <w:r w:rsidRPr="00D25D2B">
        <w:rPr>
          <w:rFonts w:ascii="Times New Roman" w:hAnsi="Times New Roman" w:cs="Times New Roman"/>
          <w:sz w:val="18"/>
          <w:szCs w:val="18"/>
        </w:rPr>
        <w:t>“</w:t>
      </w:r>
      <w:r w:rsidRPr="00D25D2B">
        <w:rPr>
          <w:rFonts w:ascii="Times New Roman" w:hAnsi="Times New Roman" w:cs="Times New Roman"/>
          <w:i/>
          <w:sz w:val="18"/>
          <w:szCs w:val="18"/>
        </w:rPr>
        <w:t>Bagi bos</w:t>
      </w:r>
      <w:r w:rsidRPr="00D25D2B">
        <w:rPr>
          <w:rFonts w:ascii="Times New Roman" w:hAnsi="Times New Roman" w:cs="Times New Roman"/>
          <w:sz w:val="18"/>
          <w:szCs w:val="18"/>
        </w:rPr>
        <w:t xml:space="preserve"> </w:t>
      </w:r>
      <w:r w:rsidRPr="00D25D2B">
        <w:rPr>
          <w:rFonts w:ascii="Times New Roman" w:hAnsi="Times New Roman" w:cs="Times New Roman"/>
          <w:i/>
          <w:sz w:val="18"/>
          <w:szCs w:val="18"/>
        </w:rPr>
        <w:t>kapal,</w:t>
      </w:r>
      <w:r w:rsidRPr="00D25D2B">
        <w:rPr>
          <w:rFonts w:ascii="Times New Roman" w:hAnsi="Times New Roman" w:cs="Times New Roman"/>
          <w:sz w:val="18"/>
          <w:szCs w:val="18"/>
        </w:rPr>
        <w:t xml:space="preserve"> </w:t>
      </w:r>
      <w:r w:rsidRPr="00D25D2B">
        <w:rPr>
          <w:rFonts w:ascii="Times New Roman" w:hAnsi="Times New Roman" w:cs="Times New Roman"/>
          <w:i/>
          <w:sz w:val="18"/>
          <w:szCs w:val="18"/>
        </w:rPr>
        <w:t>mereka tidak mengenal musim tangkap dan paceklik, pokoknya kalau kita sudah pergi menangkap, pulang harus dapat hasil, kalau musim kurang ikan, harga ikan akan lebih tinggi dibanding musim panen, walaupun ikan sedikit kita bisa memperoleh uang seperti harga ikan ketika di musim ikan</w:t>
      </w:r>
      <w:r w:rsidRPr="00D25D2B">
        <w:rPr>
          <w:rFonts w:ascii="Times New Roman" w:hAnsi="Times New Roman" w:cs="Times New Roman"/>
          <w:sz w:val="18"/>
          <w:szCs w:val="18"/>
        </w:rPr>
        <w:t>”</w:t>
      </w:r>
    </w:p>
    <w:p w:rsidR="006011A9" w:rsidRPr="00BA0B90" w:rsidRDefault="006011A9" w:rsidP="001C080C">
      <w:pPr>
        <w:spacing w:after="120" w:line="240" w:lineRule="auto"/>
        <w:jc w:val="both"/>
        <w:rPr>
          <w:rFonts w:ascii="Times New Roman" w:hAnsi="Times New Roman" w:cs="Times New Roman"/>
          <w:b/>
          <w:sz w:val="18"/>
          <w:szCs w:val="18"/>
          <w:lang w:val="id-ID"/>
        </w:rPr>
      </w:pPr>
      <w:r w:rsidRPr="00BA0B90">
        <w:rPr>
          <w:rFonts w:ascii="Times New Roman" w:hAnsi="Times New Roman" w:cs="Times New Roman"/>
          <w:b/>
          <w:sz w:val="18"/>
          <w:szCs w:val="18"/>
          <w:lang w:val="id-ID"/>
        </w:rPr>
        <w:t>Kelas Nelayan</w:t>
      </w:r>
    </w:p>
    <w:p w:rsidR="006011A9" w:rsidRPr="006011A9" w:rsidRDefault="00372B34" w:rsidP="001C080C">
      <w:pPr>
        <w:spacing w:after="120" w:line="240" w:lineRule="auto"/>
        <w:jc w:val="both"/>
        <w:rPr>
          <w:rFonts w:ascii="Times New Roman" w:hAnsi="Times New Roman" w:cs="Times New Roman"/>
          <w:sz w:val="18"/>
          <w:szCs w:val="18"/>
        </w:rPr>
      </w:pPr>
      <w:r w:rsidRPr="006011A9">
        <w:rPr>
          <w:rFonts w:ascii="Times New Roman" w:hAnsi="Times New Roman" w:cs="Times New Roman"/>
          <w:sz w:val="18"/>
          <w:szCs w:val="18"/>
          <w:lang w:val="id-ID"/>
        </w:rPr>
        <w:t xml:space="preserve">Kategori </w:t>
      </w:r>
      <w:r w:rsidR="006011A9" w:rsidRPr="006011A9">
        <w:rPr>
          <w:rFonts w:ascii="Times New Roman" w:hAnsi="Times New Roman" w:cs="Times New Roman"/>
          <w:sz w:val="18"/>
          <w:szCs w:val="18"/>
          <w:lang w:val="id-ID"/>
        </w:rPr>
        <w:t xml:space="preserve">kelas menurut Kinseng (2014) yang mengkombinasikan kategori kelas dari Wright dan kategori sosial usaha penangkapan dan struktur kelas nelayan dari Clement dan kemudian dibandingkan dengan kondisi rill pada nelayan di Balikpapan yaitu dengan mengelompokkan nelayan dengan apa yang disebut Kinseng sebagai “Struktur Empat Kelas”. </w:t>
      </w:r>
      <w:proofErr w:type="gramStart"/>
      <w:r w:rsidR="006011A9" w:rsidRPr="006011A9">
        <w:rPr>
          <w:rFonts w:ascii="Times New Roman" w:hAnsi="Times New Roman" w:cs="Times New Roman"/>
          <w:sz w:val="18"/>
          <w:szCs w:val="18"/>
        </w:rPr>
        <w:t>Struktur empat kelas nelayan di Balikpapan agak berbeda denga struktur empat kelas nelayan yang ada di Kota Ambon.</w:t>
      </w:r>
      <w:proofErr w:type="gramEnd"/>
      <w:r w:rsidR="006011A9" w:rsidRPr="006011A9">
        <w:rPr>
          <w:rFonts w:ascii="Times New Roman" w:hAnsi="Times New Roman" w:cs="Times New Roman"/>
          <w:sz w:val="18"/>
          <w:szCs w:val="18"/>
          <w:lang w:val="id-ID"/>
        </w:rPr>
        <w:t xml:space="preserve"> Pada</w:t>
      </w:r>
      <w:r w:rsidR="006011A9" w:rsidRPr="006011A9">
        <w:rPr>
          <w:rFonts w:ascii="Times New Roman" w:hAnsi="Times New Roman" w:cs="Times New Roman"/>
          <w:sz w:val="18"/>
          <w:szCs w:val="18"/>
        </w:rPr>
        <w:t xml:space="preserve"> </w:t>
      </w:r>
      <w:r w:rsidR="006011A9" w:rsidRPr="006011A9">
        <w:rPr>
          <w:rFonts w:ascii="Times New Roman" w:hAnsi="Times New Roman" w:cs="Times New Roman"/>
          <w:sz w:val="18"/>
          <w:szCs w:val="18"/>
          <w:lang w:val="id-ID"/>
        </w:rPr>
        <w:t>lokasi studi di Negeri Latuhalat. struktur empat kelas nelayan antara lain adalah</w:t>
      </w:r>
      <w:r w:rsidR="006011A9" w:rsidRPr="006011A9">
        <w:rPr>
          <w:rFonts w:ascii="Times New Roman" w:hAnsi="Times New Roman" w:cs="Times New Roman"/>
          <w:sz w:val="18"/>
          <w:szCs w:val="18"/>
        </w:rPr>
        <w:t xml:space="preserve"> n</w:t>
      </w:r>
      <w:r w:rsidR="006011A9" w:rsidRPr="006011A9">
        <w:rPr>
          <w:rFonts w:ascii="Times New Roman" w:hAnsi="Times New Roman" w:cs="Times New Roman"/>
          <w:sz w:val="18"/>
          <w:szCs w:val="18"/>
          <w:lang w:val="id-ID"/>
        </w:rPr>
        <w:t>elayan kecil</w:t>
      </w:r>
      <w:r w:rsidR="006011A9" w:rsidRPr="006011A9">
        <w:rPr>
          <w:rFonts w:ascii="Times New Roman" w:hAnsi="Times New Roman" w:cs="Times New Roman"/>
          <w:sz w:val="18"/>
          <w:szCs w:val="18"/>
        </w:rPr>
        <w:t>, b</w:t>
      </w:r>
      <w:r w:rsidR="006011A9" w:rsidRPr="006011A9">
        <w:rPr>
          <w:rFonts w:ascii="Times New Roman" w:hAnsi="Times New Roman" w:cs="Times New Roman"/>
          <w:sz w:val="18"/>
          <w:szCs w:val="18"/>
          <w:lang w:val="id-ID"/>
        </w:rPr>
        <w:t>uruh nelayan yang terdiri dari</w:t>
      </w:r>
      <w:r w:rsidR="006011A9" w:rsidRPr="006011A9">
        <w:rPr>
          <w:rFonts w:ascii="Times New Roman" w:hAnsi="Times New Roman" w:cs="Times New Roman"/>
          <w:sz w:val="18"/>
          <w:szCs w:val="18"/>
        </w:rPr>
        <w:t xml:space="preserve"> buruh</w:t>
      </w:r>
      <w:r w:rsidR="006011A9" w:rsidRPr="006011A9">
        <w:rPr>
          <w:rFonts w:ascii="Times New Roman" w:hAnsi="Times New Roman" w:cs="Times New Roman"/>
          <w:sz w:val="18"/>
          <w:szCs w:val="18"/>
          <w:lang w:val="id-ID"/>
        </w:rPr>
        <w:t xml:space="preserve"> masnait dan </w:t>
      </w:r>
      <w:r w:rsidR="006011A9" w:rsidRPr="006011A9">
        <w:rPr>
          <w:rFonts w:ascii="Times New Roman" w:hAnsi="Times New Roman" w:cs="Times New Roman"/>
          <w:sz w:val="18"/>
          <w:szCs w:val="18"/>
        </w:rPr>
        <w:t xml:space="preserve">buruh </w:t>
      </w:r>
      <w:r w:rsidR="006011A9" w:rsidRPr="006011A9">
        <w:rPr>
          <w:rFonts w:ascii="Times New Roman" w:hAnsi="Times New Roman" w:cs="Times New Roman"/>
          <w:sz w:val="18"/>
          <w:szCs w:val="18"/>
          <w:lang w:val="id-ID"/>
        </w:rPr>
        <w:t>tanase</w:t>
      </w:r>
      <w:r w:rsidR="006011A9" w:rsidRPr="006011A9">
        <w:rPr>
          <w:rFonts w:ascii="Times New Roman" w:hAnsi="Times New Roman" w:cs="Times New Roman"/>
          <w:sz w:val="18"/>
          <w:szCs w:val="18"/>
        </w:rPr>
        <w:t>, n</w:t>
      </w:r>
      <w:r w:rsidR="006011A9" w:rsidRPr="006011A9">
        <w:rPr>
          <w:rFonts w:ascii="Times New Roman" w:hAnsi="Times New Roman" w:cs="Times New Roman"/>
          <w:sz w:val="18"/>
          <w:szCs w:val="18"/>
          <w:lang w:val="id-ID"/>
        </w:rPr>
        <w:t>elayan menengah (bekerja sendiri atau dibantu 1 orang)</w:t>
      </w:r>
      <w:r w:rsidR="006011A9" w:rsidRPr="006011A9">
        <w:rPr>
          <w:rFonts w:ascii="Times New Roman" w:hAnsi="Times New Roman" w:cs="Times New Roman"/>
          <w:sz w:val="18"/>
          <w:szCs w:val="18"/>
        </w:rPr>
        <w:t>, dan n</w:t>
      </w:r>
      <w:r w:rsidR="006011A9" w:rsidRPr="006011A9">
        <w:rPr>
          <w:rFonts w:ascii="Times New Roman" w:hAnsi="Times New Roman" w:cs="Times New Roman"/>
          <w:sz w:val="18"/>
          <w:szCs w:val="18"/>
          <w:lang w:val="id-ID"/>
        </w:rPr>
        <w:t>elayan besar (kapitalis) atau pemilik kapal (memperkerjakan 10-15 orang)</w:t>
      </w:r>
    </w:p>
    <w:p w:rsidR="006011A9" w:rsidRPr="006011A9" w:rsidRDefault="006011A9" w:rsidP="001C080C">
      <w:pPr>
        <w:spacing w:after="120" w:line="240" w:lineRule="auto"/>
        <w:jc w:val="both"/>
        <w:rPr>
          <w:rFonts w:ascii="Times New Roman" w:hAnsi="Times New Roman" w:cs="Times New Roman"/>
          <w:b/>
          <w:sz w:val="18"/>
          <w:szCs w:val="18"/>
        </w:rPr>
      </w:pPr>
      <w:r w:rsidRPr="006011A9">
        <w:rPr>
          <w:rFonts w:ascii="Times New Roman" w:hAnsi="Times New Roman" w:cs="Times New Roman"/>
          <w:b/>
          <w:sz w:val="18"/>
          <w:szCs w:val="18"/>
        </w:rPr>
        <w:t>Nelayan Kecil</w:t>
      </w:r>
    </w:p>
    <w:p w:rsidR="00C307E7" w:rsidRPr="00C307E7" w:rsidRDefault="00C307E7" w:rsidP="00C307E7">
      <w:pPr>
        <w:spacing w:after="120" w:line="240" w:lineRule="auto"/>
        <w:jc w:val="both"/>
        <w:rPr>
          <w:rFonts w:ascii="Times New Roman" w:hAnsi="Times New Roman" w:cs="Times New Roman"/>
          <w:sz w:val="18"/>
          <w:szCs w:val="18"/>
        </w:rPr>
      </w:pPr>
      <w:proofErr w:type="gramStart"/>
      <w:r w:rsidRPr="00C307E7">
        <w:rPr>
          <w:rFonts w:ascii="Times New Roman" w:hAnsi="Times New Roman" w:cs="Times New Roman"/>
          <w:sz w:val="18"/>
          <w:szCs w:val="18"/>
        </w:rPr>
        <w:t>Nelayan kecil pada lokasi penelitian di Negeri Latuhalat merupakan nelayan yang memiliki alat produksi tangkap yang seadanya yaitu perahu berbahan kayu, mesin ketinting berkapasitas 5Pk dan bekerja secara individu.</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Berbeda dengan penelitian yang dilakukan Kinseng (2014), nelayan kecil di Balikpapan menggunakan sekitar dua orang buruh.</w:t>
      </w:r>
      <w:proofErr w:type="gramEnd"/>
      <w:r w:rsidRPr="00C307E7">
        <w:rPr>
          <w:rFonts w:ascii="Times New Roman" w:hAnsi="Times New Roman" w:cs="Times New Roman"/>
          <w:sz w:val="18"/>
          <w:szCs w:val="18"/>
        </w:rPr>
        <w:t xml:space="preserve"> Modal melaut yang dimiliki oleh nelayan kecil yaitu hanya berkisar diantara 5-10 juta rupiah, berbeda dengan nelayan di Balikpapan yang membutuhkan modal </w:t>
      </w:r>
      <w:r w:rsidR="002A2130">
        <w:rPr>
          <w:rFonts w:ascii="Times New Roman" w:hAnsi="Times New Roman" w:cs="Times New Roman"/>
          <w:sz w:val="18"/>
          <w:szCs w:val="18"/>
        </w:rPr>
        <w:t>mencapai Rp. 25.000.000,-</w:t>
      </w:r>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Nelayan kecil pada lokasi terbagi tiga yakni nelayan pancing tangan, nelayan jaring puri, dan nelayan jaring.</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Nelayan kecil sangat bergantung dengan kondisi musim, musim ikan terjadi di bulan Mei-Oktober sedangkan musim kurang ikan terjadi pada bulan November-April.</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 xml:space="preserve">Kendala yang sering dihadapi </w:t>
      </w:r>
      <w:r w:rsidRPr="00C307E7">
        <w:rPr>
          <w:rFonts w:ascii="Times New Roman" w:hAnsi="Times New Roman" w:cs="Times New Roman"/>
          <w:sz w:val="18"/>
          <w:szCs w:val="18"/>
          <w:lang w:val="id-ID"/>
        </w:rPr>
        <w:t xml:space="preserve">nelayan </w:t>
      </w:r>
      <w:r w:rsidRPr="00C307E7">
        <w:rPr>
          <w:rFonts w:ascii="Times New Roman" w:hAnsi="Times New Roman" w:cs="Times New Roman"/>
          <w:sz w:val="18"/>
          <w:szCs w:val="18"/>
        </w:rPr>
        <w:lastRenderedPageBreak/>
        <w:t>kecil adalah</w:t>
      </w:r>
      <w:r w:rsidRPr="00C307E7">
        <w:rPr>
          <w:rFonts w:ascii="Times New Roman" w:hAnsi="Times New Roman" w:cs="Times New Roman"/>
          <w:sz w:val="18"/>
          <w:szCs w:val="18"/>
          <w:lang w:val="id-ID"/>
        </w:rPr>
        <w:t xml:space="preserve"> bantuan atau kredit usaha nelayan</w:t>
      </w:r>
      <w:r w:rsidRPr="00C307E7">
        <w:rPr>
          <w:rFonts w:ascii="Times New Roman" w:hAnsi="Times New Roman" w:cs="Times New Roman"/>
          <w:sz w:val="18"/>
          <w:szCs w:val="18"/>
        </w:rPr>
        <w:t>,</w:t>
      </w:r>
      <w:r w:rsidRPr="00C307E7">
        <w:rPr>
          <w:rFonts w:ascii="Times New Roman" w:hAnsi="Times New Roman" w:cs="Times New Roman"/>
          <w:sz w:val="18"/>
          <w:szCs w:val="18"/>
          <w:lang w:val="id-ID"/>
        </w:rPr>
        <w:t xml:space="preserve"> ini dikarenakan alat produksi yang dimiliki mereka tidak masuk dalam kriteria barang jaminan.</w:t>
      </w:r>
      <w:proofErr w:type="gramEnd"/>
      <w:r w:rsidRPr="00C307E7">
        <w:rPr>
          <w:rFonts w:ascii="Times New Roman" w:hAnsi="Times New Roman" w:cs="Times New Roman"/>
          <w:sz w:val="18"/>
          <w:szCs w:val="18"/>
          <w:lang w:val="id-ID"/>
        </w:rPr>
        <w:t xml:space="preserve"> Pendapatan </w:t>
      </w:r>
      <w:r w:rsidRPr="00C307E7">
        <w:rPr>
          <w:rFonts w:ascii="Times New Roman" w:hAnsi="Times New Roman" w:cs="Times New Roman"/>
          <w:sz w:val="18"/>
          <w:szCs w:val="18"/>
        </w:rPr>
        <w:t>yang fluktuatif membuat nelayan kecil seringkali melakukan hutang atau pinjaman</w:t>
      </w:r>
      <w:r w:rsidRPr="00C307E7">
        <w:rPr>
          <w:rFonts w:ascii="Times New Roman" w:hAnsi="Times New Roman" w:cs="Times New Roman"/>
          <w:sz w:val="18"/>
          <w:szCs w:val="18"/>
          <w:lang w:val="id-ID"/>
        </w:rPr>
        <w:t xml:space="preserve">, </w:t>
      </w:r>
      <w:r w:rsidRPr="00C307E7">
        <w:rPr>
          <w:rFonts w:ascii="Times New Roman" w:hAnsi="Times New Roman" w:cs="Times New Roman"/>
          <w:sz w:val="18"/>
          <w:szCs w:val="18"/>
        </w:rPr>
        <w:t>mereka sering</w:t>
      </w:r>
      <w:r w:rsidRPr="00C307E7">
        <w:rPr>
          <w:rFonts w:ascii="Times New Roman" w:hAnsi="Times New Roman" w:cs="Times New Roman"/>
          <w:sz w:val="18"/>
          <w:szCs w:val="18"/>
          <w:lang w:val="id-ID"/>
        </w:rPr>
        <w:t xml:space="preserve"> terkendala pada pinjaman (bon) di kios-kios maupun pembayaran kredit motor yang harus dibayar secara angsur </w:t>
      </w:r>
      <w:r w:rsidRPr="00C307E7">
        <w:rPr>
          <w:rFonts w:ascii="Times New Roman" w:hAnsi="Times New Roman" w:cs="Times New Roman"/>
          <w:sz w:val="18"/>
          <w:szCs w:val="18"/>
        </w:rPr>
        <w:t>se</w:t>
      </w:r>
      <w:r w:rsidRPr="00C307E7">
        <w:rPr>
          <w:rFonts w:ascii="Times New Roman" w:hAnsi="Times New Roman" w:cs="Times New Roman"/>
          <w:sz w:val="18"/>
          <w:szCs w:val="18"/>
          <w:lang w:val="id-ID"/>
        </w:rPr>
        <w:t>tiap bulan. Motor</w:t>
      </w:r>
      <w:r w:rsidRPr="00C307E7">
        <w:rPr>
          <w:rFonts w:ascii="Times New Roman" w:hAnsi="Times New Roman" w:cs="Times New Roman"/>
          <w:sz w:val="18"/>
          <w:szCs w:val="18"/>
        </w:rPr>
        <w:t xml:space="preserve"> bagi mereka sangat penting karena</w:t>
      </w:r>
      <w:r w:rsidRPr="00C307E7">
        <w:rPr>
          <w:rFonts w:ascii="Times New Roman" w:hAnsi="Times New Roman" w:cs="Times New Roman"/>
          <w:sz w:val="18"/>
          <w:szCs w:val="18"/>
          <w:lang w:val="id-ID"/>
        </w:rPr>
        <w:t xml:space="preserve"> menjadi kendaraan yang cukup mampu untuk membantu kelangsungan usaha nelayan</w:t>
      </w:r>
      <w:r w:rsidRPr="00C307E7">
        <w:rPr>
          <w:rFonts w:ascii="Times New Roman" w:hAnsi="Times New Roman" w:cs="Times New Roman"/>
          <w:sz w:val="18"/>
          <w:szCs w:val="18"/>
        </w:rPr>
        <w:t xml:space="preserve"> kecil, hal</w:t>
      </w:r>
      <w:r w:rsidRPr="00C307E7">
        <w:rPr>
          <w:rFonts w:ascii="Times New Roman" w:hAnsi="Times New Roman" w:cs="Times New Roman"/>
          <w:sz w:val="18"/>
          <w:szCs w:val="18"/>
          <w:lang w:val="id-ID"/>
        </w:rPr>
        <w:t xml:space="preserve"> ini dikarenakan pelarangan pembelian BBM di SPBU dengan memakai </w:t>
      </w:r>
      <w:r w:rsidRPr="00C307E7">
        <w:rPr>
          <w:rFonts w:ascii="Times New Roman" w:hAnsi="Times New Roman" w:cs="Times New Roman"/>
          <w:sz w:val="18"/>
          <w:szCs w:val="18"/>
        </w:rPr>
        <w:t>j</w:t>
      </w:r>
      <w:r w:rsidRPr="00C307E7">
        <w:rPr>
          <w:rFonts w:ascii="Times New Roman" w:hAnsi="Times New Roman" w:cs="Times New Roman"/>
          <w:sz w:val="18"/>
          <w:szCs w:val="18"/>
          <w:lang w:val="id-ID"/>
        </w:rPr>
        <w:t>erigen sehingga nelayan seringkali menampungnya di tangki motor kemudian dipakai pada mesin tangkap mereka.</w:t>
      </w:r>
      <w:r w:rsidRPr="00C307E7">
        <w:rPr>
          <w:rFonts w:ascii="Times New Roman" w:hAnsi="Times New Roman" w:cs="Times New Roman"/>
          <w:sz w:val="18"/>
          <w:szCs w:val="18"/>
        </w:rPr>
        <w:t xml:space="preserve"> Kebijakan penggunaan bahan bakar pertalite dan kelangkaan untuk mendapatkan BBM premium serta penghapusan subsidi juga sangat meresahkan mereka kaum nelayan kecil, berdasarkan hasil wawancara dengan salah satu nelayan kecil di lokasi penelitian mengatakan bahwa:</w:t>
      </w:r>
    </w:p>
    <w:p w:rsidR="00C307E7" w:rsidRPr="00C307E7" w:rsidRDefault="00C307E7" w:rsidP="00C307E7">
      <w:pPr>
        <w:spacing w:after="120" w:line="240" w:lineRule="auto"/>
        <w:jc w:val="both"/>
        <w:rPr>
          <w:rFonts w:ascii="Times New Roman" w:hAnsi="Times New Roman" w:cs="Times New Roman"/>
          <w:sz w:val="18"/>
          <w:szCs w:val="18"/>
        </w:rPr>
      </w:pPr>
      <w:proofErr w:type="gramStart"/>
      <w:r w:rsidRPr="00C307E7">
        <w:rPr>
          <w:rFonts w:ascii="Times New Roman" w:hAnsi="Times New Roman" w:cs="Times New Roman"/>
          <w:i/>
          <w:sz w:val="18"/>
          <w:szCs w:val="18"/>
        </w:rPr>
        <w:t>“BBM dengan jenis pertalite sangat tidak menguntungkan kita nelayan kecil harganya sudah mahal belum lagi jenis ini tidak cocok dengan mesin ketinting yang kita punya.</w:t>
      </w:r>
      <w:proofErr w:type="gramEnd"/>
      <w:r w:rsidRPr="00C307E7">
        <w:rPr>
          <w:rFonts w:ascii="Times New Roman" w:hAnsi="Times New Roman" w:cs="Times New Roman"/>
          <w:i/>
          <w:sz w:val="18"/>
          <w:szCs w:val="18"/>
        </w:rPr>
        <w:t xml:space="preserve"> Mesin saya ini sejak pakai pertalite sering macet tidak </w:t>
      </w:r>
      <w:proofErr w:type="gramStart"/>
      <w:r w:rsidRPr="00C307E7">
        <w:rPr>
          <w:rFonts w:ascii="Times New Roman" w:hAnsi="Times New Roman" w:cs="Times New Roman"/>
          <w:i/>
          <w:sz w:val="18"/>
          <w:szCs w:val="18"/>
        </w:rPr>
        <w:t>sama</w:t>
      </w:r>
      <w:proofErr w:type="gramEnd"/>
      <w:r w:rsidRPr="00C307E7">
        <w:rPr>
          <w:rFonts w:ascii="Times New Roman" w:hAnsi="Times New Roman" w:cs="Times New Roman"/>
          <w:i/>
          <w:sz w:val="18"/>
          <w:szCs w:val="18"/>
        </w:rPr>
        <w:t xml:space="preserve"> dengan pakai jenis premium selalu lancar. </w:t>
      </w:r>
      <w:proofErr w:type="gramStart"/>
      <w:r w:rsidRPr="00C307E7">
        <w:rPr>
          <w:rFonts w:ascii="Times New Roman" w:hAnsi="Times New Roman" w:cs="Times New Roman"/>
          <w:i/>
          <w:sz w:val="18"/>
          <w:szCs w:val="18"/>
        </w:rPr>
        <w:t>Bisa juga buat saya tidak bisa melaut karena buat mesin cepat panas dan harus di istirahatkan, bisa jadi cepat rusak.</w:t>
      </w:r>
      <w:proofErr w:type="gramEnd"/>
      <w:r w:rsidRPr="00C307E7">
        <w:rPr>
          <w:rFonts w:ascii="Times New Roman" w:hAnsi="Times New Roman" w:cs="Times New Roman"/>
          <w:i/>
          <w:sz w:val="18"/>
          <w:szCs w:val="18"/>
        </w:rPr>
        <w:t xml:space="preserve"> Kalau rusak siapa yang mau ganti, kan kasihan kita ini warga kecil”</w:t>
      </w:r>
    </w:p>
    <w:p w:rsidR="006011A9" w:rsidRPr="006011A9" w:rsidRDefault="00C307E7" w:rsidP="00C307E7">
      <w:pPr>
        <w:spacing w:after="120" w:line="240" w:lineRule="auto"/>
        <w:jc w:val="both"/>
        <w:rPr>
          <w:rFonts w:ascii="Times New Roman" w:hAnsi="Times New Roman" w:cs="Times New Roman"/>
          <w:sz w:val="18"/>
          <w:szCs w:val="18"/>
        </w:rPr>
      </w:pPr>
      <w:r w:rsidRPr="00C307E7">
        <w:rPr>
          <w:rFonts w:ascii="Times New Roman" w:hAnsi="Times New Roman" w:cs="Times New Roman"/>
          <w:sz w:val="18"/>
          <w:szCs w:val="18"/>
        </w:rPr>
        <w:t xml:space="preserve">Kenaikan harga BBM, kelangkaan jenis BBM premium, kebijakan pemakaian pertalite, dan sulitnya akses pembelian BBM di SPBU menambah kisah kelam nelayan kecil dalam memutus rantai kemiskinan mereka, apalagi 40-50 persen biaya operasional dalam melakukan aktifitas penangkapan adalah penggunaan BBM. </w:t>
      </w:r>
      <w:r w:rsidR="00554E4E">
        <w:rPr>
          <w:rFonts w:ascii="Times New Roman" w:hAnsi="Times New Roman" w:cs="Times New Roman"/>
          <w:sz w:val="18"/>
          <w:szCs w:val="18"/>
        </w:rPr>
        <w:t>Senada dengan yang disampaikan Retna (2018), nelayan kecil di Karangsong</w:t>
      </w:r>
      <w:r w:rsidR="00554E4E" w:rsidRPr="00554E4E">
        <w:rPr>
          <w:rFonts w:ascii="Times New Roman" w:hAnsi="Times New Roman" w:cs="Times New Roman"/>
          <w:color w:val="000000"/>
          <w:sz w:val="18"/>
          <w:szCs w:val="18"/>
        </w:rPr>
        <w:t xml:space="preserve"> </w:t>
      </w:r>
      <w:r w:rsidR="00554E4E" w:rsidRPr="00554E4E">
        <w:rPr>
          <w:rFonts w:ascii="Times New Roman" w:hAnsi="Times New Roman" w:cs="Times New Roman"/>
          <w:sz w:val="18"/>
          <w:szCs w:val="18"/>
        </w:rPr>
        <w:t xml:space="preserve">sudah </w:t>
      </w:r>
      <w:r>
        <w:rPr>
          <w:rFonts w:ascii="Times New Roman" w:hAnsi="Times New Roman" w:cs="Times New Roman"/>
          <w:sz w:val="18"/>
          <w:szCs w:val="18"/>
        </w:rPr>
        <w:t>ter</w:t>
      </w:r>
      <w:r w:rsidR="00554E4E" w:rsidRPr="00554E4E">
        <w:rPr>
          <w:rFonts w:ascii="Times New Roman" w:hAnsi="Times New Roman" w:cs="Times New Roman"/>
          <w:sz w:val="18"/>
          <w:szCs w:val="18"/>
        </w:rPr>
        <w:t>biasa menggunakan jenis alat tangkap tertentu</w:t>
      </w:r>
      <w:r w:rsidR="00BA0B90">
        <w:rPr>
          <w:rFonts w:ascii="Times New Roman" w:hAnsi="Times New Roman" w:cs="Times New Roman"/>
          <w:sz w:val="18"/>
          <w:szCs w:val="18"/>
        </w:rPr>
        <w:t>, sehingga</w:t>
      </w:r>
      <w:r w:rsidR="00554E4E" w:rsidRPr="00554E4E">
        <w:rPr>
          <w:rFonts w:ascii="Times New Roman" w:hAnsi="Times New Roman" w:cs="Times New Roman"/>
          <w:sz w:val="18"/>
          <w:szCs w:val="18"/>
        </w:rPr>
        <w:t xml:space="preserve"> </w:t>
      </w:r>
      <w:proofErr w:type="gramStart"/>
      <w:r w:rsidR="00554E4E" w:rsidRPr="00554E4E">
        <w:rPr>
          <w:rFonts w:ascii="Times New Roman" w:hAnsi="Times New Roman" w:cs="Times New Roman"/>
          <w:sz w:val="18"/>
          <w:szCs w:val="18"/>
        </w:rPr>
        <w:t>akan</w:t>
      </w:r>
      <w:proofErr w:type="gramEnd"/>
      <w:r w:rsidR="00554E4E" w:rsidRPr="00554E4E">
        <w:rPr>
          <w:rFonts w:ascii="Times New Roman" w:hAnsi="Times New Roman" w:cs="Times New Roman"/>
          <w:sz w:val="18"/>
          <w:szCs w:val="18"/>
        </w:rPr>
        <w:t xml:space="preserve"> sulit untuk menggunakan jenis alat tangkap lain. </w:t>
      </w:r>
      <w:proofErr w:type="gramStart"/>
      <w:r w:rsidR="00554E4E" w:rsidRPr="00554E4E">
        <w:rPr>
          <w:rFonts w:ascii="Times New Roman" w:hAnsi="Times New Roman" w:cs="Times New Roman"/>
          <w:sz w:val="18"/>
          <w:szCs w:val="18"/>
        </w:rPr>
        <w:t>Selain karena kebiasaan dan keterampilan dalam menggunakan alat tangkap, juga karena biaya yang harus dikeluarkan lagi ketika mengganti alat tangkap.</w:t>
      </w:r>
      <w:proofErr w:type="gramEnd"/>
      <w:r w:rsidR="00554E4E" w:rsidRPr="00554E4E">
        <w:rPr>
          <w:rFonts w:ascii="Times New Roman" w:hAnsi="Times New Roman" w:cs="Times New Roman"/>
          <w:sz w:val="18"/>
          <w:szCs w:val="18"/>
        </w:rPr>
        <w:t xml:space="preserve"> Nelayan cukup jeli mempertimbangkan maupun mengambil resiko yang </w:t>
      </w:r>
      <w:proofErr w:type="gramStart"/>
      <w:r w:rsidR="00554E4E" w:rsidRPr="00554E4E">
        <w:rPr>
          <w:rFonts w:ascii="Times New Roman" w:hAnsi="Times New Roman" w:cs="Times New Roman"/>
          <w:sz w:val="18"/>
          <w:szCs w:val="18"/>
        </w:rPr>
        <w:t>akan</w:t>
      </w:r>
      <w:proofErr w:type="gramEnd"/>
      <w:r w:rsidR="00554E4E" w:rsidRPr="00554E4E">
        <w:rPr>
          <w:rFonts w:ascii="Times New Roman" w:hAnsi="Times New Roman" w:cs="Times New Roman"/>
          <w:sz w:val="18"/>
          <w:szCs w:val="18"/>
        </w:rPr>
        <w:t xml:space="preserve"> diterima atas pilihannya. </w:t>
      </w:r>
      <w:r w:rsidR="00554E4E">
        <w:rPr>
          <w:rFonts w:ascii="Times New Roman" w:hAnsi="Times New Roman" w:cs="Times New Roman"/>
          <w:sz w:val="18"/>
          <w:szCs w:val="18"/>
        </w:rPr>
        <w:t xml:space="preserve"> </w:t>
      </w:r>
    </w:p>
    <w:p w:rsidR="006011A9" w:rsidRPr="006011A9" w:rsidRDefault="006011A9" w:rsidP="001C080C">
      <w:pPr>
        <w:spacing w:after="120" w:line="240" w:lineRule="auto"/>
        <w:jc w:val="both"/>
        <w:rPr>
          <w:rFonts w:ascii="Times New Roman" w:hAnsi="Times New Roman" w:cs="Times New Roman"/>
          <w:b/>
          <w:sz w:val="18"/>
          <w:szCs w:val="18"/>
        </w:rPr>
      </w:pPr>
      <w:r w:rsidRPr="006011A9">
        <w:rPr>
          <w:rFonts w:ascii="Times New Roman" w:hAnsi="Times New Roman" w:cs="Times New Roman"/>
          <w:b/>
          <w:sz w:val="18"/>
          <w:szCs w:val="18"/>
        </w:rPr>
        <w:t>Nelayan Menengah</w:t>
      </w:r>
    </w:p>
    <w:p w:rsidR="006011A9" w:rsidRPr="006011A9" w:rsidRDefault="006011A9" w:rsidP="001C080C">
      <w:pPr>
        <w:spacing w:after="120" w:line="240" w:lineRule="auto"/>
        <w:jc w:val="both"/>
        <w:rPr>
          <w:rFonts w:ascii="Times New Roman" w:hAnsi="Times New Roman" w:cs="Times New Roman"/>
          <w:sz w:val="18"/>
          <w:szCs w:val="18"/>
        </w:rPr>
      </w:pPr>
      <w:r w:rsidRPr="006011A9">
        <w:rPr>
          <w:rFonts w:ascii="Times New Roman" w:hAnsi="Times New Roman" w:cs="Times New Roman"/>
          <w:sz w:val="18"/>
          <w:szCs w:val="18"/>
        </w:rPr>
        <w:t>Nelayan Menengah</w:t>
      </w:r>
      <w:r w:rsidRPr="006011A9">
        <w:rPr>
          <w:rFonts w:ascii="Times New Roman" w:hAnsi="Times New Roman" w:cs="Times New Roman"/>
          <w:sz w:val="18"/>
          <w:szCs w:val="18"/>
          <w:lang w:val="id-ID"/>
        </w:rPr>
        <w:t xml:space="preserve"> di Negeri Latuhalat adalah nelayan dengan alat tangkap pancing tonda, dengan perahu (bodi) </w:t>
      </w:r>
      <w:proofErr w:type="gramStart"/>
      <w:r w:rsidRPr="006011A9">
        <w:rPr>
          <w:rFonts w:ascii="Times New Roman" w:hAnsi="Times New Roman" w:cs="Times New Roman"/>
          <w:sz w:val="18"/>
          <w:szCs w:val="18"/>
          <w:lang w:val="id-ID"/>
        </w:rPr>
        <w:t xml:space="preserve">berbahan </w:t>
      </w:r>
      <w:r w:rsidR="0080600F">
        <w:rPr>
          <w:rFonts w:ascii="Times New Roman" w:hAnsi="Times New Roman" w:cs="Times New Roman"/>
          <w:sz w:val="18"/>
          <w:szCs w:val="18"/>
        </w:rPr>
        <w:t xml:space="preserve"> </w:t>
      </w:r>
      <w:r w:rsidRPr="006011A9">
        <w:rPr>
          <w:rFonts w:ascii="Times New Roman" w:hAnsi="Times New Roman" w:cs="Times New Roman"/>
          <w:i/>
          <w:sz w:val="18"/>
          <w:szCs w:val="18"/>
          <w:lang w:val="id-ID"/>
        </w:rPr>
        <w:t>fiber</w:t>
      </w:r>
      <w:proofErr w:type="gramEnd"/>
      <w:r w:rsidRPr="006011A9">
        <w:rPr>
          <w:rFonts w:ascii="Times New Roman" w:hAnsi="Times New Roman" w:cs="Times New Roman"/>
          <w:i/>
          <w:sz w:val="18"/>
          <w:szCs w:val="18"/>
          <w:lang w:val="id-ID"/>
        </w:rPr>
        <w:t xml:space="preserve">, </w:t>
      </w:r>
      <w:r w:rsidRPr="006011A9">
        <w:rPr>
          <w:rFonts w:ascii="Times New Roman" w:hAnsi="Times New Roman" w:cs="Times New Roman"/>
          <w:sz w:val="18"/>
          <w:szCs w:val="18"/>
          <w:lang w:val="id-ID"/>
        </w:rPr>
        <w:t xml:space="preserve">berarmada motor tempel </w:t>
      </w:r>
      <w:r w:rsidRPr="006011A9">
        <w:rPr>
          <w:rFonts w:ascii="Times New Roman" w:hAnsi="Times New Roman" w:cs="Times New Roman"/>
          <w:sz w:val="18"/>
          <w:szCs w:val="18"/>
        </w:rPr>
        <w:t xml:space="preserve">bermerek yamaha </w:t>
      </w:r>
      <w:r w:rsidR="0080600F">
        <w:rPr>
          <w:rFonts w:ascii="Times New Roman" w:hAnsi="Times New Roman" w:cs="Times New Roman"/>
          <w:sz w:val="18"/>
          <w:szCs w:val="18"/>
          <w:lang w:val="id-ID"/>
        </w:rPr>
        <w:t>yang ber</w:t>
      </w:r>
      <w:r w:rsidR="0080600F">
        <w:rPr>
          <w:rFonts w:ascii="Times New Roman" w:hAnsi="Times New Roman" w:cs="Times New Roman"/>
          <w:sz w:val="18"/>
          <w:szCs w:val="18"/>
        </w:rPr>
        <w:t>kekuatan</w:t>
      </w:r>
      <w:r w:rsidRPr="006011A9">
        <w:rPr>
          <w:rFonts w:ascii="Times New Roman" w:hAnsi="Times New Roman" w:cs="Times New Roman"/>
          <w:sz w:val="18"/>
          <w:szCs w:val="18"/>
          <w:lang w:val="id-ID"/>
        </w:rPr>
        <w:t xml:space="preserve"> lebih tinggi</w:t>
      </w:r>
      <w:r w:rsidRPr="006011A9">
        <w:rPr>
          <w:rFonts w:ascii="Times New Roman" w:hAnsi="Times New Roman" w:cs="Times New Roman"/>
          <w:sz w:val="18"/>
          <w:szCs w:val="18"/>
        </w:rPr>
        <w:t xml:space="preserve"> 40pk. Modal usaha yang dibutuhkan pada nelayan menengah berkisar 35-40 </w:t>
      </w:r>
      <w:r w:rsidR="0080600F" w:rsidRPr="006011A9">
        <w:rPr>
          <w:rFonts w:ascii="Times New Roman" w:hAnsi="Times New Roman" w:cs="Times New Roman"/>
          <w:sz w:val="18"/>
          <w:szCs w:val="18"/>
        </w:rPr>
        <w:t>juta</w:t>
      </w:r>
      <w:r w:rsidRPr="006011A9">
        <w:rPr>
          <w:rFonts w:ascii="Times New Roman" w:hAnsi="Times New Roman" w:cs="Times New Roman"/>
          <w:sz w:val="18"/>
          <w:szCs w:val="18"/>
        </w:rPr>
        <w:t xml:space="preserve">. </w:t>
      </w:r>
      <w:proofErr w:type="gramStart"/>
      <w:r w:rsidRPr="006011A9">
        <w:rPr>
          <w:rFonts w:ascii="Times New Roman" w:hAnsi="Times New Roman" w:cs="Times New Roman"/>
          <w:sz w:val="18"/>
          <w:szCs w:val="18"/>
        </w:rPr>
        <w:t>Nelayan menengah merupakan nelayan kapitalis kecil, di lokasi pen</w:t>
      </w:r>
      <w:r w:rsidR="0080600F">
        <w:rPr>
          <w:rFonts w:ascii="Times New Roman" w:hAnsi="Times New Roman" w:cs="Times New Roman"/>
          <w:sz w:val="18"/>
          <w:szCs w:val="18"/>
        </w:rPr>
        <w:t>elitian.</w:t>
      </w:r>
      <w:proofErr w:type="gramEnd"/>
      <w:r w:rsidR="0080600F">
        <w:rPr>
          <w:rFonts w:ascii="Times New Roman" w:hAnsi="Times New Roman" w:cs="Times New Roman"/>
          <w:sz w:val="18"/>
          <w:szCs w:val="18"/>
        </w:rPr>
        <w:t xml:space="preserve"> </w:t>
      </w:r>
      <w:proofErr w:type="gramStart"/>
      <w:r w:rsidR="0080600F" w:rsidRPr="006011A9">
        <w:rPr>
          <w:rFonts w:ascii="Times New Roman" w:hAnsi="Times New Roman" w:cs="Times New Roman"/>
          <w:sz w:val="18"/>
          <w:szCs w:val="18"/>
        </w:rPr>
        <w:t xml:space="preserve">Nelayan </w:t>
      </w:r>
      <w:r w:rsidRPr="006011A9">
        <w:rPr>
          <w:rFonts w:ascii="Times New Roman" w:hAnsi="Times New Roman" w:cs="Times New Roman"/>
          <w:sz w:val="18"/>
          <w:szCs w:val="18"/>
        </w:rPr>
        <w:t>menenga</w:t>
      </w:r>
      <w:r w:rsidR="002A2130">
        <w:rPr>
          <w:rFonts w:ascii="Times New Roman" w:hAnsi="Times New Roman" w:cs="Times New Roman"/>
          <w:sz w:val="18"/>
          <w:szCs w:val="18"/>
        </w:rPr>
        <w:t>h bekerja sendiri atau dibantu satu</w:t>
      </w:r>
      <w:r w:rsidRPr="006011A9">
        <w:rPr>
          <w:rFonts w:ascii="Times New Roman" w:hAnsi="Times New Roman" w:cs="Times New Roman"/>
          <w:sz w:val="18"/>
          <w:szCs w:val="18"/>
        </w:rPr>
        <w:t xml:space="preserve"> orang.</w:t>
      </w:r>
      <w:proofErr w:type="gramEnd"/>
      <w:r w:rsidRPr="006011A9">
        <w:rPr>
          <w:rFonts w:ascii="Times New Roman" w:hAnsi="Times New Roman" w:cs="Times New Roman"/>
          <w:sz w:val="18"/>
          <w:szCs w:val="18"/>
        </w:rPr>
        <w:t xml:space="preserve"> </w:t>
      </w:r>
      <w:proofErr w:type="gramStart"/>
      <w:r w:rsidRPr="006011A9">
        <w:rPr>
          <w:rFonts w:ascii="Times New Roman" w:hAnsi="Times New Roman" w:cs="Times New Roman"/>
          <w:sz w:val="18"/>
          <w:szCs w:val="18"/>
        </w:rPr>
        <w:t>Nelayan pancing tonda pada lokasi penelitian sebanyak 107 kepala rumah tangga yang menggunakan alat tangkap ini.</w:t>
      </w:r>
      <w:proofErr w:type="gramEnd"/>
      <w:r w:rsidRPr="006011A9">
        <w:rPr>
          <w:rFonts w:ascii="Times New Roman" w:hAnsi="Times New Roman" w:cs="Times New Roman"/>
          <w:sz w:val="18"/>
          <w:szCs w:val="18"/>
        </w:rPr>
        <w:t xml:space="preserve"> </w:t>
      </w:r>
      <w:proofErr w:type="gramStart"/>
      <w:r w:rsidRPr="006011A9">
        <w:rPr>
          <w:rFonts w:ascii="Times New Roman" w:hAnsi="Times New Roman" w:cs="Times New Roman"/>
          <w:sz w:val="18"/>
          <w:szCs w:val="18"/>
        </w:rPr>
        <w:t>Dimensi kapal pancing tonda yaitu panjang kapal 12m dan tinggi kapal 1m, kapal pancing tonda sering disebut masyarakat sekitar sebagai bodi.</w:t>
      </w:r>
      <w:proofErr w:type="gramEnd"/>
      <w:r w:rsidRPr="006011A9">
        <w:rPr>
          <w:rFonts w:ascii="Times New Roman" w:hAnsi="Times New Roman" w:cs="Times New Roman"/>
          <w:sz w:val="18"/>
          <w:szCs w:val="18"/>
        </w:rPr>
        <w:t xml:space="preserve"> Jumlah buruh nelayan pada nelayan menengah pancing tonda ini tidak ada, tenaga perbantuan yang digunakan biasanya adalah anak dari nelayan tersebut atau adik dan kakak yang saling membantu dalam mengop</w:t>
      </w:r>
      <w:r w:rsidR="00FC0860">
        <w:rPr>
          <w:rFonts w:ascii="Times New Roman" w:hAnsi="Times New Roman" w:cs="Times New Roman"/>
          <w:sz w:val="18"/>
          <w:szCs w:val="18"/>
        </w:rPr>
        <w:t>e</w:t>
      </w:r>
      <w:r w:rsidRPr="006011A9">
        <w:rPr>
          <w:rFonts w:ascii="Times New Roman" w:hAnsi="Times New Roman" w:cs="Times New Roman"/>
          <w:sz w:val="18"/>
          <w:szCs w:val="18"/>
        </w:rPr>
        <w:t>rasikan bodi</w:t>
      </w:r>
    </w:p>
    <w:p w:rsidR="006011A9" w:rsidRPr="006011A9" w:rsidRDefault="006011A9" w:rsidP="001C080C">
      <w:pPr>
        <w:spacing w:after="120" w:line="240" w:lineRule="auto"/>
        <w:jc w:val="both"/>
        <w:rPr>
          <w:rFonts w:ascii="Times New Roman" w:hAnsi="Times New Roman" w:cs="Times New Roman"/>
          <w:sz w:val="18"/>
          <w:szCs w:val="18"/>
        </w:rPr>
      </w:pPr>
      <w:proofErr w:type="gramStart"/>
      <w:r w:rsidRPr="006011A9">
        <w:rPr>
          <w:rFonts w:ascii="Times New Roman" w:hAnsi="Times New Roman" w:cs="Times New Roman"/>
          <w:sz w:val="18"/>
          <w:szCs w:val="18"/>
        </w:rPr>
        <w:lastRenderedPageBreak/>
        <w:t>Kondisi nelayan menengah te</w:t>
      </w:r>
      <w:r w:rsidR="00CE6094">
        <w:rPr>
          <w:rFonts w:ascii="Times New Roman" w:hAnsi="Times New Roman" w:cs="Times New Roman"/>
          <w:sz w:val="18"/>
          <w:szCs w:val="18"/>
        </w:rPr>
        <w:t>rbilang berada pada kondisi sejahtera</w:t>
      </w:r>
      <w:r w:rsidRPr="006011A9">
        <w:rPr>
          <w:rFonts w:ascii="Times New Roman" w:hAnsi="Times New Roman" w:cs="Times New Roman"/>
          <w:sz w:val="18"/>
          <w:szCs w:val="18"/>
        </w:rPr>
        <w:t>, menurut mereka, mereka puas menjadi nelayan pancing tonda dikarenakan hasil melaut yang baik.</w:t>
      </w:r>
      <w:proofErr w:type="gramEnd"/>
      <w:r w:rsidRPr="006011A9">
        <w:rPr>
          <w:rFonts w:ascii="Times New Roman" w:hAnsi="Times New Roman" w:cs="Times New Roman"/>
          <w:sz w:val="18"/>
          <w:szCs w:val="18"/>
        </w:rPr>
        <w:t xml:space="preserve"> </w:t>
      </w:r>
      <w:proofErr w:type="gramStart"/>
      <w:r w:rsidRPr="006011A9">
        <w:rPr>
          <w:rFonts w:ascii="Times New Roman" w:hAnsi="Times New Roman" w:cs="Times New Roman"/>
          <w:sz w:val="18"/>
          <w:szCs w:val="18"/>
        </w:rPr>
        <w:t>Bagi mereka tidak mengenal musim, musim timur maupun musim barat mereka pergi saja melaut, walaup</w:t>
      </w:r>
      <w:r w:rsidR="00CE6094">
        <w:rPr>
          <w:rFonts w:ascii="Times New Roman" w:hAnsi="Times New Roman" w:cs="Times New Roman"/>
          <w:sz w:val="18"/>
          <w:szCs w:val="18"/>
        </w:rPr>
        <w:t>un terkadang hanya mendapatkan satu</w:t>
      </w:r>
      <w:r w:rsidRPr="006011A9">
        <w:rPr>
          <w:rFonts w:ascii="Times New Roman" w:hAnsi="Times New Roman" w:cs="Times New Roman"/>
          <w:sz w:val="18"/>
          <w:szCs w:val="18"/>
        </w:rPr>
        <w:t xml:space="preserve"> ekor ikan tuna bagi mereka itu sudah cukup untuk memenuhi kebutu</w:t>
      </w:r>
      <w:r w:rsidR="00CE6094">
        <w:rPr>
          <w:rFonts w:ascii="Times New Roman" w:hAnsi="Times New Roman" w:cs="Times New Roman"/>
          <w:sz w:val="18"/>
          <w:szCs w:val="18"/>
        </w:rPr>
        <w:t>han keluarga dan sekolah anak.</w:t>
      </w:r>
      <w:proofErr w:type="gramEnd"/>
      <w:r w:rsidR="00CE6094">
        <w:rPr>
          <w:rFonts w:ascii="Times New Roman" w:hAnsi="Times New Roman" w:cs="Times New Roman"/>
          <w:sz w:val="18"/>
          <w:szCs w:val="18"/>
        </w:rPr>
        <w:t xml:space="preserve"> </w:t>
      </w:r>
      <w:proofErr w:type="gramStart"/>
      <w:r w:rsidR="00CE6094">
        <w:rPr>
          <w:rFonts w:ascii="Times New Roman" w:hAnsi="Times New Roman" w:cs="Times New Roman"/>
          <w:sz w:val="18"/>
          <w:szCs w:val="18"/>
        </w:rPr>
        <w:t>satu</w:t>
      </w:r>
      <w:proofErr w:type="gramEnd"/>
      <w:r w:rsidR="00CE6094">
        <w:rPr>
          <w:rFonts w:ascii="Times New Roman" w:hAnsi="Times New Roman" w:cs="Times New Roman"/>
          <w:sz w:val="18"/>
          <w:szCs w:val="18"/>
        </w:rPr>
        <w:t xml:space="preserve"> ekor tuna bisa di</w:t>
      </w:r>
      <w:r w:rsidRPr="006011A9">
        <w:rPr>
          <w:rFonts w:ascii="Times New Roman" w:hAnsi="Times New Roman" w:cs="Times New Roman"/>
          <w:sz w:val="18"/>
          <w:szCs w:val="18"/>
        </w:rPr>
        <w:t xml:space="preserve">hargai </w:t>
      </w:r>
      <w:r w:rsidR="00CE6094">
        <w:rPr>
          <w:rFonts w:ascii="Times New Roman" w:hAnsi="Times New Roman" w:cs="Times New Roman"/>
          <w:sz w:val="18"/>
          <w:szCs w:val="18"/>
        </w:rPr>
        <w:t>Rp.</w:t>
      </w:r>
      <w:r w:rsidRPr="006011A9">
        <w:rPr>
          <w:rFonts w:ascii="Times New Roman" w:hAnsi="Times New Roman" w:cs="Times New Roman"/>
          <w:sz w:val="18"/>
          <w:szCs w:val="18"/>
        </w:rPr>
        <w:t>800</w:t>
      </w:r>
      <w:r w:rsidR="00CE6094">
        <w:rPr>
          <w:rFonts w:ascii="Times New Roman" w:hAnsi="Times New Roman" w:cs="Times New Roman"/>
          <w:sz w:val="18"/>
          <w:szCs w:val="18"/>
        </w:rPr>
        <w:t>.000,-</w:t>
      </w:r>
      <w:r w:rsidRPr="006011A9">
        <w:rPr>
          <w:rFonts w:ascii="Times New Roman" w:hAnsi="Times New Roman" w:cs="Times New Roman"/>
          <w:sz w:val="18"/>
          <w:szCs w:val="18"/>
        </w:rPr>
        <w:t xml:space="preserve"> </w:t>
      </w:r>
      <w:r w:rsidR="00CE6094">
        <w:rPr>
          <w:rFonts w:ascii="Times New Roman" w:hAnsi="Times New Roman" w:cs="Times New Roman"/>
          <w:sz w:val="18"/>
          <w:szCs w:val="18"/>
        </w:rPr>
        <w:t>–Rp.</w:t>
      </w:r>
      <w:r w:rsidRPr="006011A9">
        <w:rPr>
          <w:rFonts w:ascii="Times New Roman" w:hAnsi="Times New Roman" w:cs="Times New Roman"/>
          <w:sz w:val="18"/>
          <w:szCs w:val="18"/>
        </w:rPr>
        <w:t>1</w:t>
      </w:r>
      <w:r w:rsidR="00CE6094">
        <w:rPr>
          <w:rFonts w:ascii="Times New Roman" w:hAnsi="Times New Roman" w:cs="Times New Roman"/>
          <w:sz w:val="18"/>
          <w:szCs w:val="18"/>
        </w:rPr>
        <w:t xml:space="preserve">.000.000,-. Ikan </w:t>
      </w:r>
      <w:r w:rsidRPr="006011A9">
        <w:rPr>
          <w:rFonts w:ascii="Times New Roman" w:hAnsi="Times New Roman" w:cs="Times New Roman"/>
          <w:sz w:val="18"/>
          <w:szCs w:val="18"/>
        </w:rPr>
        <w:t xml:space="preserve">kemudian </w:t>
      </w:r>
      <w:proofErr w:type="gramStart"/>
      <w:r w:rsidRPr="006011A9">
        <w:rPr>
          <w:rFonts w:ascii="Times New Roman" w:hAnsi="Times New Roman" w:cs="Times New Roman"/>
          <w:sz w:val="18"/>
          <w:szCs w:val="18"/>
        </w:rPr>
        <w:t>akan</w:t>
      </w:r>
      <w:proofErr w:type="gramEnd"/>
      <w:r w:rsidRPr="006011A9">
        <w:rPr>
          <w:rFonts w:ascii="Times New Roman" w:hAnsi="Times New Roman" w:cs="Times New Roman"/>
          <w:sz w:val="18"/>
          <w:szCs w:val="18"/>
        </w:rPr>
        <w:t xml:space="preserve"> dijual di </w:t>
      </w:r>
      <w:r w:rsidRPr="006011A9">
        <w:rPr>
          <w:rFonts w:ascii="Times New Roman" w:hAnsi="Times New Roman" w:cs="Times New Roman"/>
          <w:i/>
          <w:sz w:val="18"/>
          <w:szCs w:val="18"/>
        </w:rPr>
        <w:t>coldstorage</w:t>
      </w:r>
      <w:r w:rsidRPr="006011A9">
        <w:rPr>
          <w:rFonts w:ascii="Times New Roman" w:hAnsi="Times New Roman" w:cs="Times New Roman"/>
          <w:sz w:val="18"/>
          <w:szCs w:val="18"/>
        </w:rPr>
        <w:t xml:space="preserve"> perusahaan peri</w:t>
      </w:r>
      <w:r w:rsidR="00CE6094">
        <w:rPr>
          <w:rFonts w:ascii="Times New Roman" w:hAnsi="Times New Roman" w:cs="Times New Roman"/>
          <w:sz w:val="18"/>
          <w:szCs w:val="18"/>
        </w:rPr>
        <w:t xml:space="preserve">kanan yang ada di Kota Ambon. Satu </w:t>
      </w:r>
      <w:r w:rsidRPr="006011A9">
        <w:rPr>
          <w:rFonts w:ascii="Times New Roman" w:hAnsi="Times New Roman" w:cs="Times New Roman"/>
          <w:sz w:val="18"/>
          <w:szCs w:val="18"/>
        </w:rPr>
        <w:t>ekor ikan t</w:t>
      </w:r>
      <w:r w:rsidR="00CE6094">
        <w:rPr>
          <w:rFonts w:ascii="Times New Roman" w:hAnsi="Times New Roman" w:cs="Times New Roman"/>
          <w:sz w:val="18"/>
          <w:szCs w:val="18"/>
        </w:rPr>
        <w:t>una beratnya bisa mencapai 45 kilogram (kg)</w:t>
      </w:r>
      <w:r w:rsidRPr="006011A9">
        <w:rPr>
          <w:rFonts w:ascii="Times New Roman" w:hAnsi="Times New Roman" w:cs="Times New Roman"/>
          <w:sz w:val="18"/>
          <w:szCs w:val="18"/>
        </w:rPr>
        <w:t>, menurut mereka harga ikan tergantung dengan kurs dolar terhadap rup</w:t>
      </w:r>
      <w:r w:rsidR="00CE6094">
        <w:rPr>
          <w:rFonts w:ascii="Times New Roman" w:hAnsi="Times New Roman" w:cs="Times New Roman"/>
          <w:sz w:val="18"/>
          <w:szCs w:val="18"/>
        </w:rPr>
        <w:t>iah, kalau lagi bagus-bagusnya satu</w:t>
      </w:r>
      <w:r w:rsidRPr="006011A9">
        <w:rPr>
          <w:rFonts w:ascii="Times New Roman" w:hAnsi="Times New Roman" w:cs="Times New Roman"/>
          <w:sz w:val="18"/>
          <w:szCs w:val="18"/>
        </w:rPr>
        <w:t xml:space="preserve"> ekor bisa mendapatkan lebih dari </w:t>
      </w:r>
      <w:r w:rsidR="00CE6094">
        <w:rPr>
          <w:rFonts w:ascii="Times New Roman" w:hAnsi="Times New Roman" w:cs="Times New Roman"/>
          <w:sz w:val="18"/>
          <w:szCs w:val="18"/>
        </w:rPr>
        <w:t>Rp. 1.000.000,-</w:t>
      </w:r>
      <w:r w:rsidRPr="006011A9">
        <w:rPr>
          <w:rFonts w:ascii="Times New Roman" w:hAnsi="Times New Roman" w:cs="Times New Roman"/>
          <w:sz w:val="18"/>
          <w:szCs w:val="18"/>
        </w:rPr>
        <w:t xml:space="preserve"> kalo tidak baik bisa hanya </w:t>
      </w:r>
      <w:r w:rsidR="00CE6094">
        <w:rPr>
          <w:rFonts w:ascii="Times New Roman" w:hAnsi="Times New Roman" w:cs="Times New Roman"/>
          <w:sz w:val="18"/>
          <w:szCs w:val="18"/>
        </w:rPr>
        <w:t xml:space="preserve">Rp. </w:t>
      </w:r>
      <w:r w:rsidRPr="006011A9">
        <w:rPr>
          <w:rFonts w:ascii="Times New Roman" w:hAnsi="Times New Roman" w:cs="Times New Roman"/>
          <w:sz w:val="18"/>
          <w:szCs w:val="18"/>
        </w:rPr>
        <w:t>800</w:t>
      </w:r>
      <w:r w:rsidR="00CE6094">
        <w:rPr>
          <w:rFonts w:ascii="Times New Roman" w:hAnsi="Times New Roman" w:cs="Times New Roman"/>
          <w:sz w:val="18"/>
          <w:szCs w:val="18"/>
        </w:rPr>
        <w:t>.000,-</w:t>
      </w:r>
      <w:r w:rsidRPr="006011A9">
        <w:rPr>
          <w:rFonts w:ascii="Times New Roman" w:hAnsi="Times New Roman" w:cs="Times New Roman"/>
          <w:sz w:val="18"/>
          <w:szCs w:val="18"/>
        </w:rPr>
        <w:t xml:space="preserve">. </w:t>
      </w:r>
    </w:p>
    <w:p w:rsidR="00C307E7" w:rsidRPr="00C307E7" w:rsidRDefault="00C307E7" w:rsidP="00C307E7">
      <w:pPr>
        <w:spacing w:after="120" w:line="240" w:lineRule="auto"/>
        <w:jc w:val="both"/>
        <w:rPr>
          <w:rFonts w:ascii="Times New Roman" w:hAnsi="Times New Roman" w:cs="Times New Roman"/>
          <w:b/>
          <w:sz w:val="18"/>
          <w:szCs w:val="18"/>
        </w:rPr>
      </w:pPr>
      <w:r w:rsidRPr="00C307E7">
        <w:rPr>
          <w:rFonts w:ascii="Times New Roman" w:hAnsi="Times New Roman" w:cs="Times New Roman"/>
          <w:b/>
          <w:sz w:val="18"/>
          <w:szCs w:val="18"/>
        </w:rPr>
        <w:t>Buruh Nelayan dan Nelayan Besar (Kapitalis)</w:t>
      </w:r>
    </w:p>
    <w:p w:rsidR="00C307E7" w:rsidRPr="00C307E7" w:rsidRDefault="00C307E7" w:rsidP="00C307E7">
      <w:pPr>
        <w:spacing w:after="120" w:line="240" w:lineRule="auto"/>
        <w:jc w:val="both"/>
        <w:rPr>
          <w:rFonts w:ascii="Times New Roman" w:hAnsi="Times New Roman" w:cs="Times New Roman"/>
          <w:sz w:val="18"/>
          <w:szCs w:val="18"/>
        </w:rPr>
      </w:pPr>
      <w:proofErr w:type="gramStart"/>
      <w:r w:rsidRPr="00C307E7">
        <w:rPr>
          <w:rFonts w:ascii="Times New Roman" w:hAnsi="Times New Roman" w:cs="Times New Roman"/>
          <w:sz w:val="18"/>
          <w:szCs w:val="18"/>
        </w:rPr>
        <w:t>Buruh nelayan atau yang disebut sebagai anak buah kapal (ABK) di lokasi penelitian ditemukan buruh nelayan pada satu kapal terdiri dari 10-15 orang.</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Berdasarkan hasil wawancara dengan kepala PPI Seri, jumlah buruh nelayan dengan alat tangkap purse seine yang ada pada lokasi penelitian sebanyak 555 orang dengan total armada kapal purse seine yang beroperasi sebanyak 47 unit.</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 xml:space="preserve">PPI (pelabuhan pendaratan ikan) merupakan pelabuhan untuk nelayan </w:t>
      </w:r>
      <w:r w:rsidRPr="00C307E7">
        <w:rPr>
          <w:rFonts w:ascii="Times New Roman" w:hAnsi="Times New Roman" w:cs="Times New Roman"/>
          <w:i/>
          <w:sz w:val="18"/>
          <w:szCs w:val="18"/>
        </w:rPr>
        <w:t>purse seine</w:t>
      </w:r>
      <w:r w:rsidRPr="00C307E7">
        <w:rPr>
          <w:rFonts w:ascii="Times New Roman" w:hAnsi="Times New Roman" w:cs="Times New Roman"/>
          <w:sz w:val="18"/>
          <w:szCs w:val="18"/>
        </w:rPr>
        <w:t xml:space="preserve"> menambatkan perahunya jika musim perairan tenang pada wilayah Teluk Ambon Luar.</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 xml:space="preserve">Kepemilikan dari 47 unit kapal </w:t>
      </w:r>
      <w:r w:rsidRPr="00C307E7">
        <w:rPr>
          <w:rFonts w:ascii="Times New Roman" w:hAnsi="Times New Roman" w:cs="Times New Roman"/>
          <w:i/>
          <w:sz w:val="18"/>
          <w:szCs w:val="18"/>
        </w:rPr>
        <w:t>purse seine</w:t>
      </w:r>
      <w:r w:rsidRPr="00C307E7">
        <w:rPr>
          <w:rFonts w:ascii="Times New Roman" w:hAnsi="Times New Roman" w:cs="Times New Roman"/>
          <w:sz w:val="18"/>
          <w:szCs w:val="18"/>
        </w:rPr>
        <w:t xml:space="preserve"> keseluruhannya dimiliki oleh orang asli Negeri Latuhalat dan pekerja buruh nelayan juga berasal dari Negeri Latuhalat.</w:t>
      </w:r>
      <w:proofErr w:type="gramEnd"/>
    </w:p>
    <w:p w:rsidR="00C307E7" w:rsidRPr="00C307E7" w:rsidRDefault="00C307E7" w:rsidP="00C307E7">
      <w:pPr>
        <w:spacing w:after="120" w:line="240" w:lineRule="auto"/>
        <w:jc w:val="both"/>
        <w:rPr>
          <w:rFonts w:ascii="Times New Roman" w:hAnsi="Times New Roman" w:cs="Times New Roman"/>
          <w:sz w:val="18"/>
          <w:szCs w:val="18"/>
        </w:rPr>
      </w:pPr>
      <w:r w:rsidRPr="00C307E7">
        <w:rPr>
          <w:rFonts w:ascii="Times New Roman" w:hAnsi="Times New Roman" w:cs="Times New Roman"/>
          <w:sz w:val="18"/>
          <w:szCs w:val="18"/>
        </w:rPr>
        <w:t xml:space="preserve">Buruh nelayan di Negeri Latuhalat terbagi atas dua tingkatan yaitu buruh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dan buruh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adalah buruh pekerja sedangkan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adalah pemimpin daripada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Jika dalam satu kapal terdiri dari 15 orang maka 14 orang adalah buruh </w:t>
      </w:r>
      <w:r w:rsidRPr="00C307E7">
        <w:rPr>
          <w:rFonts w:ascii="Times New Roman" w:hAnsi="Times New Roman" w:cs="Times New Roman"/>
          <w:i/>
          <w:sz w:val="18"/>
          <w:szCs w:val="18"/>
        </w:rPr>
        <w:t>masanait</w:t>
      </w:r>
      <w:r w:rsidR="002A2130">
        <w:rPr>
          <w:rFonts w:ascii="Times New Roman" w:hAnsi="Times New Roman" w:cs="Times New Roman"/>
          <w:sz w:val="18"/>
          <w:szCs w:val="18"/>
        </w:rPr>
        <w:t xml:space="preserve"> dan satu</w:t>
      </w:r>
      <w:r w:rsidRPr="00C307E7">
        <w:rPr>
          <w:rFonts w:ascii="Times New Roman" w:hAnsi="Times New Roman" w:cs="Times New Roman"/>
          <w:sz w:val="18"/>
          <w:szCs w:val="18"/>
        </w:rPr>
        <w:t xml:space="preserve"> orang adalah buruh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 xml:space="preserve">Buruh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adalah pemimpin dalam kapal sekaligus merupakan kepala </w:t>
      </w:r>
      <w:r w:rsidRPr="00C307E7">
        <w:rPr>
          <w:rFonts w:ascii="Times New Roman" w:hAnsi="Times New Roman" w:cs="Times New Roman"/>
          <w:i/>
          <w:sz w:val="18"/>
          <w:szCs w:val="18"/>
        </w:rPr>
        <w:t>matarumah</w:t>
      </w:r>
      <w:r w:rsidRPr="00C307E7">
        <w:rPr>
          <w:rFonts w:ascii="Times New Roman" w:hAnsi="Times New Roman" w:cs="Times New Roman"/>
          <w:sz w:val="18"/>
          <w:szCs w:val="18"/>
        </w:rPr>
        <w:t xml:space="preserve"> yang memimpin keempat belas buruh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yang merupakan anggota </w:t>
      </w:r>
      <w:r w:rsidRPr="00C307E7">
        <w:rPr>
          <w:rFonts w:ascii="Times New Roman" w:hAnsi="Times New Roman" w:cs="Times New Roman"/>
          <w:i/>
          <w:sz w:val="18"/>
          <w:szCs w:val="18"/>
        </w:rPr>
        <w:t>matarumah</w:t>
      </w:r>
      <w:r w:rsidRPr="00C307E7">
        <w:rPr>
          <w:rFonts w:ascii="Times New Roman" w:hAnsi="Times New Roman" w:cs="Times New Roman"/>
          <w:sz w:val="18"/>
          <w:szCs w:val="18"/>
        </w:rPr>
        <w:t>.</w:t>
      </w:r>
      <w:proofErr w:type="gramEnd"/>
      <w:r w:rsidRPr="00C307E7">
        <w:rPr>
          <w:rFonts w:ascii="Times New Roman" w:hAnsi="Times New Roman" w:cs="Times New Roman"/>
          <w:sz w:val="18"/>
          <w:szCs w:val="18"/>
        </w:rPr>
        <w:t xml:space="preserve"> Sistem bagi hasil antara kedua buruh nelayan ini </w:t>
      </w:r>
      <w:proofErr w:type="gramStart"/>
      <w:r w:rsidRPr="00C307E7">
        <w:rPr>
          <w:rFonts w:ascii="Times New Roman" w:hAnsi="Times New Roman" w:cs="Times New Roman"/>
          <w:sz w:val="18"/>
          <w:szCs w:val="18"/>
        </w:rPr>
        <w:t>akan</w:t>
      </w:r>
      <w:proofErr w:type="gramEnd"/>
      <w:r w:rsidRPr="00C307E7">
        <w:rPr>
          <w:rFonts w:ascii="Times New Roman" w:hAnsi="Times New Roman" w:cs="Times New Roman"/>
          <w:sz w:val="18"/>
          <w:szCs w:val="18"/>
        </w:rPr>
        <w:t xml:space="preserve"> dibedakan oleh pemilik kapal yaitu melalui pembagian hasil ikan pinggir (ikan makan) yang dilebihkan kepada buruh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maupun diberikan uang tambahan ketika pembagian upah tahunan. </w:t>
      </w:r>
      <w:proofErr w:type="gramStart"/>
      <w:r w:rsidRPr="00C307E7">
        <w:rPr>
          <w:rFonts w:ascii="Times New Roman" w:hAnsi="Times New Roman" w:cs="Times New Roman"/>
          <w:sz w:val="18"/>
          <w:szCs w:val="18"/>
        </w:rPr>
        <w:t xml:space="preserve">Buruh  </w:t>
      </w:r>
      <w:r w:rsidRPr="00C307E7">
        <w:rPr>
          <w:rFonts w:ascii="Times New Roman" w:hAnsi="Times New Roman" w:cs="Times New Roman"/>
          <w:i/>
          <w:sz w:val="18"/>
          <w:szCs w:val="18"/>
        </w:rPr>
        <w:t>tanase</w:t>
      </w:r>
      <w:proofErr w:type="gramEnd"/>
      <w:r w:rsidRPr="00C307E7">
        <w:rPr>
          <w:rFonts w:ascii="Times New Roman" w:hAnsi="Times New Roman" w:cs="Times New Roman"/>
          <w:sz w:val="18"/>
          <w:szCs w:val="18"/>
        </w:rPr>
        <w:t xml:space="preserve"> biasanya dilebihkan sebesar Rp. 100.000,-. </w:t>
      </w:r>
      <w:proofErr w:type="gramStart"/>
      <w:r w:rsidRPr="00C307E7">
        <w:rPr>
          <w:rFonts w:ascii="Times New Roman" w:hAnsi="Times New Roman" w:cs="Times New Roman"/>
          <w:sz w:val="18"/>
          <w:szCs w:val="18"/>
        </w:rPr>
        <w:t xml:space="preserve">Kelas buruh nelayan di lokasi penelitian semuanya hanya berada pada satu jenis alat tangkap saja yaitu nelayan </w:t>
      </w:r>
      <w:r w:rsidRPr="00C307E7">
        <w:rPr>
          <w:rFonts w:ascii="Times New Roman" w:hAnsi="Times New Roman" w:cs="Times New Roman"/>
          <w:i/>
          <w:sz w:val="18"/>
          <w:szCs w:val="18"/>
        </w:rPr>
        <w:t>purse seine</w:t>
      </w:r>
      <w:r w:rsidRPr="00C307E7">
        <w:rPr>
          <w:rFonts w:ascii="Times New Roman" w:hAnsi="Times New Roman" w:cs="Times New Roman"/>
          <w:sz w:val="18"/>
          <w:szCs w:val="18"/>
        </w:rPr>
        <w:t xml:space="preserve"> sehingga relasi antara pemilik kapal dan buruh nelayan </w:t>
      </w:r>
      <w:r w:rsidRPr="00C307E7">
        <w:rPr>
          <w:rFonts w:ascii="Times New Roman" w:hAnsi="Times New Roman" w:cs="Times New Roman"/>
          <w:i/>
          <w:sz w:val="18"/>
          <w:szCs w:val="18"/>
        </w:rPr>
        <w:t>purse seine</w:t>
      </w:r>
      <w:r w:rsidRPr="00C307E7">
        <w:rPr>
          <w:rFonts w:ascii="Times New Roman" w:hAnsi="Times New Roman" w:cs="Times New Roman"/>
          <w:sz w:val="18"/>
          <w:szCs w:val="18"/>
        </w:rPr>
        <w:t xml:space="preserve"> sangat kuat.</w:t>
      </w:r>
      <w:proofErr w:type="gramEnd"/>
      <w:r w:rsidRPr="00C307E7">
        <w:rPr>
          <w:rFonts w:ascii="Times New Roman" w:hAnsi="Times New Roman" w:cs="Times New Roman"/>
          <w:sz w:val="18"/>
          <w:szCs w:val="18"/>
        </w:rPr>
        <w:t xml:space="preserve"> </w:t>
      </w:r>
      <w:r w:rsidRPr="00C307E7">
        <w:rPr>
          <w:rFonts w:ascii="Times New Roman" w:hAnsi="Times New Roman" w:cs="Times New Roman"/>
          <w:i/>
          <w:sz w:val="18"/>
          <w:szCs w:val="18"/>
        </w:rPr>
        <w:t xml:space="preserve">Matarumah </w:t>
      </w:r>
      <w:r w:rsidRPr="00C307E7">
        <w:rPr>
          <w:rFonts w:ascii="Times New Roman" w:hAnsi="Times New Roman" w:cs="Times New Roman"/>
          <w:sz w:val="18"/>
          <w:szCs w:val="18"/>
        </w:rPr>
        <w:t xml:space="preserve">yang merupakan simbol dari tatanan organisasi sosial Negeri sering dipaksakan untuk menekan kelas buruh nelayan, serupa dengan apa yang dikatakan oleh Collins (1975), menurutnya, kelas-kelas sosial atas mampu mengembangkan simbol yang sangat diartikulasikan dan sistem-sistem ideologis, sistem yang sering dapat dipaksakan mereka kepada kelas-kelas sosial yang lebih rendah. </w:t>
      </w:r>
      <w:proofErr w:type="gramStart"/>
      <w:r w:rsidRPr="00C307E7">
        <w:rPr>
          <w:rFonts w:ascii="Times New Roman" w:hAnsi="Times New Roman" w:cs="Times New Roman"/>
          <w:sz w:val="18"/>
          <w:szCs w:val="18"/>
        </w:rPr>
        <w:t>Kelas-kelas sosial yang lebih rendah mempunyai sistem-sistem simbol yang kurang berkembang, banyak dari sistem simbol itu mungkin telah dipaksakan kepada mereka oleh kelas-kelas yang berkuasa.</w:t>
      </w:r>
      <w:proofErr w:type="gramEnd"/>
    </w:p>
    <w:p w:rsidR="00C307E7" w:rsidRPr="00C307E7" w:rsidRDefault="00C307E7" w:rsidP="00C307E7">
      <w:pPr>
        <w:spacing w:after="120" w:line="240" w:lineRule="auto"/>
        <w:jc w:val="both"/>
        <w:rPr>
          <w:rFonts w:ascii="Times New Roman" w:hAnsi="Times New Roman" w:cs="Times New Roman"/>
          <w:sz w:val="18"/>
          <w:szCs w:val="18"/>
        </w:rPr>
      </w:pPr>
      <w:proofErr w:type="gramStart"/>
      <w:r w:rsidRPr="00C307E7">
        <w:rPr>
          <w:rFonts w:ascii="Times New Roman" w:hAnsi="Times New Roman" w:cs="Times New Roman"/>
          <w:sz w:val="18"/>
          <w:szCs w:val="18"/>
        </w:rPr>
        <w:t xml:space="preserve">Buruh Nelayan di Negeri Latuhalat tidak dibayar dalam bentuk upah atau gaji harian, namun mereka menggunakan </w:t>
      </w:r>
      <w:r w:rsidRPr="00C307E7">
        <w:rPr>
          <w:rFonts w:ascii="Times New Roman" w:hAnsi="Times New Roman" w:cs="Times New Roman"/>
          <w:sz w:val="18"/>
          <w:szCs w:val="18"/>
        </w:rPr>
        <w:lastRenderedPageBreak/>
        <w:t>sistem bagi hasil.</w:t>
      </w:r>
      <w:proofErr w:type="gramEnd"/>
      <w:r w:rsidRPr="00C307E7">
        <w:rPr>
          <w:rFonts w:ascii="Times New Roman" w:hAnsi="Times New Roman" w:cs="Times New Roman"/>
          <w:sz w:val="18"/>
          <w:szCs w:val="18"/>
        </w:rPr>
        <w:t xml:space="preserve"> Sistem bagi hasil yang disepakati sesuai dengan kesepakatan antara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dan pemilik kapal yaitu dengan sistem bagi hasil 60:40, maka hasil yang didapat </w:t>
      </w:r>
      <w:proofErr w:type="gramStart"/>
      <w:r w:rsidRPr="00C307E7">
        <w:rPr>
          <w:rFonts w:ascii="Times New Roman" w:hAnsi="Times New Roman" w:cs="Times New Roman"/>
          <w:sz w:val="18"/>
          <w:szCs w:val="18"/>
        </w:rPr>
        <w:t>akan</w:t>
      </w:r>
      <w:proofErr w:type="gramEnd"/>
      <w:r w:rsidRPr="00C307E7">
        <w:rPr>
          <w:rFonts w:ascii="Times New Roman" w:hAnsi="Times New Roman" w:cs="Times New Roman"/>
          <w:sz w:val="18"/>
          <w:szCs w:val="18"/>
        </w:rPr>
        <w:t xml:space="preserve"> dibagi ketika akhir tahun menjelang perayaan natal. Mekanisme 60:40 ini dengan kesepakatan biaya perbaikan jaring dan kapal </w:t>
      </w:r>
      <w:proofErr w:type="gramStart"/>
      <w:r w:rsidRPr="00C307E7">
        <w:rPr>
          <w:rFonts w:ascii="Times New Roman" w:hAnsi="Times New Roman" w:cs="Times New Roman"/>
          <w:sz w:val="18"/>
          <w:szCs w:val="18"/>
        </w:rPr>
        <w:t>akan</w:t>
      </w:r>
      <w:proofErr w:type="gramEnd"/>
      <w:r w:rsidRPr="00C307E7">
        <w:rPr>
          <w:rFonts w:ascii="Times New Roman" w:hAnsi="Times New Roman" w:cs="Times New Roman"/>
          <w:sz w:val="18"/>
          <w:szCs w:val="18"/>
        </w:rPr>
        <w:t xml:space="preserve"> ditanggung oleh pemilik kapal. </w:t>
      </w:r>
      <w:proofErr w:type="gramStart"/>
      <w:r w:rsidRPr="00C307E7">
        <w:rPr>
          <w:rFonts w:ascii="Times New Roman" w:hAnsi="Times New Roman" w:cs="Times New Roman"/>
          <w:sz w:val="18"/>
          <w:szCs w:val="18"/>
        </w:rPr>
        <w:t>biaya</w:t>
      </w:r>
      <w:proofErr w:type="gramEnd"/>
      <w:r w:rsidRPr="00C307E7">
        <w:rPr>
          <w:rFonts w:ascii="Times New Roman" w:hAnsi="Times New Roman" w:cs="Times New Roman"/>
          <w:sz w:val="18"/>
          <w:szCs w:val="18"/>
        </w:rPr>
        <w:t xml:space="preserve"> operasional juga ditanggung oleh pemilik kapal. Sistem bagi hasil ini sesuai dengan hasil tangkap, maksimal hasil tangkap per trip bisa mencapai 20-25 </w:t>
      </w:r>
      <w:proofErr w:type="gramStart"/>
      <w:r w:rsidRPr="00C307E7">
        <w:rPr>
          <w:rFonts w:ascii="Times New Roman" w:hAnsi="Times New Roman" w:cs="Times New Roman"/>
          <w:i/>
          <w:sz w:val="18"/>
          <w:szCs w:val="18"/>
        </w:rPr>
        <w:t>loyang</w:t>
      </w:r>
      <w:proofErr w:type="gramEnd"/>
      <w:r w:rsidRPr="00C307E7">
        <w:rPr>
          <w:rFonts w:ascii="Times New Roman" w:hAnsi="Times New Roman" w:cs="Times New Roman"/>
          <w:sz w:val="18"/>
          <w:szCs w:val="18"/>
        </w:rPr>
        <w:t xml:space="preserve"> (wadah baskom</w:t>
      </w:r>
      <w:r w:rsidR="002A2130">
        <w:rPr>
          <w:rFonts w:ascii="Times New Roman" w:hAnsi="Times New Roman" w:cs="Times New Roman"/>
          <w:sz w:val="18"/>
          <w:szCs w:val="18"/>
        </w:rPr>
        <w:t xml:space="preserve">) satu </w:t>
      </w:r>
      <w:r w:rsidRPr="00C307E7">
        <w:rPr>
          <w:rFonts w:ascii="Times New Roman" w:hAnsi="Times New Roman" w:cs="Times New Roman"/>
          <w:sz w:val="18"/>
          <w:szCs w:val="18"/>
        </w:rPr>
        <w:t xml:space="preserve">loyang bisa dihargai sekitar Rp. 750.000,-. Sistem hasil tangkap dalam bentuk loyang ini dikenal dengan istilah ikan tengah, ikan tengah merupakan ikan yang di hitung bersama dan harus dijual, sedangkan ada juga ikan pinggir (ikan makan) yaitu sisa ikan yang tidak dihitung bersama antara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dan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untuk dijual kemudian dibagi berasama, terkadang ikan pinggir ini dijual kembali oleh istri masnait dan tanase jika hasil tangkapan lebih. </w:t>
      </w:r>
      <w:proofErr w:type="gramStart"/>
      <w:r w:rsidRPr="00C307E7">
        <w:rPr>
          <w:rFonts w:ascii="Times New Roman" w:hAnsi="Times New Roman" w:cs="Times New Roman"/>
          <w:sz w:val="18"/>
          <w:szCs w:val="18"/>
        </w:rPr>
        <w:t>Jika hasil tangkapan kurang maka ikan pinggir ini dibawah pulang untuk kebutuhan makan sehari-hari keluarga.</w:t>
      </w:r>
      <w:proofErr w:type="gramEnd"/>
      <w:r w:rsidRPr="00C307E7">
        <w:rPr>
          <w:rFonts w:ascii="Times New Roman" w:hAnsi="Times New Roman" w:cs="Times New Roman"/>
          <w:sz w:val="18"/>
          <w:szCs w:val="18"/>
        </w:rPr>
        <w:t xml:space="preserve"> </w:t>
      </w:r>
    </w:p>
    <w:p w:rsidR="00C307E7" w:rsidRPr="00C307E7" w:rsidRDefault="00C307E7" w:rsidP="00C307E7">
      <w:pPr>
        <w:spacing w:after="120" w:line="240" w:lineRule="auto"/>
        <w:jc w:val="both"/>
        <w:rPr>
          <w:rFonts w:ascii="Times New Roman" w:hAnsi="Times New Roman" w:cs="Times New Roman"/>
          <w:sz w:val="18"/>
          <w:szCs w:val="18"/>
        </w:rPr>
      </w:pPr>
      <w:r w:rsidRPr="00C307E7">
        <w:rPr>
          <w:rFonts w:ascii="Times New Roman" w:hAnsi="Times New Roman" w:cs="Times New Roman"/>
          <w:sz w:val="18"/>
          <w:szCs w:val="18"/>
        </w:rPr>
        <w:t xml:space="preserve">Nelayan besar di Negeri Latuhalat </w:t>
      </w:r>
      <w:r w:rsidRPr="00C307E7">
        <w:rPr>
          <w:rFonts w:ascii="Times New Roman" w:hAnsi="Times New Roman" w:cs="Times New Roman"/>
          <w:sz w:val="18"/>
          <w:szCs w:val="18"/>
          <w:lang w:val="id-ID"/>
        </w:rPr>
        <w:t xml:space="preserve">merupakan nelayan yang memiliki alat produksi perikanan tangkap yang sudah modern, nelayan pemilik kapal merupakan nelayan yang memiliki kepemilikan alat tangkap berupa </w:t>
      </w:r>
      <w:r w:rsidRPr="00C307E7">
        <w:rPr>
          <w:rFonts w:ascii="Times New Roman" w:hAnsi="Times New Roman" w:cs="Times New Roman"/>
          <w:i/>
          <w:sz w:val="18"/>
          <w:szCs w:val="18"/>
          <w:lang w:val="id-ID"/>
        </w:rPr>
        <w:t>purse seine</w:t>
      </w:r>
      <w:r w:rsidRPr="00C307E7">
        <w:rPr>
          <w:rFonts w:ascii="Times New Roman" w:hAnsi="Times New Roman" w:cs="Times New Roman"/>
          <w:sz w:val="18"/>
          <w:szCs w:val="18"/>
          <w:lang w:val="id-ID"/>
        </w:rPr>
        <w:t xml:space="preserve"> (jaring bobo) dan memiliki kapal (</w:t>
      </w:r>
      <w:r w:rsidRPr="00C307E7">
        <w:rPr>
          <w:rFonts w:ascii="Times New Roman" w:hAnsi="Times New Roman" w:cs="Times New Roman"/>
          <w:i/>
          <w:sz w:val="18"/>
          <w:szCs w:val="18"/>
          <w:lang w:val="id-ID"/>
        </w:rPr>
        <w:t>bodi</w:t>
      </w:r>
      <w:r w:rsidRPr="00C307E7">
        <w:rPr>
          <w:rFonts w:ascii="Times New Roman" w:hAnsi="Times New Roman" w:cs="Times New Roman"/>
          <w:sz w:val="18"/>
          <w:szCs w:val="18"/>
          <w:lang w:val="id-ID"/>
        </w:rPr>
        <w:t>) dan bermesin tempel 24pk terdiri dari 2-4 unit dalam satu kapal.</w:t>
      </w:r>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Nelayan besar memiliki akses pada pemerintah negeri maupun stakeholder terkait sehingga nelayan besar yang paling banyak mendapatkan akses modal dan bantuan motorisasi alat tangkap.</w:t>
      </w:r>
      <w:proofErr w:type="gramEnd"/>
      <w:r w:rsidRPr="00C307E7">
        <w:rPr>
          <w:rFonts w:ascii="Times New Roman" w:hAnsi="Times New Roman" w:cs="Times New Roman"/>
          <w:sz w:val="18"/>
          <w:szCs w:val="18"/>
        </w:rPr>
        <w:t xml:space="preserve"> Modal usaha yang dibutuhkan berkisar diantara Rp. 400.000.000,-. </w:t>
      </w:r>
      <w:proofErr w:type="gramStart"/>
      <w:r w:rsidRPr="00C307E7">
        <w:rPr>
          <w:rFonts w:ascii="Times New Roman" w:hAnsi="Times New Roman" w:cs="Times New Roman"/>
          <w:sz w:val="18"/>
          <w:szCs w:val="18"/>
        </w:rPr>
        <w:t>Selain mampu mengakumulasi alat produksi, mereka juga mampu mengakumulasi kepemilikan kekayaan diluar alat tangkap dari hasil pembagian 60% yang didapatkan.</w:t>
      </w:r>
      <w:proofErr w:type="gramEnd"/>
      <w:r w:rsidRPr="00C307E7">
        <w:rPr>
          <w:rFonts w:ascii="Times New Roman" w:hAnsi="Times New Roman" w:cs="Times New Roman"/>
          <w:sz w:val="18"/>
          <w:szCs w:val="18"/>
        </w:rPr>
        <w:t xml:space="preserve"> Seperti pada salah satu pemilik kapal Pak AN, sudah dianggap sebagai orang terkaya di Negeri Latuhalat, Pak AN memiliki 5 buah kapal </w:t>
      </w:r>
      <w:r w:rsidRPr="00C307E7">
        <w:rPr>
          <w:rFonts w:ascii="Times New Roman" w:hAnsi="Times New Roman" w:cs="Times New Roman"/>
          <w:i/>
          <w:sz w:val="18"/>
          <w:szCs w:val="18"/>
        </w:rPr>
        <w:t>purse seine</w:t>
      </w:r>
      <w:r w:rsidRPr="00C307E7">
        <w:rPr>
          <w:rFonts w:ascii="Times New Roman" w:hAnsi="Times New Roman" w:cs="Times New Roman"/>
          <w:sz w:val="18"/>
          <w:szCs w:val="18"/>
        </w:rPr>
        <w:t xml:space="preserve"> dimana memperkerjakan setiap kapal 10-15 orang artinya Pak AN memiliki buruh tenaga kerja nelayan sebanyak 60 orang. </w:t>
      </w:r>
    </w:p>
    <w:p w:rsidR="00C307E7" w:rsidRPr="00C307E7" w:rsidRDefault="00C307E7" w:rsidP="00C307E7">
      <w:pPr>
        <w:spacing w:after="120" w:line="240" w:lineRule="auto"/>
        <w:jc w:val="both"/>
        <w:rPr>
          <w:rFonts w:ascii="Times New Roman" w:hAnsi="Times New Roman" w:cs="Times New Roman"/>
          <w:sz w:val="18"/>
          <w:szCs w:val="18"/>
        </w:rPr>
      </w:pPr>
      <w:r w:rsidRPr="00C307E7">
        <w:rPr>
          <w:rFonts w:ascii="Times New Roman" w:hAnsi="Times New Roman" w:cs="Times New Roman"/>
          <w:sz w:val="18"/>
          <w:szCs w:val="18"/>
        </w:rPr>
        <w:t xml:space="preserve">Berdasarkan hasil wawancara di lapangan dengan pak AN, beliau mengaku bahwa dari hasil usahanya dia dapat mengkuliahkan anaknya ke luar daerah, setiap anaknya diberikan mobil, pak </w:t>
      </w:r>
      <w:proofErr w:type="gramStart"/>
      <w:r w:rsidRPr="00C307E7">
        <w:rPr>
          <w:rFonts w:ascii="Times New Roman" w:hAnsi="Times New Roman" w:cs="Times New Roman"/>
          <w:sz w:val="18"/>
          <w:szCs w:val="18"/>
        </w:rPr>
        <w:t>AN</w:t>
      </w:r>
      <w:proofErr w:type="gramEnd"/>
      <w:r w:rsidRPr="00C307E7">
        <w:rPr>
          <w:rFonts w:ascii="Times New Roman" w:hAnsi="Times New Roman" w:cs="Times New Roman"/>
          <w:sz w:val="18"/>
          <w:szCs w:val="18"/>
        </w:rPr>
        <w:t xml:space="preserve"> juga memiliki</w:t>
      </w:r>
      <w:r w:rsidR="002A2130">
        <w:rPr>
          <w:rFonts w:ascii="Times New Roman" w:hAnsi="Times New Roman" w:cs="Times New Roman"/>
          <w:sz w:val="18"/>
          <w:szCs w:val="18"/>
        </w:rPr>
        <w:t xml:space="preserve"> dua mobil pickup dan satu</w:t>
      </w:r>
      <w:r w:rsidRPr="00C307E7">
        <w:rPr>
          <w:rFonts w:ascii="Times New Roman" w:hAnsi="Times New Roman" w:cs="Times New Roman"/>
          <w:sz w:val="18"/>
          <w:szCs w:val="18"/>
        </w:rPr>
        <w:t xml:space="preserve"> mobil truk yang gunanya untuk membawa hasil tangkapan ke pasar. Sebagaimana penuturuan hasil wawancara adalah sebagai berikut:</w:t>
      </w:r>
    </w:p>
    <w:p w:rsidR="00C307E7" w:rsidRPr="00C307E7" w:rsidRDefault="00C307E7" w:rsidP="00C307E7">
      <w:pPr>
        <w:spacing w:after="120" w:line="240" w:lineRule="auto"/>
        <w:jc w:val="both"/>
        <w:rPr>
          <w:rFonts w:ascii="Times New Roman" w:hAnsi="Times New Roman" w:cs="Times New Roman"/>
          <w:i/>
          <w:sz w:val="18"/>
          <w:szCs w:val="18"/>
        </w:rPr>
      </w:pPr>
      <w:r w:rsidRPr="00C307E7">
        <w:rPr>
          <w:rFonts w:ascii="Times New Roman" w:hAnsi="Times New Roman" w:cs="Times New Roman"/>
          <w:i/>
          <w:sz w:val="18"/>
          <w:szCs w:val="18"/>
        </w:rPr>
        <w:t xml:space="preserve"> “Saya ini hidup sudah tenang, semua anak saya kuliah, saya mempunyai kapal ada 5 buah, satu anak yang tua gagal kuliah kemudian saya perintahkan dia buat tangani 1 kapal purse seine, semua anak saya, saya belikan mobil, anak saya ada 4 orang, 3 laki-laki dan 1 perempuan, anak perempuan saya kuliah di Kota Makassar, istri saya, saya tugaskan mengurus mobil pickup dan truk yang biasanya di sewakan untuk menganggkut hasil tangkapan atau kegunaan lainnya”</w:t>
      </w:r>
    </w:p>
    <w:p w:rsidR="006011A9" w:rsidRPr="00C307E7" w:rsidRDefault="00C307E7" w:rsidP="00C307E7">
      <w:pPr>
        <w:spacing w:after="120" w:line="240" w:lineRule="auto"/>
        <w:jc w:val="both"/>
        <w:rPr>
          <w:rFonts w:ascii="Times New Roman" w:hAnsi="Times New Roman" w:cs="Times New Roman"/>
          <w:sz w:val="18"/>
          <w:szCs w:val="18"/>
        </w:rPr>
      </w:pPr>
      <w:r w:rsidRPr="00C307E7">
        <w:rPr>
          <w:rFonts w:ascii="Times New Roman" w:hAnsi="Times New Roman" w:cs="Times New Roman"/>
          <w:sz w:val="18"/>
          <w:szCs w:val="18"/>
        </w:rPr>
        <w:t xml:space="preserve">Nelayan besar akan memerintahkan buruh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dalam segala kebijakannya, biasanya nelayan besar juga memiliki kesepakatan yang dibangun dengan buruh </w:t>
      </w:r>
      <w:r w:rsidRPr="00C307E7">
        <w:rPr>
          <w:rFonts w:ascii="Times New Roman" w:hAnsi="Times New Roman" w:cs="Times New Roman"/>
          <w:i/>
          <w:sz w:val="18"/>
          <w:szCs w:val="18"/>
        </w:rPr>
        <w:t>tanase</w:t>
      </w:r>
      <w:r w:rsidRPr="00C307E7">
        <w:rPr>
          <w:rFonts w:ascii="Times New Roman" w:hAnsi="Times New Roman" w:cs="Times New Roman"/>
          <w:sz w:val="18"/>
          <w:szCs w:val="18"/>
        </w:rPr>
        <w:t xml:space="preserve"> selaku pemimpin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kesepakatan itu biasa selain ikan pinggir yang diberikan lebih, mereka juga akan </w:t>
      </w:r>
      <w:r w:rsidRPr="00C307E7">
        <w:rPr>
          <w:rFonts w:ascii="Times New Roman" w:hAnsi="Times New Roman" w:cs="Times New Roman"/>
          <w:sz w:val="18"/>
          <w:szCs w:val="18"/>
        </w:rPr>
        <w:lastRenderedPageBreak/>
        <w:t xml:space="preserve">mengkelabui buruh </w:t>
      </w:r>
      <w:r w:rsidRPr="00C307E7">
        <w:rPr>
          <w:rFonts w:ascii="Times New Roman" w:hAnsi="Times New Roman" w:cs="Times New Roman"/>
          <w:i/>
          <w:sz w:val="18"/>
          <w:szCs w:val="18"/>
        </w:rPr>
        <w:t>masnait</w:t>
      </w:r>
      <w:r w:rsidRPr="00C307E7">
        <w:rPr>
          <w:rFonts w:ascii="Times New Roman" w:hAnsi="Times New Roman" w:cs="Times New Roman"/>
          <w:sz w:val="18"/>
          <w:szCs w:val="18"/>
        </w:rPr>
        <w:t xml:space="preserve"> pada hasil ikan tengah jika nelayan mendapat</w:t>
      </w:r>
      <w:r w:rsidR="002A2130">
        <w:rPr>
          <w:rFonts w:ascii="Times New Roman" w:hAnsi="Times New Roman" w:cs="Times New Roman"/>
          <w:sz w:val="18"/>
          <w:szCs w:val="18"/>
        </w:rPr>
        <w:t>kan hasil lebih 22 loyang maka dua</w:t>
      </w:r>
      <w:r w:rsidRPr="00C307E7">
        <w:rPr>
          <w:rFonts w:ascii="Times New Roman" w:hAnsi="Times New Roman" w:cs="Times New Roman"/>
          <w:sz w:val="18"/>
          <w:szCs w:val="18"/>
        </w:rPr>
        <w:t xml:space="preserve"> loyang akan disembunyikan oleh tanase sehingga pada laporan hasil tangkap hany</w:t>
      </w:r>
      <w:r w:rsidR="002A2130">
        <w:rPr>
          <w:rFonts w:ascii="Times New Roman" w:hAnsi="Times New Roman" w:cs="Times New Roman"/>
          <w:sz w:val="18"/>
          <w:szCs w:val="18"/>
        </w:rPr>
        <w:t xml:space="preserve">a mendapatkan hasil 20 loyang. </w:t>
      </w:r>
      <w:proofErr w:type="gramStart"/>
      <w:r w:rsidR="002A2130">
        <w:rPr>
          <w:rFonts w:ascii="Times New Roman" w:hAnsi="Times New Roman" w:cs="Times New Roman"/>
          <w:sz w:val="18"/>
          <w:szCs w:val="18"/>
        </w:rPr>
        <w:t>dua</w:t>
      </w:r>
      <w:proofErr w:type="gramEnd"/>
      <w:r w:rsidRPr="00C307E7">
        <w:rPr>
          <w:rFonts w:ascii="Times New Roman" w:hAnsi="Times New Roman" w:cs="Times New Roman"/>
          <w:sz w:val="18"/>
          <w:szCs w:val="18"/>
        </w:rPr>
        <w:t xml:space="preserve"> loyang yang diambil akan dibagi antara pemilik kapal dan juga </w:t>
      </w:r>
      <w:r w:rsidRPr="00C307E7">
        <w:rPr>
          <w:rFonts w:ascii="Times New Roman" w:hAnsi="Times New Roman" w:cs="Times New Roman"/>
          <w:i/>
          <w:sz w:val="18"/>
          <w:szCs w:val="18"/>
        </w:rPr>
        <w:t>tanase</w:t>
      </w:r>
      <w:r w:rsidR="002A2130">
        <w:rPr>
          <w:rFonts w:ascii="Times New Roman" w:hAnsi="Times New Roman" w:cs="Times New Roman"/>
          <w:sz w:val="18"/>
          <w:szCs w:val="18"/>
        </w:rPr>
        <w:t xml:space="preserve"> biasanya satu berbanding satu</w:t>
      </w:r>
      <w:r w:rsidRPr="00C307E7">
        <w:rPr>
          <w:rFonts w:ascii="Times New Roman" w:hAnsi="Times New Roman" w:cs="Times New Roman"/>
          <w:sz w:val="18"/>
          <w:szCs w:val="18"/>
        </w:rPr>
        <w:t>. Untuk biaya transportasi muatan ikan biasanya dipotong langsung oleh pemilik kapal sebesar Rp.500.000</w:t>
      </w:r>
      <w:proofErr w:type="gramStart"/>
      <w:r w:rsidRPr="00C307E7">
        <w:rPr>
          <w:rFonts w:ascii="Times New Roman" w:hAnsi="Times New Roman" w:cs="Times New Roman"/>
          <w:sz w:val="18"/>
          <w:szCs w:val="18"/>
        </w:rPr>
        <w:t>,-</w:t>
      </w:r>
      <w:proofErr w:type="gramEnd"/>
      <w:r w:rsidRPr="00C307E7">
        <w:rPr>
          <w:rFonts w:ascii="Times New Roman" w:hAnsi="Times New Roman" w:cs="Times New Roman"/>
          <w:sz w:val="18"/>
          <w:szCs w:val="18"/>
        </w:rPr>
        <w:t xml:space="preserve"> sekali angkut. Biaya ini </w:t>
      </w:r>
      <w:proofErr w:type="gramStart"/>
      <w:r w:rsidRPr="00C307E7">
        <w:rPr>
          <w:rFonts w:ascii="Times New Roman" w:hAnsi="Times New Roman" w:cs="Times New Roman"/>
          <w:sz w:val="18"/>
          <w:szCs w:val="18"/>
        </w:rPr>
        <w:t>akan</w:t>
      </w:r>
      <w:proofErr w:type="gramEnd"/>
      <w:r w:rsidRPr="00C307E7">
        <w:rPr>
          <w:rFonts w:ascii="Times New Roman" w:hAnsi="Times New Roman" w:cs="Times New Roman"/>
          <w:sz w:val="18"/>
          <w:szCs w:val="18"/>
        </w:rPr>
        <w:t xml:space="preserve"> diambil oleh pemilik kapal karena mobil pickup yang digunakan adalah miliknya</w:t>
      </w:r>
      <w:r w:rsidR="006011A9" w:rsidRPr="00C307E7">
        <w:rPr>
          <w:rFonts w:ascii="Times New Roman" w:hAnsi="Times New Roman" w:cs="Times New Roman"/>
          <w:sz w:val="18"/>
          <w:szCs w:val="18"/>
        </w:rPr>
        <w:t>.</w:t>
      </w:r>
    </w:p>
    <w:p w:rsidR="00A822D1" w:rsidRPr="00A822D1" w:rsidRDefault="00A822D1" w:rsidP="001C080C">
      <w:pPr>
        <w:spacing w:after="120" w:line="240" w:lineRule="auto"/>
        <w:jc w:val="both"/>
        <w:rPr>
          <w:rFonts w:ascii="Times New Roman" w:hAnsi="Times New Roman" w:cs="Times New Roman"/>
          <w:b/>
          <w:sz w:val="18"/>
          <w:szCs w:val="18"/>
        </w:rPr>
      </w:pPr>
      <w:r w:rsidRPr="00A822D1">
        <w:rPr>
          <w:rFonts w:ascii="Times New Roman" w:hAnsi="Times New Roman" w:cs="Times New Roman"/>
          <w:b/>
          <w:sz w:val="18"/>
          <w:szCs w:val="18"/>
        </w:rPr>
        <w:t>Tukang Lelang</w:t>
      </w:r>
    </w:p>
    <w:p w:rsidR="00C307E7" w:rsidRPr="00C307E7" w:rsidRDefault="00C307E7" w:rsidP="002A2130">
      <w:pPr>
        <w:spacing w:after="120" w:line="240" w:lineRule="auto"/>
        <w:jc w:val="both"/>
        <w:rPr>
          <w:rFonts w:ascii="Times New Roman" w:hAnsi="Times New Roman" w:cs="Times New Roman"/>
          <w:sz w:val="18"/>
          <w:szCs w:val="18"/>
        </w:rPr>
      </w:pPr>
      <w:proofErr w:type="gramStart"/>
      <w:r w:rsidRPr="00C307E7">
        <w:rPr>
          <w:rFonts w:ascii="Times New Roman" w:hAnsi="Times New Roman" w:cs="Times New Roman"/>
          <w:sz w:val="18"/>
          <w:szCs w:val="18"/>
        </w:rPr>
        <w:t>Kelas sosial tukang lelang bukan merupakan bagian dalam kelompok sosial nelayan, namun dia memiliki pengaruh yang kuat dalam kehidupan sosial ekonomi masyarakat nelayan yang disebut Kusnadi (2003) sebagai pranata penangkapan dan pranata pemasaran ikan.</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Pada kasus di lokasi penelitan tukang lelang memiliki pengaruh yang kuat terhadap pranata pemasaran ikan.</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Berbeda dengan penelitian Kinseng (2014) terkait kelas sosial yang sangat penting dalam masyarakat perikanan yakni kelas pemodal (</w:t>
      </w:r>
      <w:r w:rsidRPr="00C307E7">
        <w:rPr>
          <w:rFonts w:ascii="Times New Roman" w:hAnsi="Times New Roman" w:cs="Times New Roman"/>
          <w:i/>
          <w:sz w:val="18"/>
          <w:szCs w:val="18"/>
        </w:rPr>
        <w:t>merchant class</w:t>
      </w:r>
      <w:r w:rsidRPr="00C307E7">
        <w:rPr>
          <w:rFonts w:ascii="Times New Roman" w:hAnsi="Times New Roman" w:cs="Times New Roman"/>
          <w:sz w:val="18"/>
          <w:szCs w:val="18"/>
        </w:rPr>
        <w:t xml:space="preserve">) yang menempatkan </w:t>
      </w:r>
      <w:r w:rsidRPr="00C307E7">
        <w:rPr>
          <w:rFonts w:ascii="Times New Roman" w:hAnsi="Times New Roman" w:cs="Times New Roman"/>
          <w:i/>
          <w:sz w:val="18"/>
          <w:szCs w:val="18"/>
        </w:rPr>
        <w:t xml:space="preserve">punggawa </w:t>
      </w:r>
      <w:r w:rsidRPr="00C307E7">
        <w:rPr>
          <w:rFonts w:ascii="Times New Roman" w:hAnsi="Times New Roman" w:cs="Times New Roman"/>
          <w:sz w:val="18"/>
          <w:szCs w:val="18"/>
        </w:rPr>
        <w:t xml:space="preserve">atau </w:t>
      </w:r>
      <w:r w:rsidRPr="00C307E7">
        <w:rPr>
          <w:rFonts w:ascii="Times New Roman" w:hAnsi="Times New Roman" w:cs="Times New Roman"/>
          <w:i/>
          <w:sz w:val="18"/>
          <w:szCs w:val="18"/>
        </w:rPr>
        <w:t xml:space="preserve">ponggawa </w:t>
      </w:r>
      <w:r w:rsidRPr="00C307E7">
        <w:rPr>
          <w:rFonts w:ascii="Times New Roman" w:hAnsi="Times New Roman" w:cs="Times New Roman"/>
          <w:sz w:val="18"/>
          <w:szCs w:val="18"/>
        </w:rPr>
        <w:t>dan penyambang sebagai kelas pemodal yang memiliki kapal cukup besar untuk memuat ikan 8 hingga 10 ton.</w:t>
      </w:r>
      <w:proofErr w:type="gramEnd"/>
      <w:r w:rsidRPr="00C307E7">
        <w:rPr>
          <w:rFonts w:ascii="Times New Roman" w:hAnsi="Times New Roman" w:cs="Times New Roman"/>
          <w:sz w:val="18"/>
          <w:szCs w:val="18"/>
        </w:rPr>
        <w:t xml:space="preserve"> Lain halnya dengan kelas pemodal, tukang lelang di Kota Ambon walaupun tidak memiliki kapal, mereka memiliki kontrol pada pemasaran ikan di pasar utama yaitu Pasar Arumbai, tidak hanya ikan dari nelayan Negeri Latuhalat yang dikontrolnya, namun ikan dari seluruh negeri yang masuk di Kota Ambon harus memperoleh izin dari tukang lelang. </w:t>
      </w:r>
      <w:proofErr w:type="gramStart"/>
      <w:r w:rsidRPr="00C307E7">
        <w:rPr>
          <w:rFonts w:ascii="Times New Roman" w:hAnsi="Times New Roman" w:cs="Times New Roman"/>
          <w:sz w:val="18"/>
          <w:szCs w:val="18"/>
        </w:rPr>
        <w:t>Mereka pemegang kuasa dan kontrol terhadap harga ikan di pasar.</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Fluktuatif harga ikan tergantung dari kesepakatan mereka.</w:t>
      </w:r>
      <w:proofErr w:type="gramEnd"/>
      <w:r w:rsidRPr="00C307E7">
        <w:rPr>
          <w:rFonts w:ascii="Times New Roman" w:hAnsi="Times New Roman" w:cs="Times New Roman"/>
          <w:sz w:val="18"/>
          <w:szCs w:val="18"/>
        </w:rPr>
        <w:t xml:space="preserve"> </w:t>
      </w:r>
      <w:proofErr w:type="gramStart"/>
      <w:r w:rsidRPr="00C307E7">
        <w:rPr>
          <w:rFonts w:ascii="Times New Roman" w:hAnsi="Times New Roman" w:cs="Times New Roman"/>
          <w:sz w:val="18"/>
          <w:szCs w:val="18"/>
        </w:rPr>
        <w:t>Tukang lelang yang ada di Pasar Arumbai berbeda dalam mekanisme kerja dengan tukang lelang yang ada di TPI (tempat pelelangan ikan) yang ditemukan di Jawa atau daerah lainnya.</w:t>
      </w:r>
      <w:proofErr w:type="gramEnd"/>
      <w:r w:rsidRPr="00C307E7">
        <w:rPr>
          <w:rFonts w:ascii="Times New Roman" w:hAnsi="Times New Roman" w:cs="Times New Roman"/>
          <w:sz w:val="18"/>
          <w:szCs w:val="18"/>
        </w:rPr>
        <w:t xml:space="preserve">  Tukang lelang di TPI memiliki pembagian kerja (tugas dan fungsi masing-masing) serta aturan yang dibuat oleh pemerintah, seperti adanya pengawas teknik lelang, kepala urusan teknik lelang, kepala sub teknik lelang, juru tawar, juru timbang, juru bakul, dan juru karcis. </w:t>
      </w:r>
      <w:proofErr w:type="gramStart"/>
      <w:r w:rsidRPr="00C307E7">
        <w:rPr>
          <w:rFonts w:ascii="Times New Roman" w:hAnsi="Times New Roman" w:cs="Times New Roman"/>
          <w:sz w:val="18"/>
          <w:szCs w:val="18"/>
        </w:rPr>
        <w:t>Tukang lelang di Pasar Arumbai meniadakan tugas dan fungsi tersebut, mereka berkelompok, satu kelompok tukang lelang terdiri dari 5 orang dipimpin oleh kepala tukang lelang.</w:t>
      </w:r>
      <w:proofErr w:type="gramEnd"/>
      <w:r w:rsidRPr="00C307E7">
        <w:rPr>
          <w:rFonts w:ascii="Times New Roman" w:hAnsi="Times New Roman" w:cs="Times New Roman"/>
          <w:sz w:val="18"/>
          <w:szCs w:val="18"/>
        </w:rPr>
        <w:t xml:space="preserve"> Tukang lelang memiliki kedekatan dan kekerabatan dengan pemilik kapal, alur dari pemasaran ikan ini pada awalnya </w:t>
      </w:r>
      <w:proofErr w:type="gramStart"/>
      <w:r w:rsidRPr="00C307E7">
        <w:rPr>
          <w:rFonts w:ascii="Times New Roman" w:hAnsi="Times New Roman" w:cs="Times New Roman"/>
          <w:sz w:val="18"/>
          <w:szCs w:val="18"/>
        </w:rPr>
        <w:t>akan</w:t>
      </w:r>
      <w:proofErr w:type="gramEnd"/>
      <w:r w:rsidRPr="00C307E7">
        <w:rPr>
          <w:rFonts w:ascii="Times New Roman" w:hAnsi="Times New Roman" w:cs="Times New Roman"/>
          <w:sz w:val="18"/>
          <w:szCs w:val="18"/>
        </w:rPr>
        <w:t xml:space="preserve"> diangkut dengan mobil pickup milik pemilik kapal ke pasar kemudian di pasar tersebut ikan yang ada di atas mobil diambil oleh tukang lelang kemudian dijual kepada pedagang ikan (papalele) pasar yang sudah menjadi langganannya. </w:t>
      </w:r>
      <w:proofErr w:type="gramStart"/>
      <w:r w:rsidRPr="00C307E7">
        <w:rPr>
          <w:rFonts w:ascii="Times New Roman" w:hAnsi="Times New Roman" w:cs="Times New Roman"/>
          <w:sz w:val="18"/>
          <w:szCs w:val="18"/>
        </w:rPr>
        <w:t>Dari hasil pengamatan di Pasar Arumbai biasanya pemilik kapal memiliki kenalan 3-5 kelompok tukang lelang.</w:t>
      </w:r>
      <w:proofErr w:type="gramEnd"/>
      <w:r w:rsidRPr="00C307E7">
        <w:rPr>
          <w:rFonts w:ascii="Times New Roman" w:hAnsi="Times New Roman" w:cs="Times New Roman"/>
          <w:sz w:val="18"/>
          <w:szCs w:val="18"/>
        </w:rPr>
        <w:t xml:space="preserve"> Hal ini dapat memberi dampak negatif, dikarenakan dalam satu pasar </w:t>
      </w:r>
      <w:proofErr w:type="gramStart"/>
      <w:r w:rsidRPr="00C307E7">
        <w:rPr>
          <w:rFonts w:ascii="Times New Roman" w:hAnsi="Times New Roman" w:cs="Times New Roman"/>
          <w:sz w:val="18"/>
          <w:szCs w:val="18"/>
        </w:rPr>
        <w:t>akan</w:t>
      </w:r>
      <w:proofErr w:type="gramEnd"/>
      <w:r w:rsidRPr="00C307E7">
        <w:rPr>
          <w:rFonts w:ascii="Times New Roman" w:hAnsi="Times New Roman" w:cs="Times New Roman"/>
          <w:sz w:val="18"/>
          <w:szCs w:val="18"/>
        </w:rPr>
        <w:t xml:space="preserve"> terjadi perebutan </w:t>
      </w:r>
      <w:r w:rsidRPr="00C307E7">
        <w:rPr>
          <w:rFonts w:ascii="Times New Roman" w:hAnsi="Times New Roman" w:cs="Times New Roman"/>
          <w:i/>
          <w:sz w:val="18"/>
          <w:szCs w:val="18"/>
        </w:rPr>
        <w:t>loyang</w:t>
      </w:r>
      <w:r w:rsidRPr="00C307E7">
        <w:rPr>
          <w:rFonts w:ascii="Times New Roman" w:hAnsi="Times New Roman" w:cs="Times New Roman"/>
          <w:sz w:val="18"/>
          <w:szCs w:val="18"/>
        </w:rPr>
        <w:t xml:space="preserve"> ikan yang ada di atas mobil oleh tukang lelang. Berdasarkan hasil wawancara dengan salah satu tukang lelang di Pasar Arumbai menurut mereka:</w:t>
      </w:r>
    </w:p>
    <w:p w:rsidR="00C307E7" w:rsidRPr="00C307E7" w:rsidRDefault="00C307E7" w:rsidP="00C307E7">
      <w:pPr>
        <w:spacing w:after="120" w:line="240" w:lineRule="auto"/>
        <w:ind w:right="360"/>
        <w:jc w:val="both"/>
        <w:rPr>
          <w:rFonts w:ascii="Times New Roman" w:hAnsi="Times New Roman" w:cs="Times New Roman"/>
          <w:sz w:val="18"/>
          <w:szCs w:val="18"/>
        </w:rPr>
      </w:pPr>
      <w:r w:rsidRPr="00C307E7">
        <w:rPr>
          <w:rFonts w:ascii="Times New Roman" w:hAnsi="Times New Roman" w:cs="Times New Roman"/>
          <w:i/>
          <w:sz w:val="18"/>
          <w:szCs w:val="18"/>
        </w:rPr>
        <w:t>“</w:t>
      </w:r>
      <w:proofErr w:type="gramStart"/>
      <w:r w:rsidRPr="00C307E7">
        <w:rPr>
          <w:rFonts w:ascii="Times New Roman" w:hAnsi="Times New Roman" w:cs="Times New Roman"/>
          <w:i/>
          <w:sz w:val="18"/>
          <w:szCs w:val="18"/>
        </w:rPr>
        <w:t>kalau</w:t>
      </w:r>
      <w:proofErr w:type="gramEnd"/>
      <w:r w:rsidRPr="00C307E7">
        <w:rPr>
          <w:rFonts w:ascii="Times New Roman" w:hAnsi="Times New Roman" w:cs="Times New Roman"/>
          <w:i/>
          <w:sz w:val="18"/>
          <w:szCs w:val="18"/>
        </w:rPr>
        <w:t xml:space="preserve"> ribut-ribu soal pembagian loyang ikan ini sudah biasa terjadi, makanya setiap ember beberapa dari kita tukang lelang menamai ember ikan supaya menghindari perdebatan sesama tukang lelang”</w:t>
      </w:r>
    </w:p>
    <w:p w:rsidR="00C307E7" w:rsidRPr="00C307E7" w:rsidRDefault="00A9744F" w:rsidP="002A2130">
      <w:pPr>
        <w:spacing w:after="120" w:line="240" w:lineRule="auto"/>
        <w:jc w:val="both"/>
        <w:rPr>
          <w:rFonts w:ascii="Times New Roman" w:hAnsi="Times New Roman" w:cs="Times New Roman"/>
          <w:sz w:val="18"/>
          <w:szCs w:val="18"/>
        </w:rPr>
      </w:pPr>
      <w:r>
        <w:rPr>
          <w:rFonts w:ascii="Times New Roman" w:hAnsi="Times New Roman" w:cs="Times New Roman"/>
          <w:noProof/>
          <w:sz w:val="18"/>
          <w:szCs w:val="18"/>
        </w:rPr>
        <w:lastRenderedPageBreak/>
        <w:drawing>
          <wp:anchor distT="0" distB="0" distL="114300" distR="114300" simplePos="0" relativeHeight="251665408" behindDoc="0" locked="0" layoutInCell="1" allowOverlap="1" wp14:anchorId="4342C248" wp14:editId="73242BC7">
            <wp:simplePos x="0" y="0"/>
            <wp:positionH relativeFrom="column">
              <wp:posOffset>31749</wp:posOffset>
            </wp:positionH>
            <wp:positionV relativeFrom="paragraph">
              <wp:posOffset>1778000</wp:posOffset>
            </wp:positionV>
            <wp:extent cx="2699669" cy="1460500"/>
            <wp:effectExtent l="19050" t="19050" r="24765" b="254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277" cy="1461911"/>
                    </a:xfrm>
                    <a:prstGeom prst="rect">
                      <a:avLst/>
                    </a:prstGeom>
                    <a:noFill/>
                    <a:ln>
                      <a:solidFill>
                        <a:schemeClr val="tx1">
                          <a:alpha val="66000"/>
                        </a:schemeClr>
                      </a:solidFill>
                    </a:ln>
                  </pic:spPr>
                </pic:pic>
              </a:graphicData>
            </a:graphic>
            <wp14:sizeRelH relativeFrom="page">
              <wp14:pctWidth>0</wp14:pctWidth>
            </wp14:sizeRelH>
            <wp14:sizeRelV relativeFrom="page">
              <wp14:pctHeight>0</wp14:pctHeight>
            </wp14:sizeRelV>
          </wp:anchor>
        </w:drawing>
      </w:r>
      <w:r w:rsidR="00C307E7" w:rsidRPr="00C307E7">
        <w:rPr>
          <w:rFonts w:ascii="Times New Roman" w:hAnsi="Times New Roman" w:cs="Times New Roman"/>
          <w:sz w:val="18"/>
          <w:szCs w:val="18"/>
        </w:rPr>
        <w:t>Hasil yang diperoleh dari tukang lelang adalah 10 % dari pendapatan kotor hasil jual ikan, hasil ini akan diberikan pemilik kapal setiap bulan jika dalam satu bulan hasil tangkapan sebanyak 22.500 kilogram (kg) dan harga jual Rp.8.500</w:t>
      </w:r>
      <w:proofErr w:type="gramStart"/>
      <w:r w:rsidR="00C307E7" w:rsidRPr="00C307E7">
        <w:rPr>
          <w:rFonts w:ascii="Times New Roman" w:hAnsi="Times New Roman" w:cs="Times New Roman"/>
          <w:sz w:val="18"/>
          <w:szCs w:val="18"/>
        </w:rPr>
        <w:t>,-</w:t>
      </w:r>
      <w:proofErr w:type="gramEnd"/>
      <w:r w:rsidR="00C307E7" w:rsidRPr="00C307E7">
        <w:rPr>
          <w:rFonts w:ascii="Times New Roman" w:hAnsi="Times New Roman" w:cs="Times New Roman"/>
          <w:sz w:val="18"/>
          <w:szCs w:val="18"/>
        </w:rPr>
        <w:t xml:space="preserve"> per kilogram (kg) maka hasil penjualan ikan adalah Rp. 191.250.000,- maka yang didapat per kelompok tukang lelang adalah sebesar 10 persen dari penjualan tersebut yaitu Rp.19.250.000,-. Kemudian dibagi untuk 5 orang yaitu Rp. 3.850.000,-. </w:t>
      </w:r>
      <w:proofErr w:type="gramStart"/>
      <w:r w:rsidR="00C307E7" w:rsidRPr="00C307E7">
        <w:rPr>
          <w:rFonts w:ascii="Times New Roman" w:hAnsi="Times New Roman" w:cs="Times New Roman"/>
          <w:sz w:val="18"/>
          <w:szCs w:val="18"/>
        </w:rPr>
        <w:t>Selain itu untuk beberapa kepala tukang lelang, mereka juga memiliki rumpon sebagai pendapatan lainnya, keuntungan yang didapatkan dari kepemilikan mereka terhadap rumpon yaitu melalui mekanisme bagi tiga dari hasil penerimaan.</w:t>
      </w:r>
      <w:proofErr w:type="gramEnd"/>
      <w:r w:rsidR="00C307E7" w:rsidRPr="00C307E7">
        <w:rPr>
          <w:rFonts w:ascii="Times New Roman" w:hAnsi="Times New Roman" w:cs="Times New Roman"/>
          <w:sz w:val="18"/>
          <w:szCs w:val="18"/>
        </w:rPr>
        <w:t xml:space="preserve">    </w:t>
      </w:r>
    </w:p>
    <w:p w:rsidR="00F81C58" w:rsidRPr="00492069" w:rsidRDefault="00F81C58" w:rsidP="006F085B">
      <w:pPr>
        <w:spacing w:after="120" w:line="240" w:lineRule="auto"/>
        <w:jc w:val="center"/>
        <w:rPr>
          <w:rFonts w:ascii="Times New Roman" w:hAnsi="Times New Roman" w:cs="Times New Roman"/>
          <w:sz w:val="18"/>
          <w:szCs w:val="18"/>
        </w:rPr>
      </w:pPr>
    </w:p>
    <w:p w:rsidR="00A9744F" w:rsidRDefault="00A9744F" w:rsidP="002A2130">
      <w:pPr>
        <w:spacing w:after="120" w:line="240" w:lineRule="auto"/>
        <w:jc w:val="center"/>
        <w:rPr>
          <w:rFonts w:ascii="Times New Roman" w:hAnsi="Times New Roman" w:cs="Times New Roman"/>
          <w:sz w:val="16"/>
          <w:szCs w:val="16"/>
        </w:rPr>
      </w:pPr>
    </w:p>
    <w:p w:rsidR="00A9744F" w:rsidRDefault="00A9744F" w:rsidP="002A2130">
      <w:pPr>
        <w:spacing w:after="120" w:line="240" w:lineRule="auto"/>
        <w:jc w:val="center"/>
        <w:rPr>
          <w:rFonts w:ascii="Times New Roman" w:hAnsi="Times New Roman" w:cs="Times New Roman"/>
          <w:sz w:val="16"/>
          <w:szCs w:val="16"/>
        </w:rPr>
      </w:pPr>
    </w:p>
    <w:p w:rsidR="00A9744F" w:rsidRDefault="00A9744F" w:rsidP="002A2130">
      <w:pPr>
        <w:spacing w:after="120" w:line="240" w:lineRule="auto"/>
        <w:jc w:val="center"/>
        <w:rPr>
          <w:rFonts w:ascii="Times New Roman" w:hAnsi="Times New Roman" w:cs="Times New Roman"/>
          <w:sz w:val="16"/>
          <w:szCs w:val="16"/>
        </w:rPr>
      </w:pPr>
    </w:p>
    <w:p w:rsidR="00A9744F" w:rsidRDefault="00A9744F" w:rsidP="002A2130">
      <w:pPr>
        <w:spacing w:after="120" w:line="240" w:lineRule="auto"/>
        <w:jc w:val="center"/>
        <w:rPr>
          <w:rFonts w:ascii="Times New Roman" w:hAnsi="Times New Roman" w:cs="Times New Roman"/>
          <w:sz w:val="16"/>
          <w:szCs w:val="16"/>
        </w:rPr>
      </w:pPr>
    </w:p>
    <w:p w:rsidR="00A9744F" w:rsidRDefault="00A9744F" w:rsidP="002A2130">
      <w:pPr>
        <w:spacing w:after="120" w:line="240" w:lineRule="auto"/>
        <w:jc w:val="center"/>
        <w:rPr>
          <w:rFonts w:ascii="Times New Roman" w:hAnsi="Times New Roman" w:cs="Times New Roman"/>
          <w:sz w:val="16"/>
          <w:szCs w:val="16"/>
        </w:rPr>
      </w:pPr>
    </w:p>
    <w:p w:rsidR="00A9744F" w:rsidRDefault="00A9744F" w:rsidP="002A2130">
      <w:pPr>
        <w:spacing w:after="120" w:line="240" w:lineRule="auto"/>
        <w:jc w:val="center"/>
        <w:rPr>
          <w:rFonts w:ascii="Times New Roman" w:hAnsi="Times New Roman" w:cs="Times New Roman"/>
          <w:sz w:val="16"/>
          <w:szCs w:val="16"/>
        </w:rPr>
      </w:pPr>
    </w:p>
    <w:p w:rsidR="00A9744F" w:rsidRDefault="00A9744F" w:rsidP="002A2130">
      <w:pPr>
        <w:spacing w:after="120" w:line="240" w:lineRule="auto"/>
        <w:jc w:val="center"/>
        <w:rPr>
          <w:rFonts w:ascii="Times New Roman" w:hAnsi="Times New Roman" w:cs="Times New Roman"/>
          <w:sz w:val="16"/>
          <w:szCs w:val="16"/>
        </w:rPr>
      </w:pPr>
    </w:p>
    <w:p w:rsidR="008B328B" w:rsidRPr="008B328B" w:rsidRDefault="008B328B" w:rsidP="002A2130">
      <w:pPr>
        <w:spacing w:after="120" w:line="240" w:lineRule="auto"/>
        <w:jc w:val="center"/>
        <w:rPr>
          <w:rFonts w:ascii="Times New Roman" w:hAnsi="Times New Roman" w:cs="Times New Roman"/>
          <w:sz w:val="16"/>
          <w:szCs w:val="16"/>
        </w:rPr>
      </w:pPr>
      <w:proofErr w:type="gramStart"/>
      <w:r w:rsidRPr="008B328B">
        <w:rPr>
          <w:rFonts w:ascii="Times New Roman" w:hAnsi="Times New Roman" w:cs="Times New Roman"/>
          <w:sz w:val="16"/>
          <w:szCs w:val="16"/>
        </w:rPr>
        <w:t>Gambar 2.</w:t>
      </w:r>
      <w:proofErr w:type="gramEnd"/>
      <w:r w:rsidRPr="008B328B">
        <w:rPr>
          <w:rFonts w:ascii="Times New Roman" w:hAnsi="Times New Roman" w:cs="Times New Roman"/>
          <w:sz w:val="16"/>
          <w:szCs w:val="16"/>
        </w:rPr>
        <w:t xml:space="preserve"> Relasi Nelayan Kapitalis dan Tukang Lelang</w:t>
      </w:r>
    </w:p>
    <w:p w:rsidR="006011A9" w:rsidRPr="006011A9" w:rsidRDefault="006011A9" w:rsidP="001C080C">
      <w:pPr>
        <w:spacing w:after="120" w:line="240" w:lineRule="auto"/>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Ketimpangan Pendapatan Nelayan</w:t>
      </w:r>
    </w:p>
    <w:p w:rsidR="008B5740" w:rsidRPr="008B5740" w:rsidRDefault="000330A5" w:rsidP="008B5740">
      <w:pPr>
        <w:spacing w:after="120" w:line="240" w:lineRule="auto"/>
        <w:jc w:val="both"/>
        <w:rPr>
          <w:rFonts w:ascii="Times New Roman" w:hAnsi="Times New Roman" w:cs="Times New Roman"/>
          <w:sz w:val="18"/>
          <w:szCs w:val="18"/>
        </w:rPr>
      </w:pPr>
      <w:r>
        <w:rPr>
          <w:noProof/>
        </w:rPr>
        <w:drawing>
          <wp:anchor distT="0" distB="0" distL="114300" distR="114300" simplePos="0" relativeHeight="251664384" behindDoc="0" locked="0" layoutInCell="1" allowOverlap="1" wp14:anchorId="73946B76" wp14:editId="1FEB8E12">
            <wp:simplePos x="0" y="0"/>
            <wp:positionH relativeFrom="column">
              <wp:posOffset>-31750</wp:posOffset>
            </wp:positionH>
            <wp:positionV relativeFrom="paragraph">
              <wp:posOffset>1623695</wp:posOffset>
            </wp:positionV>
            <wp:extent cx="2736850" cy="15557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1065" t="27176" r="21180" b="19502"/>
                    <a:stretch/>
                  </pic:blipFill>
                  <pic:spPr bwMode="auto">
                    <a:xfrm>
                      <a:off x="0" y="0"/>
                      <a:ext cx="2736850" cy="155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5740" w:rsidRPr="008B5740">
        <w:rPr>
          <w:rFonts w:ascii="Times New Roman" w:hAnsi="Times New Roman" w:cs="Times New Roman"/>
          <w:sz w:val="18"/>
          <w:szCs w:val="18"/>
          <w:lang w:val="id-ID"/>
        </w:rPr>
        <w:t xml:space="preserve">Ketimpangan pendapatan antar kelas nelayan dapat diukur melalui perbandingan kelompok pendapatan nelayan. </w:t>
      </w:r>
      <w:r w:rsidRPr="008B5740">
        <w:rPr>
          <w:rFonts w:ascii="Times New Roman" w:hAnsi="Times New Roman" w:cs="Times New Roman"/>
          <w:sz w:val="18"/>
          <w:szCs w:val="18"/>
          <w:lang w:val="id-ID"/>
        </w:rPr>
        <w:t xml:space="preserve">Istilah </w:t>
      </w:r>
      <w:r w:rsidR="008B5740" w:rsidRPr="008B5740">
        <w:rPr>
          <w:rFonts w:ascii="Times New Roman" w:hAnsi="Times New Roman" w:cs="Times New Roman"/>
          <w:sz w:val="18"/>
          <w:szCs w:val="18"/>
          <w:lang w:val="id-ID"/>
        </w:rPr>
        <w:t>kesenjangan identik dengan kemiskinan relatif</w:t>
      </w:r>
      <w:r w:rsidR="008B5740" w:rsidRPr="008B5740">
        <w:rPr>
          <w:rFonts w:ascii="Times New Roman" w:hAnsi="Times New Roman" w:cs="Times New Roman"/>
          <w:sz w:val="18"/>
          <w:szCs w:val="18"/>
        </w:rPr>
        <w:t>,</w:t>
      </w:r>
      <w:r w:rsidR="008B5740" w:rsidRPr="008B5740">
        <w:rPr>
          <w:rFonts w:ascii="Times New Roman" w:hAnsi="Times New Roman" w:cs="Times New Roman"/>
          <w:sz w:val="18"/>
          <w:szCs w:val="18"/>
          <w:lang w:val="id-ID"/>
        </w:rPr>
        <w:t xml:space="preserve"> salah satu ukuran dari kesenjangan yaitu dengan menggunakan ukuran gini rasio dan kesenjangan menurut pengukuran bank dunia. Gini koefisien adalah ukuran ketimpangan agregat yang angkanya berkisar antara nol (pemerataan sempurna) hingga satu (ketimpangan sempurna)</w:t>
      </w:r>
      <w:r w:rsidR="008B5740" w:rsidRPr="008B5740">
        <w:rPr>
          <w:rFonts w:ascii="Times New Roman" w:hAnsi="Times New Roman" w:cs="Times New Roman"/>
          <w:sz w:val="18"/>
          <w:szCs w:val="18"/>
        </w:rPr>
        <w:t>,</w:t>
      </w:r>
      <w:r w:rsidR="008B5740" w:rsidRPr="008B5740">
        <w:rPr>
          <w:rFonts w:ascii="Times New Roman" w:hAnsi="Times New Roman" w:cs="Times New Roman"/>
          <w:sz w:val="18"/>
          <w:szCs w:val="18"/>
          <w:lang w:val="id-ID"/>
        </w:rPr>
        <w:t xml:space="preserve"> nilai koefisien gini dibagi menjadi tiga kategori</w:t>
      </w:r>
      <w:r w:rsidR="008B5740" w:rsidRPr="008B5740">
        <w:rPr>
          <w:rFonts w:ascii="Times New Roman" w:hAnsi="Times New Roman" w:cs="Times New Roman"/>
          <w:sz w:val="18"/>
          <w:szCs w:val="18"/>
        </w:rPr>
        <w:t xml:space="preserve"> yaitu</w:t>
      </w:r>
      <w:r w:rsidR="008B5740" w:rsidRPr="008B5740">
        <w:rPr>
          <w:rFonts w:ascii="Times New Roman" w:hAnsi="Times New Roman" w:cs="Times New Roman"/>
          <w:sz w:val="18"/>
          <w:szCs w:val="18"/>
          <w:lang w:val="id-ID"/>
        </w:rPr>
        <w:t xml:space="preserve"> nilai koefisien gini </w:t>
      </w:r>
      <w:r w:rsidR="008B5740" w:rsidRPr="008B5740">
        <w:rPr>
          <w:rFonts w:ascii="Times New Roman" w:hAnsi="Times New Roman" w:cs="Times New Roman"/>
          <w:sz w:val="18"/>
          <w:szCs w:val="18"/>
        </w:rPr>
        <w:t>(</w:t>
      </w:r>
      <w:r w:rsidR="008B5740" w:rsidRPr="008B5740">
        <w:rPr>
          <w:rFonts w:ascii="Times New Roman" w:hAnsi="Times New Roman" w:cs="Times New Roman"/>
          <w:sz w:val="18"/>
          <w:szCs w:val="18"/>
          <w:lang w:val="id-ID"/>
        </w:rPr>
        <w:t>&lt;</w:t>
      </w:r>
      <w:r w:rsidR="008B5740" w:rsidRPr="008B5740">
        <w:rPr>
          <w:rFonts w:ascii="Times New Roman" w:hAnsi="Times New Roman" w:cs="Times New Roman"/>
          <w:sz w:val="18"/>
          <w:szCs w:val="18"/>
        </w:rPr>
        <w:t xml:space="preserve">) </w:t>
      </w:r>
      <w:r w:rsidR="008B5740" w:rsidRPr="008B5740">
        <w:rPr>
          <w:rFonts w:ascii="Times New Roman" w:hAnsi="Times New Roman" w:cs="Times New Roman"/>
          <w:sz w:val="18"/>
          <w:szCs w:val="18"/>
          <w:lang w:val="id-ID"/>
        </w:rPr>
        <w:t>0,4 dikatakan sebagai ketimpangan rendah, 0,4-0,5 ketimpangan sedang, dan</w:t>
      </w:r>
      <w:r w:rsidR="008B5740" w:rsidRPr="008B5740">
        <w:rPr>
          <w:rFonts w:ascii="Times New Roman" w:hAnsi="Times New Roman" w:cs="Times New Roman"/>
          <w:sz w:val="18"/>
          <w:szCs w:val="18"/>
        </w:rPr>
        <w:t xml:space="preserve"> (</w:t>
      </w:r>
      <w:r w:rsidR="008B5740" w:rsidRPr="008B5740">
        <w:rPr>
          <w:rFonts w:ascii="Times New Roman" w:hAnsi="Times New Roman" w:cs="Times New Roman"/>
          <w:sz w:val="18"/>
          <w:szCs w:val="18"/>
          <w:lang w:val="id-ID"/>
        </w:rPr>
        <w:t>&gt;</w:t>
      </w:r>
      <w:r w:rsidR="008B5740" w:rsidRPr="008B5740">
        <w:rPr>
          <w:rFonts w:ascii="Times New Roman" w:hAnsi="Times New Roman" w:cs="Times New Roman"/>
          <w:sz w:val="18"/>
          <w:szCs w:val="18"/>
        </w:rPr>
        <w:t>)</w:t>
      </w:r>
      <w:r w:rsidR="008B5740" w:rsidRPr="008B5740">
        <w:rPr>
          <w:rFonts w:ascii="Times New Roman" w:hAnsi="Times New Roman" w:cs="Times New Roman"/>
          <w:sz w:val="18"/>
          <w:szCs w:val="18"/>
          <w:lang w:val="id-ID"/>
        </w:rPr>
        <w:t xml:space="preserve"> 0,5 ketimpangan tinggi</w:t>
      </w:r>
      <w:r w:rsidR="008B5740" w:rsidRPr="008B5740">
        <w:rPr>
          <w:rFonts w:ascii="Times New Roman" w:hAnsi="Times New Roman" w:cs="Times New Roman"/>
          <w:sz w:val="18"/>
          <w:szCs w:val="18"/>
        </w:rPr>
        <w:t xml:space="preserve"> (</w:t>
      </w:r>
      <w:r w:rsidR="008B5740" w:rsidRPr="008B5740">
        <w:rPr>
          <w:rFonts w:ascii="Times New Roman" w:hAnsi="Times New Roman" w:cs="Times New Roman"/>
          <w:sz w:val="18"/>
          <w:szCs w:val="18"/>
          <w:lang w:val="id-ID"/>
        </w:rPr>
        <w:t>Todaro</w:t>
      </w:r>
      <w:r w:rsidR="008B5740" w:rsidRPr="008B5740">
        <w:rPr>
          <w:rFonts w:ascii="Times New Roman" w:hAnsi="Times New Roman" w:cs="Times New Roman"/>
          <w:sz w:val="18"/>
          <w:szCs w:val="18"/>
        </w:rPr>
        <w:t xml:space="preserve"> </w:t>
      </w:r>
      <w:r w:rsidR="008B5740" w:rsidRPr="008B5740">
        <w:rPr>
          <w:rFonts w:ascii="Times New Roman" w:hAnsi="Times New Roman" w:cs="Times New Roman"/>
          <w:i/>
          <w:sz w:val="18"/>
          <w:szCs w:val="18"/>
        </w:rPr>
        <w:t>et al.</w:t>
      </w:r>
      <w:r w:rsidR="008B5740" w:rsidRPr="008B5740">
        <w:rPr>
          <w:rFonts w:ascii="Times New Roman" w:hAnsi="Times New Roman" w:cs="Times New Roman"/>
          <w:sz w:val="18"/>
          <w:szCs w:val="18"/>
        </w:rPr>
        <w:t xml:space="preserve"> 2004)</w:t>
      </w:r>
      <w:r w:rsidR="008B5740" w:rsidRPr="008B5740">
        <w:rPr>
          <w:rFonts w:ascii="Times New Roman" w:hAnsi="Times New Roman" w:cs="Times New Roman"/>
          <w:sz w:val="18"/>
          <w:szCs w:val="18"/>
          <w:lang w:val="id-ID"/>
        </w:rPr>
        <w:t>.</w:t>
      </w:r>
    </w:p>
    <w:p w:rsidR="00FC0860" w:rsidRDefault="00FC0860" w:rsidP="001C080C">
      <w:pPr>
        <w:spacing w:after="120" w:line="240" w:lineRule="auto"/>
        <w:jc w:val="both"/>
        <w:rPr>
          <w:rFonts w:ascii="Times New Roman" w:hAnsi="Times New Roman" w:cs="Times New Roman"/>
          <w:sz w:val="18"/>
          <w:szCs w:val="18"/>
        </w:rPr>
      </w:pPr>
    </w:p>
    <w:p w:rsidR="00FC0860" w:rsidRDefault="00FC0860" w:rsidP="001C080C">
      <w:pPr>
        <w:spacing w:after="120" w:line="240" w:lineRule="auto"/>
        <w:jc w:val="both"/>
        <w:rPr>
          <w:rFonts w:ascii="Times New Roman" w:hAnsi="Times New Roman" w:cs="Times New Roman"/>
          <w:sz w:val="18"/>
          <w:szCs w:val="18"/>
        </w:rPr>
      </w:pPr>
    </w:p>
    <w:p w:rsidR="00FC0860" w:rsidRDefault="00FC0860" w:rsidP="001C080C">
      <w:pPr>
        <w:spacing w:after="120" w:line="240" w:lineRule="auto"/>
        <w:jc w:val="both"/>
        <w:rPr>
          <w:rFonts w:ascii="Times New Roman" w:hAnsi="Times New Roman" w:cs="Times New Roman"/>
          <w:sz w:val="18"/>
          <w:szCs w:val="18"/>
        </w:rPr>
      </w:pPr>
    </w:p>
    <w:p w:rsidR="00FC0860" w:rsidRDefault="00FC0860" w:rsidP="001C080C">
      <w:pPr>
        <w:spacing w:after="120" w:line="240" w:lineRule="auto"/>
        <w:jc w:val="both"/>
        <w:rPr>
          <w:rFonts w:ascii="Times New Roman" w:hAnsi="Times New Roman" w:cs="Times New Roman"/>
          <w:sz w:val="18"/>
          <w:szCs w:val="18"/>
        </w:rPr>
      </w:pPr>
    </w:p>
    <w:p w:rsidR="00FC0860" w:rsidRDefault="00FC0860" w:rsidP="001C080C">
      <w:pPr>
        <w:spacing w:after="120" w:line="240" w:lineRule="auto"/>
        <w:jc w:val="both"/>
        <w:rPr>
          <w:rFonts w:ascii="Times New Roman" w:hAnsi="Times New Roman" w:cs="Times New Roman"/>
          <w:sz w:val="18"/>
          <w:szCs w:val="18"/>
        </w:rPr>
      </w:pPr>
    </w:p>
    <w:p w:rsidR="00FC0860" w:rsidRDefault="00FC0860" w:rsidP="001C080C">
      <w:pPr>
        <w:spacing w:after="120" w:line="240" w:lineRule="auto"/>
        <w:jc w:val="both"/>
        <w:rPr>
          <w:rFonts w:ascii="Times New Roman" w:hAnsi="Times New Roman" w:cs="Times New Roman"/>
          <w:sz w:val="18"/>
          <w:szCs w:val="18"/>
        </w:rPr>
      </w:pPr>
    </w:p>
    <w:p w:rsidR="006911F8" w:rsidRDefault="006911F8" w:rsidP="001C080C">
      <w:pPr>
        <w:spacing w:after="120" w:line="240" w:lineRule="auto"/>
        <w:jc w:val="both"/>
        <w:rPr>
          <w:rFonts w:ascii="Times New Roman" w:hAnsi="Times New Roman" w:cs="Times New Roman"/>
          <w:sz w:val="18"/>
          <w:szCs w:val="18"/>
        </w:rPr>
      </w:pPr>
    </w:p>
    <w:p w:rsidR="006F5CC3" w:rsidRDefault="00C46829" w:rsidP="009C0CB1">
      <w:pPr>
        <w:spacing w:after="0"/>
        <w:rPr>
          <w:rFonts w:ascii="Times New Roman" w:hAnsi="Times New Roman" w:cs="Times New Roman"/>
          <w:sz w:val="16"/>
          <w:szCs w:val="16"/>
        </w:rPr>
      </w:pPr>
      <w:r>
        <w:rPr>
          <w:rFonts w:ascii="Times New Roman" w:hAnsi="Times New Roman" w:cs="Times New Roman"/>
          <w:sz w:val="16"/>
          <w:szCs w:val="16"/>
        </w:rPr>
        <w:t xml:space="preserve">     </w:t>
      </w:r>
    </w:p>
    <w:p w:rsidR="00C46829" w:rsidRPr="00793F1E" w:rsidRDefault="00C46829" w:rsidP="006F5CC3">
      <w:pPr>
        <w:spacing w:after="120"/>
        <w:jc w:val="center"/>
        <w:rPr>
          <w:rFonts w:ascii="Times New Roman" w:hAnsi="Times New Roman" w:cs="Times New Roman"/>
          <w:sz w:val="16"/>
          <w:szCs w:val="16"/>
        </w:rPr>
      </w:pPr>
      <w:r w:rsidRPr="00793F1E">
        <w:rPr>
          <w:rFonts w:ascii="Times New Roman" w:hAnsi="Times New Roman" w:cs="Times New Roman"/>
          <w:sz w:val="16"/>
          <w:szCs w:val="16"/>
        </w:rPr>
        <w:t>Gambar 3 Kurva Distribusi Pendapatan (Kurva Lorenz)</w:t>
      </w:r>
    </w:p>
    <w:p w:rsidR="008B5740" w:rsidRDefault="008B5740" w:rsidP="008B5740">
      <w:pPr>
        <w:spacing w:after="120" w:line="240" w:lineRule="auto"/>
        <w:jc w:val="both"/>
        <w:rPr>
          <w:rFonts w:ascii="Times New Roman" w:hAnsi="Times New Roman" w:cs="Times New Roman"/>
          <w:sz w:val="18"/>
          <w:szCs w:val="18"/>
        </w:rPr>
      </w:pPr>
      <w:r w:rsidRPr="008B5740">
        <w:rPr>
          <w:rFonts w:ascii="Times New Roman" w:hAnsi="Times New Roman" w:cs="Times New Roman"/>
          <w:sz w:val="18"/>
          <w:szCs w:val="18"/>
          <w:lang w:val="id-ID"/>
        </w:rPr>
        <w:t>Penelitian menunjukkan rata-rata pendapatan</w:t>
      </w:r>
      <w:r w:rsidRPr="008B5740">
        <w:rPr>
          <w:rFonts w:ascii="Times New Roman" w:hAnsi="Times New Roman" w:cs="Times New Roman"/>
          <w:sz w:val="18"/>
          <w:szCs w:val="18"/>
        </w:rPr>
        <w:t xml:space="preserve"> bersih untuk masing-masing kelas nelayan</w:t>
      </w:r>
      <w:r w:rsidRPr="008B5740">
        <w:rPr>
          <w:rFonts w:ascii="Times New Roman" w:hAnsi="Times New Roman" w:cs="Times New Roman"/>
          <w:sz w:val="18"/>
          <w:szCs w:val="18"/>
          <w:lang w:val="id-ID"/>
        </w:rPr>
        <w:t xml:space="preserve"> </w:t>
      </w:r>
      <w:r w:rsidRPr="008B5740">
        <w:rPr>
          <w:rFonts w:ascii="Times New Roman" w:hAnsi="Times New Roman" w:cs="Times New Roman"/>
          <w:sz w:val="18"/>
          <w:szCs w:val="18"/>
        </w:rPr>
        <w:t xml:space="preserve">yaitu </w:t>
      </w:r>
      <w:r w:rsidRPr="008B5740">
        <w:rPr>
          <w:rFonts w:ascii="Times New Roman" w:hAnsi="Times New Roman" w:cs="Times New Roman"/>
          <w:sz w:val="18"/>
          <w:szCs w:val="18"/>
          <w:lang w:val="id-ID"/>
        </w:rPr>
        <w:t>nelayan kecil sebesar Rp. 2.0</w:t>
      </w:r>
      <w:r w:rsidRPr="008B5740">
        <w:rPr>
          <w:rFonts w:ascii="Times New Roman" w:hAnsi="Times New Roman" w:cs="Times New Roman"/>
          <w:sz w:val="18"/>
          <w:szCs w:val="18"/>
        </w:rPr>
        <w:t>4</w:t>
      </w:r>
      <w:r w:rsidR="002A2130">
        <w:rPr>
          <w:rFonts w:ascii="Times New Roman" w:hAnsi="Times New Roman" w:cs="Times New Roman"/>
          <w:sz w:val="18"/>
          <w:szCs w:val="18"/>
          <w:lang w:val="id-ID"/>
        </w:rPr>
        <w:t>0.000,-</w:t>
      </w:r>
      <w:r w:rsidR="002A2130">
        <w:rPr>
          <w:rFonts w:ascii="Times New Roman" w:hAnsi="Times New Roman" w:cs="Times New Roman"/>
          <w:sz w:val="18"/>
          <w:szCs w:val="18"/>
        </w:rPr>
        <w:t xml:space="preserve"> per </w:t>
      </w:r>
      <w:r w:rsidRPr="008B5740">
        <w:rPr>
          <w:rFonts w:ascii="Times New Roman" w:hAnsi="Times New Roman" w:cs="Times New Roman"/>
          <w:sz w:val="18"/>
          <w:szCs w:val="18"/>
          <w:lang w:val="id-ID"/>
        </w:rPr>
        <w:t>bulan dengan presentase sebesar 25%, buruh nelayan</w:t>
      </w:r>
      <w:r w:rsidRPr="008B5740">
        <w:rPr>
          <w:rFonts w:ascii="Times New Roman" w:hAnsi="Times New Roman" w:cs="Times New Roman"/>
          <w:sz w:val="18"/>
          <w:szCs w:val="18"/>
        </w:rPr>
        <w:t xml:space="preserve"> masnait rata-rata pendapatan Rp. 6.018.269 dengan presentase 17%,</w:t>
      </w:r>
      <w:r w:rsidRPr="008B5740">
        <w:rPr>
          <w:rFonts w:ascii="Times New Roman" w:hAnsi="Times New Roman" w:cs="Times New Roman"/>
          <w:sz w:val="18"/>
          <w:szCs w:val="18"/>
          <w:lang w:val="id-ID"/>
        </w:rPr>
        <w:t xml:space="preserve"> rata-rata pendapatan</w:t>
      </w:r>
      <w:r w:rsidRPr="008B5740">
        <w:rPr>
          <w:rFonts w:ascii="Times New Roman" w:hAnsi="Times New Roman" w:cs="Times New Roman"/>
          <w:sz w:val="18"/>
          <w:szCs w:val="18"/>
        </w:rPr>
        <w:t xml:space="preserve"> buruh tanase sama dengan rata-rata pendapatan nelayan menengah </w:t>
      </w:r>
      <w:r w:rsidRPr="008B5740">
        <w:rPr>
          <w:rFonts w:ascii="Times New Roman" w:hAnsi="Times New Roman" w:cs="Times New Roman"/>
          <w:sz w:val="18"/>
          <w:szCs w:val="18"/>
          <w:lang w:val="id-ID"/>
        </w:rPr>
        <w:t>sebesar Rp.</w:t>
      </w:r>
      <w:r w:rsidRPr="008B5740">
        <w:rPr>
          <w:rFonts w:ascii="Times New Roman" w:hAnsi="Times New Roman" w:cs="Times New Roman"/>
          <w:sz w:val="18"/>
          <w:szCs w:val="18"/>
        </w:rPr>
        <w:t xml:space="preserve"> 8</w:t>
      </w:r>
      <w:r w:rsidRPr="008B5740">
        <w:rPr>
          <w:rFonts w:ascii="Times New Roman" w:hAnsi="Times New Roman" w:cs="Times New Roman"/>
          <w:sz w:val="18"/>
          <w:szCs w:val="18"/>
          <w:lang w:val="id-ID"/>
        </w:rPr>
        <w:t>.</w:t>
      </w:r>
      <w:r w:rsidRPr="008B5740">
        <w:rPr>
          <w:rFonts w:ascii="Times New Roman" w:hAnsi="Times New Roman" w:cs="Times New Roman"/>
          <w:sz w:val="18"/>
          <w:szCs w:val="18"/>
        </w:rPr>
        <w:t>404</w:t>
      </w:r>
      <w:r w:rsidRPr="008B5740">
        <w:rPr>
          <w:rFonts w:ascii="Times New Roman" w:hAnsi="Times New Roman" w:cs="Times New Roman"/>
          <w:sz w:val="18"/>
          <w:szCs w:val="18"/>
          <w:lang w:val="id-ID"/>
        </w:rPr>
        <w:t>.</w:t>
      </w:r>
      <w:r w:rsidRPr="008B5740">
        <w:rPr>
          <w:rFonts w:ascii="Times New Roman" w:hAnsi="Times New Roman" w:cs="Times New Roman"/>
          <w:sz w:val="18"/>
          <w:szCs w:val="18"/>
        </w:rPr>
        <w:t>567</w:t>
      </w:r>
      <w:r w:rsidR="002A2130">
        <w:rPr>
          <w:rFonts w:ascii="Times New Roman" w:hAnsi="Times New Roman" w:cs="Times New Roman"/>
          <w:sz w:val="18"/>
          <w:szCs w:val="18"/>
          <w:lang w:val="id-ID"/>
        </w:rPr>
        <w:t>,-</w:t>
      </w:r>
      <w:r w:rsidR="002A2130">
        <w:rPr>
          <w:rFonts w:ascii="Times New Roman" w:hAnsi="Times New Roman" w:cs="Times New Roman"/>
          <w:sz w:val="18"/>
          <w:szCs w:val="18"/>
        </w:rPr>
        <w:t xml:space="preserve"> per </w:t>
      </w:r>
      <w:r w:rsidRPr="008B5740">
        <w:rPr>
          <w:rFonts w:ascii="Times New Roman" w:hAnsi="Times New Roman" w:cs="Times New Roman"/>
          <w:sz w:val="18"/>
          <w:szCs w:val="18"/>
          <w:lang w:val="id-ID"/>
        </w:rPr>
        <w:t>bulan</w:t>
      </w:r>
      <w:r w:rsidRPr="008B5740">
        <w:rPr>
          <w:rFonts w:ascii="Times New Roman" w:hAnsi="Times New Roman" w:cs="Times New Roman"/>
          <w:sz w:val="18"/>
          <w:szCs w:val="18"/>
        </w:rPr>
        <w:t xml:space="preserve"> </w:t>
      </w:r>
      <w:r w:rsidRPr="008B5740">
        <w:rPr>
          <w:rFonts w:ascii="Times New Roman" w:hAnsi="Times New Roman" w:cs="Times New Roman"/>
          <w:sz w:val="18"/>
          <w:szCs w:val="18"/>
          <w:lang w:val="id-ID"/>
        </w:rPr>
        <w:t xml:space="preserve">dengan presentase </w:t>
      </w:r>
      <w:r w:rsidRPr="008B5740">
        <w:rPr>
          <w:rFonts w:ascii="Times New Roman" w:hAnsi="Times New Roman" w:cs="Times New Roman"/>
          <w:sz w:val="18"/>
          <w:szCs w:val="18"/>
        </w:rPr>
        <w:t>33</w:t>
      </w:r>
      <w:r w:rsidRPr="008B5740">
        <w:rPr>
          <w:rFonts w:ascii="Times New Roman" w:hAnsi="Times New Roman" w:cs="Times New Roman"/>
          <w:sz w:val="18"/>
          <w:szCs w:val="18"/>
          <w:lang w:val="id-ID"/>
        </w:rPr>
        <w:t xml:space="preserve">% </w:t>
      </w:r>
      <w:r w:rsidRPr="008B5740">
        <w:rPr>
          <w:rFonts w:ascii="Times New Roman" w:hAnsi="Times New Roman" w:cs="Times New Roman"/>
          <w:sz w:val="18"/>
          <w:szCs w:val="18"/>
          <w:lang w:val="id-ID"/>
        </w:rPr>
        <w:lastRenderedPageBreak/>
        <w:t xml:space="preserve">selanjutnya untuk nelayan </w:t>
      </w:r>
      <w:r w:rsidRPr="008B5740">
        <w:rPr>
          <w:rFonts w:ascii="Times New Roman" w:hAnsi="Times New Roman" w:cs="Times New Roman"/>
          <w:sz w:val="18"/>
          <w:szCs w:val="18"/>
        </w:rPr>
        <w:t>besar (pemilik)</w:t>
      </w:r>
      <w:r w:rsidRPr="008B5740">
        <w:rPr>
          <w:rFonts w:ascii="Times New Roman" w:hAnsi="Times New Roman" w:cs="Times New Roman"/>
          <w:sz w:val="18"/>
          <w:szCs w:val="18"/>
          <w:lang w:val="id-ID"/>
        </w:rPr>
        <w:t xml:space="preserve"> rata-rata pendapatan sebesar Rp. </w:t>
      </w:r>
      <w:r w:rsidRPr="008B5740">
        <w:rPr>
          <w:rFonts w:ascii="Times New Roman" w:hAnsi="Times New Roman" w:cs="Times New Roman"/>
          <w:sz w:val="18"/>
          <w:szCs w:val="18"/>
        </w:rPr>
        <w:t>182.554.166</w:t>
      </w:r>
      <w:r w:rsidR="002A2130">
        <w:rPr>
          <w:rFonts w:ascii="Times New Roman" w:hAnsi="Times New Roman" w:cs="Times New Roman"/>
          <w:sz w:val="18"/>
          <w:szCs w:val="18"/>
          <w:lang w:val="id-ID"/>
        </w:rPr>
        <w:t>,-</w:t>
      </w:r>
      <w:r w:rsidR="002A2130">
        <w:rPr>
          <w:rFonts w:ascii="Times New Roman" w:hAnsi="Times New Roman" w:cs="Times New Roman"/>
          <w:sz w:val="18"/>
          <w:szCs w:val="18"/>
        </w:rPr>
        <w:t xml:space="preserve"> per </w:t>
      </w:r>
      <w:r w:rsidRPr="008B5740">
        <w:rPr>
          <w:rFonts w:ascii="Times New Roman" w:hAnsi="Times New Roman" w:cs="Times New Roman"/>
          <w:sz w:val="18"/>
          <w:szCs w:val="18"/>
          <w:lang w:val="id-ID"/>
        </w:rPr>
        <w:t>bulan dengan presentase 25%</w:t>
      </w:r>
      <w:r w:rsidRPr="008B5740">
        <w:rPr>
          <w:rFonts w:ascii="Times New Roman" w:hAnsi="Times New Roman" w:cs="Times New Roman"/>
          <w:sz w:val="18"/>
          <w:szCs w:val="18"/>
        </w:rPr>
        <w:t>.</w:t>
      </w:r>
      <w:r w:rsidRPr="008B5740">
        <w:rPr>
          <w:rFonts w:ascii="Times New Roman" w:hAnsi="Times New Roman" w:cs="Times New Roman"/>
          <w:sz w:val="18"/>
          <w:szCs w:val="18"/>
          <w:lang w:val="id-ID"/>
        </w:rPr>
        <w:t xml:space="preserve"> Selanjutnya </w:t>
      </w:r>
      <w:r w:rsidRPr="008B5740">
        <w:rPr>
          <w:rFonts w:ascii="Times New Roman" w:hAnsi="Times New Roman" w:cs="Times New Roman"/>
          <w:sz w:val="18"/>
          <w:szCs w:val="18"/>
        </w:rPr>
        <w:t>T</w:t>
      </w:r>
      <w:r w:rsidRPr="008B5740">
        <w:rPr>
          <w:rFonts w:ascii="Times New Roman" w:hAnsi="Times New Roman" w:cs="Times New Roman"/>
          <w:sz w:val="18"/>
          <w:szCs w:val="18"/>
          <w:lang w:val="id-ID"/>
        </w:rPr>
        <w:t>able</w:t>
      </w:r>
      <w:r w:rsidRPr="008B5740">
        <w:rPr>
          <w:rFonts w:ascii="Times New Roman" w:hAnsi="Times New Roman" w:cs="Times New Roman"/>
          <w:sz w:val="18"/>
          <w:szCs w:val="18"/>
        </w:rPr>
        <w:t xml:space="preserve"> 3</w:t>
      </w:r>
      <w:r w:rsidRPr="008B5740">
        <w:rPr>
          <w:rFonts w:ascii="Times New Roman" w:hAnsi="Times New Roman" w:cs="Times New Roman"/>
          <w:sz w:val="18"/>
          <w:szCs w:val="18"/>
          <w:lang w:val="id-ID"/>
        </w:rPr>
        <w:t xml:space="preserve"> menunjukkan bahwa rasio Kuznets atau perbandingan</w:t>
      </w:r>
      <w:r w:rsidRPr="008B5740">
        <w:rPr>
          <w:rFonts w:ascii="Times New Roman" w:hAnsi="Times New Roman" w:cs="Times New Roman"/>
          <w:sz w:val="18"/>
          <w:szCs w:val="18"/>
        </w:rPr>
        <w:t xml:space="preserve"> antara</w:t>
      </w:r>
      <w:r w:rsidRPr="008B5740">
        <w:rPr>
          <w:rFonts w:ascii="Times New Roman" w:hAnsi="Times New Roman" w:cs="Times New Roman"/>
          <w:sz w:val="18"/>
          <w:szCs w:val="18"/>
          <w:lang w:val="id-ID"/>
        </w:rPr>
        <w:t xml:space="preserve"> rata-rata </w:t>
      </w:r>
      <w:r w:rsidRPr="008B5740">
        <w:rPr>
          <w:rFonts w:ascii="Times New Roman" w:hAnsi="Times New Roman" w:cs="Times New Roman"/>
          <w:sz w:val="18"/>
          <w:szCs w:val="18"/>
        </w:rPr>
        <w:t xml:space="preserve">pendapatan nelayan yang </w:t>
      </w:r>
      <w:r w:rsidRPr="008B5740">
        <w:rPr>
          <w:rFonts w:ascii="Times New Roman" w:hAnsi="Times New Roman" w:cs="Times New Roman"/>
          <w:sz w:val="18"/>
          <w:szCs w:val="18"/>
          <w:lang w:val="id-ID"/>
        </w:rPr>
        <w:t xml:space="preserve">diterima oleh </w:t>
      </w:r>
      <w:r w:rsidRPr="008B5740">
        <w:rPr>
          <w:rFonts w:ascii="Times New Roman" w:hAnsi="Times New Roman" w:cs="Times New Roman"/>
          <w:sz w:val="18"/>
          <w:szCs w:val="18"/>
        </w:rPr>
        <w:t>33</w:t>
      </w:r>
      <w:r w:rsidRPr="008B5740">
        <w:rPr>
          <w:rFonts w:ascii="Times New Roman" w:hAnsi="Times New Roman" w:cs="Times New Roman"/>
          <w:sz w:val="18"/>
          <w:szCs w:val="18"/>
          <w:lang w:val="id-ID"/>
        </w:rPr>
        <w:t xml:space="preserve">% kelompok teratas sebesar Rp. </w:t>
      </w:r>
      <w:r w:rsidRPr="008B5740">
        <w:rPr>
          <w:rFonts w:ascii="Times New Roman" w:hAnsi="Times New Roman" w:cs="Times New Roman"/>
          <w:sz w:val="18"/>
          <w:szCs w:val="18"/>
        </w:rPr>
        <w:t>8</w:t>
      </w:r>
      <w:r w:rsidRPr="008B5740">
        <w:rPr>
          <w:rFonts w:ascii="Times New Roman" w:hAnsi="Times New Roman" w:cs="Times New Roman"/>
          <w:sz w:val="18"/>
          <w:szCs w:val="18"/>
          <w:lang w:val="id-ID"/>
        </w:rPr>
        <w:t>.</w:t>
      </w:r>
      <w:r w:rsidRPr="008B5740">
        <w:rPr>
          <w:rFonts w:ascii="Times New Roman" w:hAnsi="Times New Roman" w:cs="Times New Roman"/>
          <w:sz w:val="18"/>
          <w:szCs w:val="18"/>
        </w:rPr>
        <w:t>404</w:t>
      </w:r>
      <w:r w:rsidRPr="008B5740">
        <w:rPr>
          <w:rFonts w:ascii="Times New Roman" w:hAnsi="Times New Roman" w:cs="Times New Roman"/>
          <w:sz w:val="18"/>
          <w:szCs w:val="18"/>
          <w:lang w:val="id-ID"/>
        </w:rPr>
        <w:t>.</w:t>
      </w:r>
      <w:r w:rsidRPr="008B5740">
        <w:rPr>
          <w:rFonts w:ascii="Times New Roman" w:hAnsi="Times New Roman" w:cs="Times New Roman"/>
          <w:sz w:val="18"/>
          <w:szCs w:val="18"/>
        </w:rPr>
        <w:t>567</w:t>
      </w:r>
      <w:proofErr w:type="gramStart"/>
      <w:r w:rsidRPr="008B5740">
        <w:rPr>
          <w:rFonts w:ascii="Times New Roman" w:hAnsi="Times New Roman" w:cs="Times New Roman"/>
          <w:sz w:val="18"/>
          <w:szCs w:val="18"/>
          <w:lang w:val="id-ID"/>
        </w:rPr>
        <w:t>,-</w:t>
      </w:r>
      <w:proofErr w:type="gramEnd"/>
      <w:r w:rsidRPr="008B5740">
        <w:rPr>
          <w:rFonts w:ascii="Times New Roman" w:hAnsi="Times New Roman" w:cs="Times New Roman"/>
          <w:sz w:val="18"/>
          <w:szCs w:val="18"/>
          <w:lang w:val="id-ID"/>
        </w:rPr>
        <w:t xml:space="preserve"> dan 25% kelompok terbawah sebesar Rp. 2.0</w:t>
      </w:r>
      <w:r w:rsidRPr="008B5740">
        <w:rPr>
          <w:rFonts w:ascii="Times New Roman" w:hAnsi="Times New Roman" w:cs="Times New Roman"/>
          <w:sz w:val="18"/>
          <w:szCs w:val="18"/>
        </w:rPr>
        <w:t>4</w:t>
      </w:r>
      <w:r w:rsidRPr="008B5740">
        <w:rPr>
          <w:rFonts w:ascii="Times New Roman" w:hAnsi="Times New Roman" w:cs="Times New Roman"/>
          <w:sz w:val="18"/>
          <w:szCs w:val="18"/>
          <w:lang w:val="id-ID"/>
        </w:rPr>
        <w:t xml:space="preserve">0.000,-. Pendapatan </w:t>
      </w:r>
      <w:r w:rsidRPr="008B5740">
        <w:rPr>
          <w:rFonts w:ascii="Times New Roman" w:hAnsi="Times New Roman" w:cs="Times New Roman"/>
          <w:sz w:val="18"/>
          <w:szCs w:val="18"/>
        </w:rPr>
        <w:t>33</w:t>
      </w:r>
      <w:r w:rsidRPr="008B5740">
        <w:rPr>
          <w:rFonts w:ascii="Times New Roman" w:hAnsi="Times New Roman" w:cs="Times New Roman"/>
          <w:sz w:val="18"/>
          <w:szCs w:val="18"/>
          <w:lang w:val="id-ID"/>
        </w:rPr>
        <w:t>% kelompok nelayan teratas justru berasal dari buruh nelayan</w:t>
      </w:r>
      <w:r w:rsidRPr="008B5740">
        <w:rPr>
          <w:rFonts w:ascii="Times New Roman" w:hAnsi="Times New Roman" w:cs="Times New Roman"/>
          <w:sz w:val="18"/>
          <w:szCs w:val="18"/>
        </w:rPr>
        <w:t xml:space="preserve"> tanase</w:t>
      </w:r>
      <w:r w:rsidRPr="008B5740">
        <w:rPr>
          <w:rFonts w:ascii="Times New Roman" w:hAnsi="Times New Roman" w:cs="Times New Roman"/>
          <w:sz w:val="18"/>
          <w:szCs w:val="18"/>
          <w:lang w:val="id-ID"/>
        </w:rPr>
        <w:t xml:space="preserve"> yang tidak memiliki perahu motor dan alat tangkap, yang hanya memanfaatkan tenaganya untuk bekerja. Sedangkan untuk kelompok terbawah merupakan nelayan kecil yang rata-rata pendapatan per-bulan di</w:t>
      </w:r>
      <w:r w:rsidRPr="008B5740">
        <w:rPr>
          <w:rFonts w:ascii="Times New Roman" w:hAnsi="Times New Roman" w:cs="Times New Roman"/>
          <w:sz w:val="18"/>
          <w:szCs w:val="18"/>
        </w:rPr>
        <w:t xml:space="preserve"> </w:t>
      </w:r>
      <w:r w:rsidRPr="008B5740">
        <w:rPr>
          <w:rFonts w:ascii="Times New Roman" w:hAnsi="Times New Roman" w:cs="Times New Roman"/>
          <w:sz w:val="18"/>
          <w:szCs w:val="18"/>
          <w:lang w:val="id-ID"/>
        </w:rPr>
        <w:t>bawah UMR yang ditetapkan oleh pemerintah Kota Ambon</w:t>
      </w:r>
      <w:r w:rsidRPr="008B5740">
        <w:rPr>
          <w:rFonts w:ascii="Times New Roman" w:hAnsi="Times New Roman" w:cs="Times New Roman"/>
          <w:sz w:val="18"/>
          <w:szCs w:val="18"/>
        </w:rPr>
        <w:t xml:space="preserve"> yaitu sebesar Rp. 2.200.000</w:t>
      </w:r>
      <w:r w:rsidRPr="008B5740">
        <w:rPr>
          <w:rFonts w:ascii="Times New Roman" w:hAnsi="Times New Roman" w:cs="Times New Roman"/>
          <w:sz w:val="18"/>
          <w:szCs w:val="18"/>
          <w:lang w:val="id-ID"/>
        </w:rPr>
        <w:t>.</w:t>
      </w:r>
      <w:proofErr w:type="gramStart"/>
      <w:r w:rsidRPr="008B5740">
        <w:rPr>
          <w:rFonts w:ascii="Times New Roman" w:hAnsi="Times New Roman" w:cs="Times New Roman"/>
          <w:sz w:val="18"/>
          <w:szCs w:val="18"/>
        </w:rPr>
        <w:t>,-</w:t>
      </w:r>
      <w:proofErr w:type="gramEnd"/>
      <w:r w:rsidRPr="008B5740">
        <w:rPr>
          <w:rFonts w:ascii="Times New Roman" w:hAnsi="Times New Roman" w:cs="Times New Roman"/>
          <w:sz w:val="18"/>
          <w:szCs w:val="18"/>
        </w:rPr>
        <w:t xml:space="preserve"> per bulan.</w:t>
      </w:r>
      <w:r w:rsidRPr="008B5740">
        <w:rPr>
          <w:rFonts w:ascii="Times New Roman" w:hAnsi="Times New Roman" w:cs="Times New Roman"/>
          <w:sz w:val="18"/>
          <w:szCs w:val="18"/>
          <w:lang w:val="id-ID"/>
        </w:rPr>
        <w:t xml:space="preserve">  </w:t>
      </w:r>
    </w:p>
    <w:p w:rsidR="008B5740" w:rsidRPr="00640A43" w:rsidRDefault="008B5740" w:rsidP="008B5740">
      <w:pPr>
        <w:spacing w:after="0" w:line="240" w:lineRule="auto"/>
        <w:jc w:val="both"/>
        <w:rPr>
          <w:rFonts w:ascii="Times New Roman" w:hAnsi="Times New Roman" w:cs="Times New Roman"/>
          <w:sz w:val="16"/>
          <w:szCs w:val="16"/>
        </w:rPr>
      </w:pPr>
      <w:r w:rsidRPr="00640A43">
        <w:rPr>
          <w:rFonts w:ascii="Times New Roman" w:hAnsi="Times New Roman" w:cs="Times New Roman"/>
          <w:sz w:val="16"/>
          <w:szCs w:val="16"/>
          <w:lang w:val="id-ID"/>
        </w:rPr>
        <w:t xml:space="preserve">Tabel </w:t>
      </w:r>
      <w:r>
        <w:rPr>
          <w:rFonts w:ascii="Times New Roman" w:hAnsi="Times New Roman" w:cs="Times New Roman"/>
          <w:sz w:val="16"/>
          <w:szCs w:val="16"/>
        </w:rPr>
        <w:t>6</w:t>
      </w:r>
      <w:r w:rsidRPr="00640A43">
        <w:rPr>
          <w:rFonts w:ascii="Times New Roman" w:hAnsi="Times New Roman" w:cs="Times New Roman"/>
          <w:sz w:val="16"/>
          <w:szCs w:val="16"/>
          <w:lang w:val="id-ID"/>
        </w:rPr>
        <w:t xml:space="preserve">. </w:t>
      </w:r>
      <w:r w:rsidR="000330A5" w:rsidRPr="000330A5">
        <w:rPr>
          <w:rFonts w:ascii="Times New Roman" w:hAnsi="Times New Roman" w:cs="Times New Roman"/>
          <w:sz w:val="16"/>
          <w:szCs w:val="16"/>
        </w:rPr>
        <w:t>Presentase Nelayan Berdasarkan Kelompok Pendapatan</w:t>
      </w:r>
    </w:p>
    <w:tbl>
      <w:tblPr>
        <w:tblStyle w:val="TableGrid"/>
        <w:tblW w:w="43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1016"/>
        <w:gridCol w:w="983"/>
        <w:gridCol w:w="1116"/>
      </w:tblGrid>
      <w:tr w:rsidR="008B5740" w:rsidRPr="006011A9" w:rsidTr="006F085B">
        <w:trPr>
          <w:trHeight w:val="284"/>
        </w:trPr>
        <w:tc>
          <w:tcPr>
            <w:tcW w:w="1241" w:type="dxa"/>
            <w:tcBorders>
              <w:top w:val="single" w:sz="4" w:space="0" w:color="auto"/>
              <w:bottom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Kelompok Pendapatan (Rp)</w:t>
            </w:r>
          </w:p>
        </w:tc>
        <w:tc>
          <w:tcPr>
            <w:tcW w:w="1016" w:type="dxa"/>
            <w:tcBorders>
              <w:top w:val="single" w:sz="4" w:space="0" w:color="auto"/>
              <w:bottom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Responden</w:t>
            </w:r>
          </w:p>
        </w:tc>
        <w:tc>
          <w:tcPr>
            <w:tcW w:w="983" w:type="dxa"/>
            <w:tcBorders>
              <w:top w:val="single" w:sz="4" w:space="0" w:color="auto"/>
              <w:bottom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Presentase</w:t>
            </w:r>
          </w:p>
        </w:tc>
        <w:tc>
          <w:tcPr>
            <w:tcW w:w="1080" w:type="dxa"/>
            <w:tcBorders>
              <w:top w:val="single" w:sz="4" w:space="0" w:color="auto"/>
              <w:bottom w:val="single" w:sz="4" w:space="0" w:color="auto"/>
            </w:tcBorders>
            <w:noWrap/>
            <w:vAlign w:val="center"/>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Rata-rata (Rp)</w:t>
            </w:r>
          </w:p>
        </w:tc>
      </w:tr>
      <w:tr w:rsidR="008B5740" w:rsidRPr="006011A9" w:rsidTr="006F085B">
        <w:trPr>
          <w:trHeight w:val="284"/>
        </w:trPr>
        <w:tc>
          <w:tcPr>
            <w:tcW w:w="1241" w:type="dxa"/>
            <w:tcBorders>
              <w:top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1.200.000-3.800.000</w:t>
            </w:r>
          </w:p>
        </w:tc>
        <w:tc>
          <w:tcPr>
            <w:tcW w:w="1016" w:type="dxa"/>
            <w:tcBorders>
              <w:top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30</w:t>
            </w:r>
          </w:p>
        </w:tc>
        <w:tc>
          <w:tcPr>
            <w:tcW w:w="983" w:type="dxa"/>
            <w:tcBorders>
              <w:top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25%</w:t>
            </w:r>
          </w:p>
        </w:tc>
        <w:tc>
          <w:tcPr>
            <w:tcW w:w="1080" w:type="dxa"/>
            <w:tcBorders>
              <w:top w:val="single" w:sz="4" w:space="0" w:color="auto"/>
            </w:tcBorders>
            <w:noWrap/>
            <w:vAlign w:val="center"/>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2.040.000</w:t>
            </w:r>
          </w:p>
        </w:tc>
      </w:tr>
      <w:tr w:rsidR="008B5740" w:rsidRPr="006011A9" w:rsidTr="006F085B">
        <w:trPr>
          <w:trHeight w:val="284"/>
        </w:trPr>
        <w:tc>
          <w:tcPr>
            <w:tcW w:w="1241" w:type="dxa"/>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3.800.000-6.400.000</w:t>
            </w:r>
          </w:p>
        </w:tc>
        <w:tc>
          <w:tcPr>
            <w:tcW w:w="1016" w:type="dxa"/>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20</w:t>
            </w:r>
          </w:p>
        </w:tc>
        <w:tc>
          <w:tcPr>
            <w:tcW w:w="983" w:type="dxa"/>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17%</w:t>
            </w:r>
          </w:p>
        </w:tc>
        <w:tc>
          <w:tcPr>
            <w:tcW w:w="1080" w:type="dxa"/>
            <w:noWrap/>
            <w:vAlign w:val="center"/>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6.018.269</w:t>
            </w:r>
          </w:p>
        </w:tc>
      </w:tr>
      <w:tr w:rsidR="008B5740" w:rsidRPr="006011A9" w:rsidTr="006F085B">
        <w:trPr>
          <w:trHeight w:val="284"/>
        </w:trPr>
        <w:tc>
          <w:tcPr>
            <w:tcW w:w="1241" w:type="dxa"/>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6.400.000-9.000.000</w:t>
            </w:r>
          </w:p>
        </w:tc>
        <w:tc>
          <w:tcPr>
            <w:tcW w:w="1016" w:type="dxa"/>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40</w:t>
            </w:r>
          </w:p>
        </w:tc>
        <w:tc>
          <w:tcPr>
            <w:tcW w:w="983" w:type="dxa"/>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33%</w:t>
            </w:r>
          </w:p>
        </w:tc>
        <w:tc>
          <w:tcPr>
            <w:tcW w:w="1080" w:type="dxa"/>
            <w:noWrap/>
            <w:vAlign w:val="center"/>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8.404.567</w:t>
            </w:r>
          </w:p>
        </w:tc>
      </w:tr>
      <w:tr w:rsidR="008B5740" w:rsidRPr="006011A9" w:rsidTr="006F085B">
        <w:trPr>
          <w:trHeight w:val="306"/>
        </w:trPr>
        <w:tc>
          <w:tcPr>
            <w:tcW w:w="1241" w:type="dxa"/>
            <w:tcBorders>
              <w:bottom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&gt;9.000.000</w:t>
            </w:r>
          </w:p>
        </w:tc>
        <w:tc>
          <w:tcPr>
            <w:tcW w:w="1016" w:type="dxa"/>
            <w:tcBorders>
              <w:bottom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30</w:t>
            </w:r>
          </w:p>
        </w:tc>
        <w:tc>
          <w:tcPr>
            <w:tcW w:w="983" w:type="dxa"/>
            <w:tcBorders>
              <w:bottom w:val="single" w:sz="4" w:space="0" w:color="auto"/>
            </w:tcBorders>
            <w:noWrap/>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25%</w:t>
            </w:r>
          </w:p>
        </w:tc>
        <w:tc>
          <w:tcPr>
            <w:tcW w:w="1080" w:type="dxa"/>
            <w:tcBorders>
              <w:bottom w:val="single" w:sz="4" w:space="0" w:color="auto"/>
            </w:tcBorders>
            <w:noWrap/>
            <w:vAlign w:val="center"/>
            <w:hideMark/>
          </w:tcPr>
          <w:p w:rsidR="008B5740" w:rsidRPr="006011A9" w:rsidRDefault="008B5740" w:rsidP="007A082C">
            <w:pPr>
              <w:jc w:val="both"/>
              <w:rPr>
                <w:rFonts w:ascii="Times New Roman" w:hAnsi="Times New Roman" w:cs="Times New Roman"/>
                <w:sz w:val="18"/>
                <w:szCs w:val="18"/>
              </w:rPr>
            </w:pPr>
            <w:r w:rsidRPr="006011A9">
              <w:rPr>
                <w:rFonts w:ascii="Times New Roman" w:hAnsi="Times New Roman" w:cs="Times New Roman"/>
                <w:sz w:val="18"/>
                <w:szCs w:val="18"/>
              </w:rPr>
              <w:t>182.554.167</w:t>
            </w:r>
          </w:p>
        </w:tc>
      </w:tr>
    </w:tbl>
    <w:p w:rsidR="008B5740" w:rsidRDefault="008B5740" w:rsidP="008B5740">
      <w:pPr>
        <w:spacing w:after="120" w:line="240" w:lineRule="auto"/>
        <w:jc w:val="both"/>
        <w:rPr>
          <w:rFonts w:ascii="Times New Roman" w:hAnsi="Times New Roman" w:cs="Times New Roman"/>
          <w:sz w:val="16"/>
          <w:szCs w:val="16"/>
        </w:rPr>
      </w:pPr>
      <w:r w:rsidRPr="00640A43">
        <w:rPr>
          <w:rFonts w:ascii="Times New Roman" w:hAnsi="Times New Roman" w:cs="Times New Roman"/>
          <w:sz w:val="16"/>
          <w:szCs w:val="16"/>
          <w:lang w:val="id-ID"/>
        </w:rPr>
        <w:t>Sumber : Data Primer Diolah 2017</w:t>
      </w:r>
    </w:p>
    <w:p w:rsidR="008B5740" w:rsidRDefault="008B5740" w:rsidP="008B5740">
      <w:pPr>
        <w:spacing w:after="120" w:line="240" w:lineRule="auto"/>
        <w:jc w:val="both"/>
        <w:rPr>
          <w:rFonts w:ascii="Times New Roman" w:hAnsi="Times New Roman" w:cs="Times New Roman"/>
          <w:sz w:val="18"/>
          <w:szCs w:val="18"/>
        </w:rPr>
      </w:pPr>
      <w:r w:rsidRPr="008B5740">
        <w:rPr>
          <w:rFonts w:ascii="Times New Roman" w:hAnsi="Times New Roman" w:cs="Times New Roman"/>
          <w:sz w:val="18"/>
          <w:szCs w:val="18"/>
          <w:lang w:val="id-ID"/>
        </w:rPr>
        <w:t>Ketimpangan antar kelas semakin jelas diperlihatkan dengan perbandingan pendapatan rata-rata per bulan. Indeks gini nelayan pada lokasi penelitian menunjukkan angka sebesar 0,7</w:t>
      </w:r>
      <w:r w:rsidRPr="008B5740">
        <w:rPr>
          <w:rFonts w:ascii="Times New Roman" w:hAnsi="Times New Roman" w:cs="Times New Roman"/>
          <w:sz w:val="18"/>
          <w:szCs w:val="18"/>
        </w:rPr>
        <w:t>4</w:t>
      </w:r>
      <w:r w:rsidRPr="008B5740">
        <w:rPr>
          <w:rFonts w:ascii="Times New Roman" w:hAnsi="Times New Roman" w:cs="Times New Roman"/>
          <w:sz w:val="18"/>
          <w:szCs w:val="18"/>
          <w:lang w:val="id-ID"/>
        </w:rPr>
        <w:t>, artinya menunjukkan ket</w:t>
      </w:r>
      <w:r w:rsidRPr="008B5740">
        <w:rPr>
          <w:rFonts w:ascii="Times New Roman" w:hAnsi="Times New Roman" w:cs="Times New Roman"/>
          <w:sz w:val="18"/>
          <w:szCs w:val="18"/>
        </w:rPr>
        <w:t>i</w:t>
      </w:r>
      <w:r w:rsidRPr="008B5740">
        <w:rPr>
          <w:rFonts w:ascii="Times New Roman" w:hAnsi="Times New Roman" w:cs="Times New Roman"/>
          <w:sz w:val="18"/>
          <w:szCs w:val="18"/>
          <w:lang w:val="id-ID"/>
        </w:rPr>
        <w:t xml:space="preserve">mpangan </w:t>
      </w:r>
      <w:r w:rsidRPr="008B5740">
        <w:rPr>
          <w:rFonts w:ascii="Times New Roman" w:hAnsi="Times New Roman" w:cs="Times New Roman"/>
          <w:sz w:val="18"/>
          <w:szCs w:val="18"/>
        </w:rPr>
        <w:t xml:space="preserve">yang </w:t>
      </w:r>
      <w:r w:rsidRPr="008B5740">
        <w:rPr>
          <w:rFonts w:ascii="Times New Roman" w:hAnsi="Times New Roman" w:cs="Times New Roman"/>
          <w:sz w:val="18"/>
          <w:szCs w:val="18"/>
          <w:lang w:val="id-ID"/>
        </w:rPr>
        <w:t xml:space="preserve">tinggi antar kelas nelayan.Pengukuran dengan menggunakan Bank Dunia juga menunjukkan hal yang sama dengan hasil pengukuran indeks gini yang menggambarkan potret ketidakmerataan distribusi pendapatan di lokasi studi. </w:t>
      </w:r>
      <w:proofErr w:type="gramStart"/>
      <w:r w:rsidRPr="008B5740">
        <w:rPr>
          <w:rFonts w:ascii="Times New Roman" w:hAnsi="Times New Roman" w:cs="Times New Roman"/>
          <w:sz w:val="18"/>
          <w:szCs w:val="18"/>
        </w:rPr>
        <w:t>Lebih dari 40</w:t>
      </w:r>
      <w:r w:rsidRPr="008B5740">
        <w:rPr>
          <w:rFonts w:ascii="Times New Roman" w:hAnsi="Times New Roman" w:cs="Times New Roman"/>
          <w:sz w:val="18"/>
          <w:szCs w:val="18"/>
          <w:lang w:val="id-ID"/>
        </w:rPr>
        <w:t xml:space="preserve">% nelayan yang berada di lokasi studi menunjukkan presentase pendapatan yang diterima oleh kelas nelayan kecil maupun </w:t>
      </w:r>
      <w:r w:rsidRPr="008B5740">
        <w:rPr>
          <w:rFonts w:ascii="Times New Roman" w:hAnsi="Times New Roman" w:cs="Times New Roman"/>
          <w:sz w:val="18"/>
          <w:szCs w:val="18"/>
        </w:rPr>
        <w:t>buruh masnait</w:t>
      </w:r>
      <w:r w:rsidRPr="008B5740">
        <w:rPr>
          <w:rFonts w:ascii="Times New Roman" w:hAnsi="Times New Roman" w:cs="Times New Roman"/>
          <w:sz w:val="18"/>
          <w:szCs w:val="18"/>
          <w:lang w:val="id-ID"/>
        </w:rPr>
        <w:t xml:space="preserve"> </w:t>
      </w:r>
      <w:r w:rsidRPr="008B5740">
        <w:rPr>
          <w:rFonts w:ascii="Times New Roman" w:hAnsi="Times New Roman" w:cs="Times New Roman"/>
          <w:sz w:val="18"/>
          <w:szCs w:val="18"/>
        </w:rPr>
        <w:t xml:space="preserve">lebih </w:t>
      </w:r>
      <w:r w:rsidRPr="008B5740">
        <w:rPr>
          <w:rFonts w:ascii="Times New Roman" w:hAnsi="Times New Roman" w:cs="Times New Roman"/>
          <w:sz w:val="18"/>
          <w:szCs w:val="18"/>
          <w:lang w:val="id-ID"/>
        </w:rPr>
        <w:t>kecil dari 12%.</w:t>
      </w:r>
      <w:proofErr w:type="gramEnd"/>
      <w:r w:rsidRPr="008B5740">
        <w:rPr>
          <w:rFonts w:ascii="Times New Roman" w:hAnsi="Times New Roman" w:cs="Times New Roman"/>
          <w:sz w:val="18"/>
          <w:szCs w:val="18"/>
          <w:lang w:val="id-ID"/>
        </w:rPr>
        <w:t xml:space="preserve"> Kondisi ini menggambarkan bahwa telah terjadi ketimpangan antar kelas nelayan, </w:t>
      </w:r>
      <w:r w:rsidRPr="008B5740">
        <w:rPr>
          <w:rFonts w:ascii="Times New Roman" w:hAnsi="Times New Roman" w:cs="Times New Roman"/>
          <w:sz w:val="18"/>
          <w:szCs w:val="18"/>
        </w:rPr>
        <w:t xml:space="preserve">dimana </w:t>
      </w:r>
      <w:r w:rsidRPr="008B5740">
        <w:rPr>
          <w:rFonts w:ascii="Times New Roman" w:hAnsi="Times New Roman" w:cs="Times New Roman"/>
          <w:sz w:val="18"/>
          <w:szCs w:val="18"/>
          <w:lang w:val="id-ID"/>
        </w:rPr>
        <w:t xml:space="preserve">sebanyak </w:t>
      </w:r>
      <w:r w:rsidRPr="008B5740">
        <w:rPr>
          <w:rFonts w:ascii="Times New Roman" w:hAnsi="Times New Roman" w:cs="Times New Roman"/>
          <w:sz w:val="18"/>
          <w:szCs w:val="18"/>
        </w:rPr>
        <w:t>75</w:t>
      </w:r>
      <w:r w:rsidRPr="008B5740">
        <w:rPr>
          <w:rFonts w:ascii="Times New Roman" w:hAnsi="Times New Roman" w:cs="Times New Roman"/>
          <w:sz w:val="18"/>
          <w:szCs w:val="18"/>
          <w:lang w:val="id-ID"/>
        </w:rPr>
        <w:t xml:space="preserve">% hanya mampu menerima </w:t>
      </w:r>
      <w:r w:rsidRPr="008B5740">
        <w:rPr>
          <w:rFonts w:ascii="Times New Roman" w:hAnsi="Times New Roman" w:cs="Times New Roman"/>
          <w:sz w:val="18"/>
          <w:szCs w:val="18"/>
        </w:rPr>
        <w:t>8,27</w:t>
      </w:r>
      <w:r w:rsidRPr="008B5740">
        <w:rPr>
          <w:rFonts w:ascii="Times New Roman" w:hAnsi="Times New Roman" w:cs="Times New Roman"/>
          <w:sz w:val="18"/>
          <w:szCs w:val="18"/>
          <w:lang w:val="id-ID"/>
        </w:rPr>
        <w:t xml:space="preserve">% dari total pendapatan sedangkan sebanyak </w:t>
      </w:r>
      <w:r w:rsidRPr="008B5740">
        <w:rPr>
          <w:rFonts w:ascii="Times New Roman" w:hAnsi="Times New Roman" w:cs="Times New Roman"/>
          <w:sz w:val="18"/>
          <w:szCs w:val="18"/>
        </w:rPr>
        <w:t>25</w:t>
      </w:r>
      <w:r w:rsidRPr="008B5740">
        <w:rPr>
          <w:rFonts w:ascii="Times New Roman" w:hAnsi="Times New Roman" w:cs="Times New Roman"/>
          <w:sz w:val="18"/>
          <w:szCs w:val="18"/>
          <w:lang w:val="id-ID"/>
        </w:rPr>
        <w:t xml:space="preserve">% nelayan pemilik (kapitalis) menikmati dan menguasai </w:t>
      </w:r>
      <w:r w:rsidRPr="008B5740">
        <w:rPr>
          <w:rFonts w:ascii="Times New Roman" w:hAnsi="Times New Roman" w:cs="Times New Roman"/>
          <w:sz w:val="18"/>
          <w:szCs w:val="18"/>
        </w:rPr>
        <w:t>91</w:t>
      </w:r>
      <w:r w:rsidRPr="008B5740">
        <w:rPr>
          <w:rFonts w:ascii="Times New Roman" w:hAnsi="Times New Roman" w:cs="Times New Roman"/>
          <w:sz w:val="18"/>
          <w:szCs w:val="18"/>
          <w:lang w:val="id-ID"/>
        </w:rPr>
        <w:t>,</w:t>
      </w:r>
      <w:r w:rsidRPr="008B5740">
        <w:rPr>
          <w:rFonts w:ascii="Times New Roman" w:hAnsi="Times New Roman" w:cs="Times New Roman"/>
          <w:sz w:val="18"/>
          <w:szCs w:val="18"/>
        </w:rPr>
        <w:t>73</w:t>
      </w:r>
      <w:r w:rsidRPr="008B5740">
        <w:rPr>
          <w:rFonts w:ascii="Times New Roman" w:hAnsi="Times New Roman" w:cs="Times New Roman"/>
          <w:sz w:val="18"/>
          <w:szCs w:val="18"/>
          <w:lang w:val="id-ID"/>
        </w:rPr>
        <w:t>% dari total pendapatan</w:t>
      </w:r>
      <w:r>
        <w:rPr>
          <w:rFonts w:ascii="Times New Roman" w:hAnsi="Times New Roman" w:cs="Times New Roman"/>
          <w:sz w:val="18"/>
          <w:szCs w:val="18"/>
        </w:rPr>
        <w:t>, seperti pada Tabel 6</w:t>
      </w:r>
      <w:r w:rsidRPr="008B5740">
        <w:rPr>
          <w:rFonts w:ascii="Times New Roman" w:hAnsi="Times New Roman" w:cs="Times New Roman"/>
          <w:sz w:val="18"/>
          <w:szCs w:val="18"/>
        </w:rPr>
        <w:t>.</w:t>
      </w:r>
    </w:p>
    <w:p w:rsidR="002A2130" w:rsidRPr="008C4C1F" w:rsidRDefault="002A2130" w:rsidP="002A2130">
      <w:pPr>
        <w:spacing w:after="120" w:line="240" w:lineRule="auto"/>
        <w:jc w:val="both"/>
        <w:rPr>
          <w:rFonts w:ascii="Times New Roman" w:hAnsi="Times New Roman" w:cs="Times New Roman"/>
          <w:sz w:val="16"/>
          <w:szCs w:val="18"/>
          <w:lang w:val="id-ID"/>
        </w:rPr>
      </w:pPr>
      <w:r w:rsidRPr="008C4C1F">
        <w:rPr>
          <w:rFonts w:ascii="Times New Roman" w:hAnsi="Times New Roman" w:cs="Times New Roman"/>
          <w:sz w:val="16"/>
          <w:szCs w:val="18"/>
          <w:lang w:val="id-ID"/>
        </w:rPr>
        <w:t xml:space="preserve">Tabel </w:t>
      </w:r>
      <w:r>
        <w:rPr>
          <w:rFonts w:ascii="Times New Roman" w:hAnsi="Times New Roman" w:cs="Times New Roman"/>
          <w:sz w:val="16"/>
          <w:szCs w:val="18"/>
        </w:rPr>
        <w:t>7</w:t>
      </w:r>
      <w:r w:rsidRPr="008C4C1F">
        <w:rPr>
          <w:rFonts w:ascii="Times New Roman" w:hAnsi="Times New Roman" w:cs="Times New Roman"/>
          <w:sz w:val="16"/>
          <w:szCs w:val="18"/>
        </w:rPr>
        <w:t xml:space="preserve">. </w:t>
      </w:r>
      <w:r w:rsidRPr="008C4C1F">
        <w:rPr>
          <w:rFonts w:ascii="Times New Roman" w:hAnsi="Times New Roman" w:cs="Times New Roman"/>
          <w:sz w:val="16"/>
          <w:szCs w:val="18"/>
          <w:lang w:val="id-ID"/>
        </w:rPr>
        <w:t xml:space="preserve">Ketimpangan Pendapatan </w:t>
      </w:r>
      <w:r w:rsidR="000330A5">
        <w:rPr>
          <w:rFonts w:ascii="Times New Roman" w:hAnsi="Times New Roman" w:cs="Times New Roman"/>
          <w:sz w:val="16"/>
          <w:szCs w:val="18"/>
        </w:rPr>
        <w:t xml:space="preserve">Menurut Kriteria </w:t>
      </w:r>
      <w:r w:rsidRPr="008C4C1F">
        <w:rPr>
          <w:rFonts w:ascii="Times New Roman" w:hAnsi="Times New Roman" w:cs="Times New Roman"/>
          <w:sz w:val="16"/>
          <w:szCs w:val="18"/>
          <w:lang w:val="id-ID"/>
        </w:rPr>
        <w:t>World Bank</w:t>
      </w:r>
    </w:p>
    <w:tbl>
      <w:tblPr>
        <w:tblStyle w:val="TableGrid"/>
        <w:tblW w:w="43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6"/>
        <w:gridCol w:w="714"/>
        <w:gridCol w:w="952"/>
        <w:gridCol w:w="908"/>
      </w:tblGrid>
      <w:tr w:rsidR="002A2130" w:rsidRPr="006011A9" w:rsidTr="006F085B">
        <w:trPr>
          <w:trHeight w:val="323"/>
        </w:trPr>
        <w:tc>
          <w:tcPr>
            <w:tcW w:w="1746" w:type="dxa"/>
            <w:vMerge w:val="restart"/>
            <w:tcBorders>
              <w:top w:val="single" w:sz="4" w:space="0" w:color="auto"/>
              <w:bottom w:val="single" w:sz="4" w:space="0" w:color="auto"/>
            </w:tcBorders>
            <w:noWrap/>
            <w:vAlign w:val="center"/>
            <w:hideMark/>
          </w:tcPr>
          <w:p w:rsidR="002A2130" w:rsidRPr="006011A9" w:rsidRDefault="002A2130" w:rsidP="00F5507D">
            <w:pPr>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Kelompok pendapatan</w:t>
            </w:r>
          </w:p>
        </w:tc>
        <w:tc>
          <w:tcPr>
            <w:tcW w:w="1666" w:type="dxa"/>
            <w:gridSpan w:val="2"/>
            <w:tcBorders>
              <w:top w:val="single" w:sz="4" w:space="0" w:color="auto"/>
              <w:bottom w:val="single" w:sz="4" w:space="0" w:color="auto"/>
            </w:tcBorders>
            <w:noWrap/>
            <w:hideMark/>
          </w:tcPr>
          <w:p w:rsidR="002A2130" w:rsidRPr="006011A9" w:rsidRDefault="002A2130" w:rsidP="00F5507D">
            <w:pPr>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Persentase (%)</w:t>
            </w:r>
          </w:p>
        </w:tc>
        <w:tc>
          <w:tcPr>
            <w:tcW w:w="908" w:type="dxa"/>
            <w:vMerge w:val="restart"/>
            <w:tcBorders>
              <w:top w:val="single" w:sz="4" w:space="0" w:color="auto"/>
              <w:bottom w:val="single" w:sz="4" w:space="0" w:color="auto"/>
            </w:tcBorders>
            <w:vAlign w:val="center"/>
          </w:tcPr>
          <w:p w:rsidR="002A2130" w:rsidRPr="00C33412" w:rsidRDefault="002A2130" w:rsidP="00F5507D">
            <w:pPr>
              <w:jc w:val="both"/>
              <w:rPr>
                <w:rFonts w:ascii="Times New Roman" w:hAnsi="Times New Roman" w:cs="Times New Roman"/>
                <w:sz w:val="18"/>
                <w:szCs w:val="18"/>
                <w:lang w:val="id-ID"/>
              </w:rPr>
            </w:pPr>
            <w:r w:rsidRPr="00C33412">
              <w:rPr>
                <w:rFonts w:ascii="Times New Roman" w:hAnsi="Times New Roman" w:cs="Times New Roman"/>
                <w:sz w:val="18"/>
                <w:szCs w:val="18"/>
                <w:lang w:val="id-ID"/>
              </w:rPr>
              <w:t>Ketimpangan</w:t>
            </w:r>
          </w:p>
        </w:tc>
      </w:tr>
      <w:tr w:rsidR="002A2130" w:rsidRPr="006011A9" w:rsidTr="006F085B">
        <w:trPr>
          <w:trHeight w:val="188"/>
        </w:trPr>
        <w:tc>
          <w:tcPr>
            <w:tcW w:w="1746" w:type="dxa"/>
            <w:vMerge/>
            <w:tcBorders>
              <w:top w:val="single" w:sz="4" w:space="0" w:color="auto"/>
              <w:bottom w:val="single" w:sz="4" w:space="0" w:color="auto"/>
            </w:tcBorders>
            <w:noWrap/>
          </w:tcPr>
          <w:p w:rsidR="002A2130" w:rsidRPr="006011A9" w:rsidRDefault="002A2130" w:rsidP="00F5507D">
            <w:pPr>
              <w:jc w:val="both"/>
              <w:rPr>
                <w:rFonts w:ascii="Times New Roman" w:hAnsi="Times New Roman" w:cs="Times New Roman"/>
                <w:sz w:val="18"/>
                <w:szCs w:val="18"/>
                <w:lang w:val="id-ID"/>
              </w:rPr>
            </w:pPr>
          </w:p>
        </w:tc>
        <w:tc>
          <w:tcPr>
            <w:tcW w:w="714" w:type="dxa"/>
            <w:tcBorders>
              <w:top w:val="single" w:sz="4" w:space="0" w:color="auto"/>
              <w:bottom w:val="single" w:sz="4" w:space="0" w:color="auto"/>
            </w:tcBorders>
            <w:noWrap/>
          </w:tcPr>
          <w:p w:rsidR="002A2130" w:rsidRPr="006011A9" w:rsidRDefault="002A2130" w:rsidP="00F5507D">
            <w:pPr>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Nelayan</w:t>
            </w:r>
          </w:p>
        </w:tc>
        <w:tc>
          <w:tcPr>
            <w:tcW w:w="952" w:type="dxa"/>
            <w:tcBorders>
              <w:top w:val="single" w:sz="4" w:space="0" w:color="auto"/>
              <w:bottom w:val="single" w:sz="4" w:space="0" w:color="auto"/>
            </w:tcBorders>
          </w:tcPr>
          <w:p w:rsidR="002A2130" w:rsidRPr="006011A9" w:rsidRDefault="002A2130" w:rsidP="00F5507D">
            <w:pPr>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Pendapatan</w:t>
            </w:r>
          </w:p>
        </w:tc>
        <w:tc>
          <w:tcPr>
            <w:tcW w:w="908" w:type="dxa"/>
            <w:vMerge/>
            <w:tcBorders>
              <w:top w:val="single" w:sz="4" w:space="0" w:color="auto"/>
              <w:bottom w:val="single" w:sz="4" w:space="0" w:color="auto"/>
            </w:tcBorders>
          </w:tcPr>
          <w:p w:rsidR="002A2130" w:rsidRPr="00C33412" w:rsidRDefault="002A2130" w:rsidP="00F5507D">
            <w:pPr>
              <w:jc w:val="both"/>
              <w:rPr>
                <w:rFonts w:ascii="Times New Roman" w:hAnsi="Times New Roman" w:cs="Times New Roman"/>
                <w:sz w:val="18"/>
                <w:szCs w:val="18"/>
                <w:lang w:val="id-ID"/>
              </w:rPr>
            </w:pPr>
          </w:p>
        </w:tc>
      </w:tr>
      <w:tr w:rsidR="002A2130" w:rsidRPr="006011A9" w:rsidTr="006F085B">
        <w:trPr>
          <w:trHeight w:val="293"/>
        </w:trPr>
        <w:tc>
          <w:tcPr>
            <w:tcW w:w="1746" w:type="dxa"/>
            <w:tcBorders>
              <w:top w:val="single" w:sz="4" w:space="0" w:color="auto"/>
            </w:tcBorders>
            <w:noWrap/>
            <w:hideMark/>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1.200.000-3.800.000</w:t>
            </w:r>
          </w:p>
        </w:tc>
        <w:tc>
          <w:tcPr>
            <w:tcW w:w="714" w:type="dxa"/>
            <w:tcBorders>
              <w:top w:val="single" w:sz="4" w:space="0" w:color="auto"/>
            </w:tcBorders>
            <w:noWrap/>
            <w:hideMark/>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lang w:val="id-ID"/>
              </w:rPr>
              <w:t>25</w:t>
            </w:r>
          </w:p>
        </w:tc>
        <w:tc>
          <w:tcPr>
            <w:tcW w:w="952" w:type="dxa"/>
            <w:tcBorders>
              <w:top w:val="single" w:sz="4" w:space="0" w:color="auto"/>
            </w:tcBorders>
            <w:noWrap/>
            <w:hideMark/>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1,03</w:t>
            </w:r>
          </w:p>
        </w:tc>
        <w:tc>
          <w:tcPr>
            <w:tcW w:w="908" w:type="dxa"/>
            <w:tcBorders>
              <w:top w:val="single" w:sz="4" w:space="0" w:color="auto"/>
            </w:tcBorders>
          </w:tcPr>
          <w:p w:rsidR="002A2130" w:rsidRPr="00C33412" w:rsidRDefault="002A2130" w:rsidP="00F5507D">
            <w:pPr>
              <w:jc w:val="both"/>
              <w:rPr>
                <w:rFonts w:ascii="Times New Roman" w:hAnsi="Times New Roman" w:cs="Times New Roman"/>
                <w:sz w:val="18"/>
                <w:szCs w:val="18"/>
                <w:lang w:val="id-ID"/>
              </w:rPr>
            </w:pPr>
            <w:r w:rsidRPr="00C33412">
              <w:rPr>
                <w:rFonts w:ascii="Times New Roman" w:hAnsi="Times New Roman" w:cs="Times New Roman"/>
                <w:sz w:val="18"/>
                <w:szCs w:val="18"/>
                <w:lang w:val="id-ID"/>
              </w:rPr>
              <w:t>Tinggi</w:t>
            </w:r>
          </w:p>
        </w:tc>
      </w:tr>
      <w:tr w:rsidR="002A2130" w:rsidRPr="006011A9" w:rsidTr="006F085B">
        <w:trPr>
          <w:trHeight w:val="293"/>
        </w:trPr>
        <w:tc>
          <w:tcPr>
            <w:tcW w:w="1746"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3.800.000-6.400.000</w:t>
            </w:r>
          </w:p>
        </w:tc>
        <w:tc>
          <w:tcPr>
            <w:tcW w:w="714"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lang w:val="id-ID"/>
              </w:rPr>
              <w:t>17</w:t>
            </w:r>
          </w:p>
        </w:tc>
        <w:tc>
          <w:tcPr>
            <w:tcW w:w="952"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3,02</w:t>
            </w:r>
          </w:p>
        </w:tc>
        <w:tc>
          <w:tcPr>
            <w:tcW w:w="908" w:type="dxa"/>
          </w:tcPr>
          <w:p w:rsidR="002A2130" w:rsidRPr="00C33412" w:rsidRDefault="002A2130" w:rsidP="00F5507D">
            <w:pPr>
              <w:jc w:val="both"/>
              <w:rPr>
                <w:rFonts w:ascii="Times New Roman" w:hAnsi="Times New Roman" w:cs="Times New Roman"/>
                <w:sz w:val="18"/>
                <w:szCs w:val="18"/>
                <w:lang w:val="id-ID"/>
              </w:rPr>
            </w:pPr>
            <w:r w:rsidRPr="00C33412">
              <w:rPr>
                <w:rFonts w:ascii="Times New Roman" w:hAnsi="Times New Roman" w:cs="Times New Roman"/>
                <w:sz w:val="18"/>
                <w:szCs w:val="18"/>
                <w:lang w:val="id-ID"/>
              </w:rPr>
              <w:t>Tinggi</w:t>
            </w:r>
          </w:p>
        </w:tc>
      </w:tr>
      <w:tr w:rsidR="002A2130" w:rsidRPr="006011A9" w:rsidTr="006F085B">
        <w:trPr>
          <w:trHeight w:val="293"/>
        </w:trPr>
        <w:tc>
          <w:tcPr>
            <w:tcW w:w="1746"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6.400.000-9.000.000</w:t>
            </w:r>
          </w:p>
        </w:tc>
        <w:tc>
          <w:tcPr>
            <w:tcW w:w="714"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33</w:t>
            </w:r>
          </w:p>
        </w:tc>
        <w:tc>
          <w:tcPr>
            <w:tcW w:w="952"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4,22</w:t>
            </w:r>
          </w:p>
        </w:tc>
        <w:tc>
          <w:tcPr>
            <w:tcW w:w="908" w:type="dxa"/>
          </w:tcPr>
          <w:p w:rsidR="002A2130" w:rsidRPr="00C33412" w:rsidRDefault="002A2130" w:rsidP="00F5507D">
            <w:pPr>
              <w:jc w:val="both"/>
              <w:rPr>
                <w:rFonts w:ascii="Times New Roman" w:hAnsi="Times New Roman" w:cs="Times New Roman"/>
                <w:sz w:val="18"/>
                <w:szCs w:val="18"/>
                <w:lang w:val="id-ID"/>
              </w:rPr>
            </w:pPr>
            <w:r w:rsidRPr="00C33412">
              <w:rPr>
                <w:rFonts w:ascii="Times New Roman" w:hAnsi="Times New Roman" w:cs="Times New Roman"/>
                <w:sz w:val="18"/>
                <w:szCs w:val="18"/>
                <w:lang w:val="id-ID"/>
              </w:rPr>
              <w:t>Tinggi</w:t>
            </w:r>
          </w:p>
        </w:tc>
      </w:tr>
      <w:tr w:rsidR="002A2130" w:rsidRPr="006011A9" w:rsidTr="006F085B">
        <w:trPr>
          <w:trHeight w:val="293"/>
        </w:trPr>
        <w:tc>
          <w:tcPr>
            <w:tcW w:w="1746"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&gt;9.000.000</w:t>
            </w:r>
          </w:p>
        </w:tc>
        <w:tc>
          <w:tcPr>
            <w:tcW w:w="714"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rPr>
              <w:t>25</w:t>
            </w:r>
          </w:p>
        </w:tc>
        <w:tc>
          <w:tcPr>
            <w:tcW w:w="952" w:type="dxa"/>
            <w:noWrap/>
          </w:tcPr>
          <w:p w:rsidR="002A2130" w:rsidRPr="006011A9" w:rsidRDefault="002A2130" w:rsidP="00F5507D">
            <w:pPr>
              <w:jc w:val="both"/>
              <w:rPr>
                <w:rFonts w:ascii="Times New Roman" w:hAnsi="Times New Roman" w:cs="Times New Roman"/>
                <w:sz w:val="18"/>
                <w:szCs w:val="18"/>
              </w:rPr>
            </w:pPr>
            <w:r w:rsidRPr="006011A9">
              <w:rPr>
                <w:rFonts w:ascii="Times New Roman" w:hAnsi="Times New Roman" w:cs="Times New Roman"/>
                <w:sz w:val="18"/>
                <w:szCs w:val="18"/>
                <w:lang w:val="id-ID"/>
              </w:rPr>
              <w:t>9</w:t>
            </w:r>
            <w:r w:rsidRPr="006011A9">
              <w:rPr>
                <w:rFonts w:ascii="Times New Roman" w:hAnsi="Times New Roman" w:cs="Times New Roman"/>
                <w:sz w:val="18"/>
                <w:szCs w:val="18"/>
              </w:rPr>
              <w:t>1,73</w:t>
            </w:r>
          </w:p>
        </w:tc>
        <w:tc>
          <w:tcPr>
            <w:tcW w:w="908" w:type="dxa"/>
          </w:tcPr>
          <w:p w:rsidR="002A2130" w:rsidRPr="00C33412" w:rsidRDefault="002A2130" w:rsidP="00F5507D">
            <w:pPr>
              <w:jc w:val="both"/>
              <w:rPr>
                <w:rFonts w:ascii="Times New Roman" w:hAnsi="Times New Roman" w:cs="Times New Roman"/>
                <w:sz w:val="18"/>
                <w:szCs w:val="18"/>
                <w:lang w:val="id-ID"/>
              </w:rPr>
            </w:pPr>
            <w:r w:rsidRPr="00C33412">
              <w:rPr>
                <w:rFonts w:ascii="Times New Roman" w:hAnsi="Times New Roman" w:cs="Times New Roman"/>
                <w:sz w:val="18"/>
                <w:szCs w:val="18"/>
                <w:lang w:val="id-ID"/>
              </w:rPr>
              <w:t>Rendah</w:t>
            </w:r>
          </w:p>
        </w:tc>
      </w:tr>
      <w:tr w:rsidR="002A2130" w:rsidRPr="006011A9" w:rsidTr="006F085B">
        <w:trPr>
          <w:trHeight w:val="293"/>
        </w:trPr>
        <w:tc>
          <w:tcPr>
            <w:tcW w:w="1746" w:type="dxa"/>
            <w:tcBorders>
              <w:bottom w:val="single" w:sz="4" w:space="0" w:color="auto"/>
            </w:tcBorders>
            <w:noWrap/>
          </w:tcPr>
          <w:p w:rsidR="002A2130" w:rsidRPr="00C33412" w:rsidRDefault="002A2130" w:rsidP="00F5507D">
            <w:pPr>
              <w:jc w:val="both"/>
              <w:rPr>
                <w:rFonts w:ascii="Times New Roman" w:hAnsi="Times New Roman" w:cs="Times New Roman"/>
                <w:b/>
                <w:sz w:val="18"/>
                <w:szCs w:val="18"/>
              </w:rPr>
            </w:pPr>
            <w:r>
              <w:rPr>
                <w:rFonts w:ascii="Times New Roman" w:hAnsi="Times New Roman" w:cs="Times New Roman"/>
                <w:b/>
                <w:sz w:val="18"/>
                <w:szCs w:val="18"/>
              </w:rPr>
              <w:t>Total</w:t>
            </w:r>
          </w:p>
        </w:tc>
        <w:tc>
          <w:tcPr>
            <w:tcW w:w="714" w:type="dxa"/>
            <w:tcBorders>
              <w:bottom w:val="single" w:sz="4" w:space="0" w:color="auto"/>
            </w:tcBorders>
            <w:noWrap/>
          </w:tcPr>
          <w:p w:rsidR="002A2130" w:rsidRPr="006011A9" w:rsidRDefault="002A2130" w:rsidP="00F5507D">
            <w:pPr>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100,00</w:t>
            </w:r>
          </w:p>
        </w:tc>
        <w:tc>
          <w:tcPr>
            <w:tcW w:w="952" w:type="dxa"/>
            <w:tcBorders>
              <w:bottom w:val="single" w:sz="4" w:space="0" w:color="auto"/>
            </w:tcBorders>
            <w:noWrap/>
          </w:tcPr>
          <w:p w:rsidR="002A2130" w:rsidRPr="006011A9" w:rsidRDefault="002A2130" w:rsidP="00F5507D">
            <w:pPr>
              <w:jc w:val="both"/>
              <w:rPr>
                <w:rFonts w:ascii="Times New Roman" w:hAnsi="Times New Roman" w:cs="Times New Roman"/>
                <w:b/>
                <w:sz w:val="18"/>
                <w:szCs w:val="18"/>
                <w:lang w:val="id-ID"/>
              </w:rPr>
            </w:pPr>
            <w:r w:rsidRPr="006011A9">
              <w:rPr>
                <w:rFonts w:ascii="Times New Roman" w:hAnsi="Times New Roman" w:cs="Times New Roman"/>
                <w:b/>
                <w:sz w:val="18"/>
                <w:szCs w:val="18"/>
                <w:lang w:val="id-ID"/>
              </w:rPr>
              <w:t>100,00</w:t>
            </w:r>
          </w:p>
        </w:tc>
        <w:tc>
          <w:tcPr>
            <w:tcW w:w="908" w:type="dxa"/>
            <w:tcBorders>
              <w:bottom w:val="single" w:sz="4" w:space="0" w:color="auto"/>
            </w:tcBorders>
          </w:tcPr>
          <w:p w:rsidR="002A2130" w:rsidRPr="006011A9" w:rsidRDefault="002A2130" w:rsidP="00F5507D">
            <w:pPr>
              <w:jc w:val="both"/>
              <w:rPr>
                <w:rFonts w:ascii="Times New Roman" w:hAnsi="Times New Roman" w:cs="Times New Roman"/>
                <w:sz w:val="18"/>
                <w:szCs w:val="18"/>
                <w:lang w:val="id-ID"/>
              </w:rPr>
            </w:pPr>
          </w:p>
        </w:tc>
      </w:tr>
    </w:tbl>
    <w:p w:rsidR="002A2130" w:rsidRPr="008C4C1F" w:rsidRDefault="002A2130" w:rsidP="002A2130">
      <w:pPr>
        <w:spacing w:after="120" w:line="240" w:lineRule="auto"/>
        <w:jc w:val="both"/>
        <w:rPr>
          <w:rFonts w:ascii="Times New Roman" w:hAnsi="Times New Roman" w:cs="Times New Roman"/>
          <w:sz w:val="16"/>
          <w:szCs w:val="18"/>
        </w:rPr>
      </w:pPr>
      <w:r w:rsidRPr="008C4C1F">
        <w:rPr>
          <w:rFonts w:ascii="Times New Roman" w:hAnsi="Times New Roman" w:cs="Times New Roman"/>
          <w:sz w:val="16"/>
          <w:szCs w:val="18"/>
          <w:lang w:val="id-ID"/>
        </w:rPr>
        <w:t>Sumber: Data Primer Diolah 2017</w:t>
      </w:r>
    </w:p>
    <w:p w:rsidR="008B5740" w:rsidRDefault="008B5740" w:rsidP="008B5740">
      <w:pPr>
        <w:spacing w:after="120" w:line="240" w:lineRule="auto"/>
        <w:jc w:val="both"/>
        <w:rPr>
          <w:rFonts w:ascii="Times New Roman" w:hAnsi="Times New Roman" w:cs="Times New Roman"/>
          <w:sz w:val="18"/>
          <w:szCs w:val="18"/>
        </w:rPr>
      </w:pPr>
      <w:r w:rsidRPr="008B5740">
        <w:rPr>
          <w:rFonts w:ascii="Times New Roman" w:hAnsi="Times New Roman" w:cs="Times New Roman"/>
          <w:sz w:val="18"/>
          <w:szCs w:val="18"/>
        </w:rPr>
        <w:t xml:space="preserve">Angka ketimpangan dan ukuran Bank Dunia di atas, berbeda dengan angka ketimpangan pada studi sebelumnya yang dilakukan oleh Kinseng (2013) di Indramayu antara </w:t>
      </w:r>
      <w:r w:rsidRPr="008B5740">
        <w:rPr>
          <w:rFonts w:ascii="Times New Roman" w:hAnsi="Times New Roman" w:cs="Times New Roman"/>
          <w:sz w:val="18"/>
          <w:szCs w:val="18"/>
        </w:rPr>
        <w:lastRenderedPageBreak/>
        <w:t>nelayan pemilik dengan nelayan buruh, dimana angka ketimpangan menunjukkan sangat timpang yakni 0,878 serta ukuran Bank Dunia, dimana sebanyak 89,32% nelayan hanya mampu menerima 2,62% dari total pendapatan. Penelitian yang dilakukan oleh Rohayati (2017) pada nelayan kecil dan nelayan cantrang di Kota Tegal, juga menunjukkan angka ketimpangan yang tinggi yakni 0</w:t>
      </w:r>
      <w:proofErr w:type="gramStart"/>
      <w:r w:rsidRPr="008B5740">
        <w:rPr>
          <w:rFonts w:ascii="Times New Roman" w:hAnsi="Times New Roman" w:cs="Times New Roman"/>
          <w:sz w:val="18"/>
          <w:szCs w:val="18"/>
        </w:rPr>
        <w:t>,62</w:t>
      </w:r>
      <w:proofErr w:type="gramEnd"/>
      <w:r w:rsidRPr="008B5740">
        <w:rPr>
          <w:rFonts w:ascii="Times New Roman" w:hAnsi="Times New Roman" w:cs="Times New Roman"/>
          <w:sz w:val="18"/>
          <w:szCs w:val="18"/>
        </w:rPr>
        <w:t xml:space="preserve">.  </w:t>
      </w:r>
    </w:p>
    <w:p w:rsidR="008B5740" w:rsidRPr="008B5740" w:rsidRDefault="008B5740" w:rsidP="008B5740">
      <w:pPr>
        <w:spacing w:after="120" w:line="240" w:lineRule="auto"/>
        <w:jc w:val="both"/>
        <w:rPr>
          <w:rFonts w:ascii="Times New Roman" w:hAnsi="Times New Roman" w:cs="Times New Roman"/>
          <w:sz w:val="18"/>
          <w:szCs w:val="18"/>
        </w:rPr>
      </w:pPr>
      <w:r w:rsidRPr="008B5740">
        <w:rPr>
          <w:rFonts w:ascii="Times New Roman" w:hAnsi="Times New Roman" w:cs="Times New Roman"/>
          <w:sz w:val="18"/>
          <w:szCs w:val="18"/>
          <w:lang w:val="id-ID"/>
        </w:rPr>
        <w:t>Hasil pengukuran ketimpangan pendapatan di lokasi studi di</w:t>
      </w:r>
      <w:r w:rsidRPr="008B5740">
        <w:rPr>
          <w:rFonts w:ascii="Times New Roman" w:hAnsi="Times New Roman" w:cs="Times New Roman"/>
          <w:sz w:val="18"/>
          <w:szCs w:val="18"/>
        </w:rPr>
        <w:t xml:space="preserve"> </w:t>
      </w:r>
      <w:r w:rsidRPr="008B5740">
        <w:rPr>
          <w:rFonts w:ascii="Times New Roman" w:hAnsi="Times New Roman" w:cs="Times New Roman"/>
          <w:sz w:val="18"/>
          <w:szCs w:val="18"/>
          <w:lang w:val="id-ID"/>
        </w:rPr>
        <w:t>atas dengan demikian</w:t>
      </w:r>
      <w:r w:rsidRPr="008B5740">
        <w:rPr>
          <w:rFonts w:ascii="Times New Roman" w:hAnsi="Times New Roman" w:cs="Times New Roman"/>
          <w:sz w:val="18"/>
          <w:szCs w:val="18"/>
        </w:rPr>
        <w:t xml:space="preserve"> menunjukkan</w:t>
      </w:r>
      <w:r w:rsidRPr="008B5740">
        <w:rPr>
          <w:rFonts w:ascii="Times New Roman" w:hAnsi="Times New Roman" w:cs="Times New Roman"/>
          <w:sz w:val="18"/>
          <w:szCs w:val="18"/>
          <w:lang w:val="id-ID"/>
        </w:rPr>
        <w:t xml:space="preserve"> baik dengan kurva lorenz maupun pengukuran world bank, secara jelas bahwa telah terjadi </w:t>
      </w:r>
      <w:r w:rsidRPr="008B5740">
        <w:rPr>
          <w:rFonts w:ascii="Times New Roman" w:hAnsi="Times New Roman" w:cs="Times New Roman"/>
          <w:sz w:val="18"/>
          <w:szCs w:val="18"/>
        </w:rPr>
        <w:t>ketimpangan</w:t>
      </w:r>
      <w:r w:rsidRPr="008B5740">
        <w:rPr>
          <w:rFonts w:ascii="Times New Roman" w:hAnsi="Times New Roman" w:cs="Times New Roman"/>
          <w:sz w:val="18"/>
          <w:szCs w:val="18"/>
          <w:lang w:val="id-ID"/>
        </w:rPr>
        <w:t xml:space="preserve"> pendapatan yang mempengaruhi kesenjangan sosial antaran kelas nelayan</w:t>
      </w:r>
      <w:r w:rsidRPr="008B5740">
        <w:rPr>
          <w:rFonts w:ascii="Times New Roman" w:hAnsi="Times New Roman" w:cs="Times New Roman"/>
          <w:sz w:val="18"/>
          <w:szCs w:val="18"/>
        </w:rPr>
        <w:t>.</w:t>
      </w:r>
    </w:p>
    <w:p w:rsidR="006011A9" w:rsidRDefault="006011A9" w:rsidP="001C080C">
      <w:pPr>
        <w:spacing w:after="120" w:line="240" w:lineRule="auto"/>
        <w:jc w:val="both"/>
        <w:rPr>
          <w:rFonts w:ascii="Times New Roman" w:hAnsi="Times New Roman" w:cs="Times New Roman"/>
          <w:b/>
          <w:sz w:val="18"/>
          <w:szCs w:val="18"/>
        </w:rPr>
      </w:pPr>
      <w:r w:rsidRPr="006011A9">
        <w:rPr>
          <w:rFonts w:ascii="Times New Roman" w:hAnsi="Times New Roman" w:cs="Times New Roman"/>
          <w:b/>
          <w:sz w:val="18"/>
          <w:szCs w:val="18"/>
        </w:rPr>
        <w:t>KE</w:t>
      </w:r>
      <w:r w:rsidRPr="006011A9">
        <w:rPr>
          <w:rFonts w:ascii="Times New Roman" w:hAnsi="Times New Roman" w:cs="Times New Roman"/>
          <w:b/>
          <w:sz w:val="18"/>
          <w:szCs w:val="18"/>
          <w:lang w:val="id-ID"/>
        </w:rPr>
        <w:t xml:space="preserve">SIMPULAN </w:t>
      </w:r>
      <w:r w:rsidR="00A822D1">
        <w:rPr>
          <w:rFonts w:ascii="Times New Roman" w:hAnsi="Times New Roman" w:cs="Times New Roman"/>
          <w:b/>
          <w:sz w:val="18"/>
          <w:szCs w:val="18"/>
        </w:rPr>
        <w:t>DAN SARAN</w:t>
      </w:r>
    </w:p>
    <w:p w:rsidR="00863ADB" w:rsidRPr="00A822D1" w:rsidRDefault="00863ADB" w:rsidP="001C080C">
      <w:pPr>
        <w:spacing w:after="120" w:line="240" w:lineRule="auto"/>
        <w:jc w:val="both"/>
        <w:rPr>
          <w:rFonts w:ascii="Times New Roman" w:hAnsi="Times New Roman" w:cs="Times New Roman"/>
          <w:b/>
          <w:sz w:val="18"/>
          <w:szCs w:val="18"/>
        </w:rPr>
      </w:pPr>
      <w:r>
        <w:rPr>
          <w:rFonts w:ascii="Times New Roman" w:hAnsi="Times New Roman" w:cs="Times New Roman"/>
          <w:b/>
          <w:sz w:val="18"/>
          <w:szCs w:val="18"/>
        </w:rPr>
        <w:t>Kesimpulan</w:t>
      </w:r>
    </w:p>
    <w:p w:rsidR="00C307E7" w:rsidRPr="00C307E7" w:rsidRDefault="00C307E7" w:rsidP="00C307E7">
      <w:pPr>
        <w:spacing w:after="120" w:line="240" w:lineRule="auto"/>
        <w:jc w:val="both"/>
        <w:rPr>
          <w:rFonts w:ascii="Times New Roman" w:hAnsi="Times New Roman" w:cs="Times New Roman"/>
          <w:sz w:val="18"/>
          <w:szCs w:val="18"/>
        </w:rPr>
      </w:pPr>
      <w:r w:rsidRPr="00C307E7">
        <w:rPr>
          <w:rFonts w:ascii="Times New Roman" w:hAnsi="Times New Roman" w:cs="Times New Roman"/>
          <w:sz w:val="18"/>
          <w:szCs w:val="18"/>
          <w:lang w:val="id-ID"/>
        </w:rPr>
        <w:t>Hasil studi menunjukkan struktur kelas nelayan di Ambon terdiri dari kelas</w:t>
      </w:r>
      <w:r w:rsidR="00462937">
        <w:rPr>
          <w:rFonts w:ascii="Times New Roman" w:hAnsi="Times New Roman" w:cs="Times New Roman"/>
          <w:sz w:val="18"/>
          <w:szCs w:val="18"/>
        </w:rPr>
        <w:t xml:space="preserve"> </w:t>
      </w:r>
      <w:r w:rsidR="00462937" w:rsidRPr="00C307E7">
        <w:rPr>
          <w:rFonts w:ascii="Times New Roman" w:hAnsi="Times New Roman" w:cs="Times New Roman"/>
          <w:sz w:val="18"/>
          <w:szCs w:val="18"/>
          <w:lang w:val="id-ID"/>
        </w:rPr>
        <w:t xml:space="preserve">buruh nelayan </w:t>
      </w:r>
      <w:r w:rsidR="00462937" w:rsidRPr="00C307E7">
        <w:rPr>
          <w:rFonts w:ascii="Times New Roman" w:hAnsi="Times New Roman" w:cs="Times New Roman"/>
          <w:sz w:val="18"/>
          <w:szCs w:val="18"/>
        </w:rPr>
        <w:t>terbagi dua yaitu buruh</w:t>
      </w:r>
      <w:r w:rsidR="00462937" w:rsidRPr="00C307E7">
        <w:rPr>
          <w:rFonts w:ascii="Times New Roman" w:hAnsi="Times New Roman" w:cs="Times New Roman"/>
          <w:sz w:val="18"/>
          <w:szCs w:val="18"/>
          <w:lang w:val="id-ID"/>
        </w:rPr>
        <w:t xml:space="preserve"> masnait dan </w:t>
      </w:r>
      <w:r w:rsidR="00462937" w:rsidRPr="00C307E7">
        <w:rPr>
          <w:rFonts w:ascii="Times New Roman" w:hAnsi="Times New Roman" w:cs="Times New Roman"/>
          <w:sz w:val="18"/>
          <w:szCs w:val="18"/>
        </w:rPr>
        <w:t xml:space="preserve">buruh </w:t>
      </w:r>
      <w:r w:rsidR="00462937" w:rsidRPr="00C307E7">
        <w:rPr>
          <w:rFonts w:ascii="Times New Roman" w:hAnsi="Times New Roman" w:cs="Times New Roman"/>
          <w:sz w:val="18"/>
          <w:szCs w:val="18"/>
          <w:lang w:val="id-ID"/>
        </w:rPr>
        <w:t>tanase</w:t>
      </w:r>
      <w:r w:rsidR="00462937">
        <w:rPr>
          <w:rFonts w:ascii="Times New Roman" w:hAnsi="Times New Roman" w:cs="Times New Roman"/>
          <w:sz w:val="18"/>
          <w:szCs w:val="18"/>
        </w:rPr>
        <w:t>, kelas</w:t>
      </w:r>
      <w:r w:rsidRPr="00C307E7">
        <w:rPr>
          <w:rFonts w:ascii="Times New Roman" w:hAnsi="Times New Roman" w:cs="Times New Roman"/>
          <w:sz w:val="18"/>
          <w:szCs w:val="18"/>
          <w:lang w:val="id-ID"/>
        </w:rPr>
        <w:t xml:space="preserve"> </w:t>
      </w:r>
      <w:r w:rsidR="00462937">
        <w:rPr>
          <w:rFonts w:ascii="Times New Roman" w:hAnsi="Times New Roman" w:cs="Times New Roman"/>
          <w:sz w:val="18"/>
          <w:szCs w:val="18"/>
          <w:lang w:val="id-ID"/>
        </w:rPr>
        <w:t>nelayan kecil,</w:t>
      </w:r>
      <w:r w:rsidR="00462937">
        <w:rPr>
          <w:rFonts w:ascii="Times New Roman" w:hAnsi="Times New Roman" w:cs="Times New Roman"/>
          <w:sz w:val="18"/>
          <w:szCs w:val="18"/>
        </w:rPr>
        <w:t xml:space="preserve"> kelas</w:t>
      </w:r>
      <w:r w:rsidRPr="00C307E7">
        <w:rPr>
          <w:rFonts w:ascii="Times New Roman" w:hAnsi="Times New Roman" w:cs="Times New Roman"/>
          <w:sz w:val="18"/>
          <w:szCs w:val="18"/>
          <w:lang w:val="id-ID"/>
        </w:rPr>
        <w:t xml:space="preserve"> nelayan menengah, dan</w:t>
      </w:r>
      <w:r w:rsidR="00462937">
        <w:rPr>
          <w:rFonts w:ascii="Times New Roman" w:hAnsi="Times New Roman" w:cs="Times New Roman"/>
          <w:sz w:val="18"/>
          <w:szCs w:val="18"/>
        </w:rPr>
        <w:t xml:space="preserve"> kelas</w:t>
      </w:r>
      <w:r w:rsidRPr="00C307E7">
        <w:rPr>
          <w:rFonts w:ascii="Times New Roman" w:hAnsi="Times New Roman" w:cs="Times New Roman"/>
          <w:sz w:val="18"/>
          <w:szCs w:val="18"/>
          <w:lang w:val="id-ID"/>
        </w:rPr>
        <w:t xml:space="preserve"> nelayan besar. Proses pembentukan kelas melalui penguasaan alat produksi</w:t>
      </w:r>
      <w:r w:rsidRPr="00C307E7">
        <w:rPr>
          <w:rFonts w:ascii="Times New Roman" w:hAnsi="Times New Roman" w:cs="Times New Roman"/>
          <w:sz w:val="18"/>
          <w:szCs w:val="18"/>
        </w:rPr>
        <w:t xml:space="preserve">, </w:t>
      </w:r>
      <w:r w:rsidRPr="00C307E7">
        <w:rPr>
          <w:rFonts w:ascii="Times New Roman" w:hAnsi="Times New Roman" w:cs="Times New Roman"/>
          <w:sz w:val="18"/>
          <w:szCs w:val="18"/>
          <w:lang w:val="id-ID"/>
        </w:rPr>
        <w:t>proses penguasaan alat produksi ada dua yaitu</w:t>
      </w:r>
      <w:r w:rsidRPr="00C307E7">
        <w:rPr>
          <w:rFonts w:ascii="Times New Roman" w:hAnsi="Times New Roman" w:cs="Times New Roman"/>
          <w:sz w:val="18"/>
          <w:szCs w:val="18"/>
        </w:rPr>
        <w:t xml:space="preserve"> </w:t>
      </w:r>
      <w:r w:rsidRPr="00C307E7">
        <w:rPr>
          <w:rFonts w:ascii="Times New Roman" w:hAnsi="Times New Roman" w:cs="Times New Roman"/>
          <w:sz w:val="18"/>
          <w:szCs w:val="18"/>
          <w:lang w:val="id-ID"/>
        </w:rPr>
        <w:t>modernisasi alat tangkap dan akumulasi kapal perikanan tangkap.</w:t>
      </w:r>
      <w:r w:rsidRPr="00C307E7">
        <w:rPr>
          <w:rFonts w:ascii="Times New Roman" w:hAnsi="Times New Roman" w:cs="Times New Roman"/>
          <w:sz w:val="18"/>
          <w:szCs w:val="18"/>
        </w:rPr>
        <w:t xml:space="preserve"> </w:t>
      </w:r>
      <w:r w:rsidRPr="00C307E7">
        <w:rPr>
          <w:rFonts w:ascii="Times New Roman" w:hAnsi="Times New Roman" w:cs="Times New Roman"/>
          <w:sz w:val="18"/>
          <w:szCs w:val="18"/>
          <w:lang w:val="id-ID"/>
        </w:rPr>
        <w:t xml:space="preserve">Ketimpangan yang terjadi antar nelayan di Ambon tergolong </w:t>
      </w:r>
      <w:r w:rsidRPr="00C307E7">
        <w:rPr>
          <w:rFonts w:ascii="Times New Roman" w:hAnsi="Times New Roman" w:cs="Times New Roman"/>
          <w:sz w:val="18"/>
          <w:szCs w:val="18"/>
        </w:rPr>
        <w:t>tinggi</w:t>
      </w:r>
      <w:r w:rsidRPr="00C307E7">
        <w:rPr>
          <w:rFonts w:ascii="Times New Roman" w:hAnsi="Times New Roman" w:cs="Times New Roman"/>
          <w:sz w:val="18"/>
          <w:szCs w:val="18"/>
          <w:lang w:val="id-ID"/>
        </w:rPr>
        <w:t>, dilihat dari indeks gini dan ukuran Bank Dunia</w:t>
      </w:r>
      <w:r w:rsidRPr="00C307E7">
        <w:rPr>
          <w:rFonts w:ascii="Times New Roman" w:hAnsi="Times New Roman" w:cs="Times New Roman"/>
          <w:sz w:val="18"/>
          <w:szCs w:val="18"/>
        </w:rPr>
        <w:t>,</w:t>
      </w:r>
      <w:r w:rsidRPr="00C307E7">
        <w:rPr>
          <w:rFonts w:ascii="Times New Roman" w:hAnsi="Times New Roman" w:cs="Times New Roman"/>
          <w:sz w:val="18"/>
          <w:szCs w:val="18"/>
          <w:lang w:val="id-ID"/>
        </w:rPr>
        <w:t xml:space="preserve"> indeks gini </w:t>
      </w:r>
      <w:r w:rsidRPr="00C307E7">
        <w:rPr>
          <w:rFonts w:ascii="Times New Roman" w:hAnsi="Times New Roman" w:cs="Times New Roman"/>
          <w:sz w:val="18"/>
          <w:szCs w:val="18"/>
        </w:rPr>
        <w:t>menunjukkan nilai</w:t>
      </w:r>
      <w:r w:rsidRPr="00C307E7">
        <w:rPr>
          <w:rFonts w:ascii="Times New Roman" w:hAnsi="Times New Roman" w:cs="Times New Roman"/>
          <w:sz w:val="18"/>
          <w:szCs w:val="18"/>
          <w:lang w:val="id-ID"/>
        </w:rPr>
        <w:t xml:space="preserve"> sebesar 0,</w:t>
      </w:r>
      <w:r w:rsidRPr="00C307E7">
        <w:rPr>
          <w:rFonts w:ascii="Times New Roman" w:hAnsi="Times New Roman" w:cs="Times New Roman"/>
          <w:sz w:val="18"/>
          <w:szCs w:val="18"/>
        </w:rPr>
        <w:t>74</w:t>
      </w:r>
      <w:r w:rsidRPr="00C307E7">
        <w:rPr>
          <w:rFonts w:ascii="Times New Roman" w:hAnsi="Times New Roman" w:cs="Times New Roman"/>
          <w:sz w:val="18"/>
          <w:szCs w:val="18"/>
          <w:lang w:val="id-ID"/>
        </w:rPr>
        <w:t xml:space="preserve"> sedangkan pada ukuran Bank Dunia</w:t>
      </w:r>
      <w:r w:rsidRPr="00C307E7">
        <w:rPr>
          <w:rFonts w:ascii="Times New Roman" w:hAnsi="Times New Roman" w:cs="Times New Roman"/>
          <w:sz w:val="18"/>
          <w:szCs w:val="18"/>
        </w:rPr>
        <w:t>,</w:t>
      </w:r>
      <w:r w:rsidRPr="00C307E7">
        <w:rPr>
          <w:rFonts w:ascii="Times New Roman" w:hAnsi="Times New Roman" w:cs="Times New Roman"/>
          <w:sz w:val="18"/>
          <w:szCs w:val="18"/>
          <w:lang w:val="id-ID"/>
        </w:rPr>
        <w:t xml:space="preserve"> </w:t>
      </w:r>
      <w:r w:rsidRPr="00C307E7">
        <w:rPr>
          <w:rFonts w:ascii="Times New Roman" w:hAnsi="Times New Roman" w:cs="Times New Roman"/>
          <w:sz w:val="18"/>
          <w:szCs w:val="18"/>
        </w:rPr>
        <w:t>lebih dari 40</w:t>
      </w:r>
      <w:r w:rsidRPr="00C307E7">
        <w:rPr>
          <w:rFonts w:ascii="Times New Roman" w:hAnsi="Times New Roman" w:cs="Times New Roman"/>
          <w:sz w:val="18"/>
          <w:szCs w:val="18"/>
          <w:lang w:val="id-ID"/>
        </w:rPr>
        <w:t>% nelayan</w:t>
      </w:r>
      <w:r w:rsidRPr="00C307E7">
        <w:rPr>
          <w:rFonts w:ascii="Times New Roman" w:hAnsi="Times New Roman" w:cs="Times New Roman"/>
          <w:sz w:val="18"/>
          <w:szCs w:val="18"/>
        </w:rPr>
        <w:t xml:space="preserve"> </w:t>
      </w:r>
      <w:r w:rsidRPr="00C307E7">
        <w:rPr>
          <w:rFonts w:ascii="Times New Roman" w:hAnsi="Times New Roman" w:cs="Times New Roman"/>
          <w:sz w:val="18"/>
          <w:szCs w:val="18"/>
          <w:lang w:val="id-ID"/>
        </w:rPr>
        <w:t xml:space="preserve">menunjukkan presentase pendapatan yang diterima oleh kelas nelayan kecil maupun </w:t>
      </w:r>
      <w:r w:rsidRPr="00C307E7">
        <w:rPr>
          <w:rFonts w:ascii="Times New Roman" w:hAnsi="Times New Roman" w:cs="Times New Roman"/>
          <w:sz w:val="18"/>
          <w:szCs w:val="18"/>
        </w:rPr>
        <w:t>buruh masnait</w:t>
      </w:r>
      <w:r w:rsidRPr="00C307E7">
        <w:rPr>
          <w:rFonts w:ascii="Times New Roman" w:hAnsi="Times New Roman" w:cs="Times New Roman"/>
          <w:sz w:val="18"/>
          <w:szCs w:val="18"/>
          <w:lang w:val="id-ID"/>
        </w:rPr>
        <w:t xml:space="preserve"> </w:t>
      </w:r>
      <w:r w:rsidRPr="00C307E7">
        <w:rPr>
          <w:rFonts w:ascii="Times New Roman" w:hAnsi="Times New Roman" w:cs="Times New Roman"/>
          <w:sz w:val="18"/>
          <w:szCs w:val="18"/>
        </w:rPr>
        <w:t xml:space="preserve">lebih </w:t>
      </w:r>
      <w:r w:rsidRPr="00C307E7">
        <w:rPr>
          <w:rFonts w:ascii="Times New Roman" w:hAnsi="Times New Roman" w:cs="Times New Roman"/>
          <w:sz w:val="18"/>
          <w:szCs w:val="18"/>
          <w:lang w:val="id-ID"/>
        </w:rPr>
        <w:t xml:space="preserve">kecil dari 12%. Kondisi ini menggambarkan bahwa telah terjadi ketimpangan antar kelas nelayan, </w:t>
      </w:r>
      <w:r w:rsidRPr="00C307E7">
        <w:rPr>
          <w:rFonts w:ascii="Times New Roman" w:hAnsi="Times New Roman" w:cs="Times New Roman"/>
          <w:sz w:val="18"/>
          <w:szCs w:val="18"/>
        </w:rPr>
        <w:t xml:space="preserve">dimana </w:t>
      </w:r>
      <w:r w:rsidRPr="00C307E7">
        <w:rPr>
          <w:rFonts w:ascii="Times New Roman" w:hAnsi="Times New Roman" w:cs="Times New Roman"/>
          <w:sz w:val="18"/>
          <w:szCs w:val="18"/>
          <w:lang w:val="id-ID"/>
        </w:rPr>
        <w:t xml:space="preserve">sebanyak </w:t>
      </w:r>
      <w:r w:rsidRPr="00C307E7">
        <w:rPr>
          <w:rFonts w:ascii="Times New Roman" w:hAnsi="Times New Roman" w:cs="Times New Roman"/>
          <w:sz w:val="18"/>
          <w:szCs w:val="18"/>
        </w:rPr>
        <w:t>75</w:t>
      </w:r>
      <w:r w:rsidRPr="00C307E7">
        <w:rPr>
          <w:rFonts w:ascii="Times New Roman" w:hAnsi="Times New Roman" w:cs="Times New Roman"/>
          <w:sz w:val="18"/>
          <w:szCs w:val="18"/>
          <w:lang w:val="id-ID"/>
        </w:rPr>
        <w:t xml:space="preserve">% hanya mampu menerima </w:t>
      </w:r>
      <w:r w:rsidRPr="00C307E7">
        <w:rPr>
          <w:rFonts w:ascii="Times New Roman" w:hAnsi="Times New Roman" w:cs="Times New Roman"/>
          <w:sz w:val="18"/>
          <w:szCs w:val="18"/>
        </w:rPr>
        <w:t>8,27</w:t>
      </w:r>
      <w:r w:rsidRPr="00C307E7">
        <w:rPr>
          <w:rFonts w:ascii="Times New Roman" w:hAnsi="Times New Roman" w:cs="Times New Roman"/>
          <w:sz w:val="18"/>
          <w:szCs w:val="18"/>
          <w:lang w:val="id-ID"/>
        </w:rPr>
        <w:t xml:space="preserve">% dari total pendapatan sedangkan sebanyak </w:t>
      </w:r>
      <w:r w:rsidRPr="00C307E7">
        <w:rPr>
          <w:rFonts w:ascii="Times New Roman" w:hAnsi="Times New Roman" w:cs="Times New Roman"/>
          <w:sz w:val="18"/>
          <w:szCs w:val="18"/>
        </w:rPr>
        <w:t>25</w:t>
      </w:r>
      <w:r w:rsidRPr="00C307E7">
        <w:rPr>
          <w:rFonts w:ascii="Times New Roman" w:hAnsi="Times New Roman" w:cs="Times New Roman"/>
          <w:sz w:val="18"/>
          <w:szCs w:val="18"/>
          <w:lang w:val="id-ID"/>
        </w:rPr>
        <w:t xml:space="preserve">% nelayan pemilik (kapitalis) menikmati dan menguasai </w:t>
      </w:r>
      <w:r w:rsidRPr="00C307E7">
        <w:rPr>
          <w:rFonts w:ascii="Times New Roman" w:hAnsi="Times New Roman" w:cs="Times New Roman"/>
          <w:sz w:val="18"/>
          <w:szCs w:val="18"/>
        </w:rPr>
        <w:t>91</w:t>
      </w:r>
      <w:r w:rsidRPr="00C307E7">
        <w:rPr>
          <w:rFonts w:ascii="Times New Roman" w:hAnsi="Times New Roman" w:cs="Times New Roman"/>
          <w:sz w:val="18"/>
          <w:szCs w:val="18"/>
          <w:lang w:val="id-ID"/>
        </w:rPr>
        <w:t>,</w:t>
      </w:r>
      <w:r w:rsidRPr="00C307E7">
        <w:rPr>
          <w:rFonts w:ascii="Times New Roman" w:hAnsi="Times New Roman" w:cs="Times New Roman"/>
          <w:sz w:val="18"/>
          <w:szCs w:val="18"/>
        </w:rPr>
        <w:t>73</w:t>
      </w:r>
      <w:r w:rsidRPr="00C307E7">
        <w:rPr>
          <w:rFonts w:ascii="Times New Roman" w:hAnsi="Times New Roman" w:cs="Times New Roman"/>
          <w:sz w:val="18"/>
          <w:szCs w:val="18"/>
          <w:lang w:val="id-ID"/>
        </w:rPr>
        <w:t>% dari total pendapatan</w:t>
      </w:r>
      <w:r w:rsidRPr="00C307E7">
        <w:rPr>
          <w:rFonts w:ascii="Times New Roman" w:hAnsi="Times New Roman" w:cs="Times New Roman"/>
          <w:sz w:val="18"/>
          <w:szCs w:val="18"/>
        </w:rPr>
        <w:t xml:space="preserve">. </w:t>
      </w:r>
      <w:r w:rsidRPr="00C307E7">
        <w:rPr>
          <w:rFonts w:ascii="Times New Roman" w:hAnsi="Times New Roman" w:cs="Times New Roman"/>
          <w:sz w:val="18"/>
          <w:szCs w:val="18"/>
          <w:lang w:val="id-ID"/>
        </w:rPr>
        <w:t xml:space="preserve">Potret kondisi nelayan kecil yang melakukan aktifitas perikanan tangkap di </w:t>
      </w:r>
      <w:r w:rsidRPr="00C307E7">
        <w:rPr>
          <w:rFonts w:ascii="Times New Roman" w:hAnsi="Times New Roman" w:cs="Times New Roman"/>
          <w:sz w:val="18"/>
          <w:szCs w:val="18"/>
        </w:rPr>
        <w:t xml:space="preserve">Kota </w:t>
      </w:r>
      <w:r w:rsidRPr="00C307E7">
        <w:rPr>
          <w:rFonts w:ascii="Times New Roman" w:hAnsi="Times New Roman" w:cs="Times New Roman"/>
          <w:sz w:val="18"/>
          <w:szCs w:val="18"/>
          <w:lang w:val="id-ID"/>
        </w:rPr>
        <w:t>Ambon menunjukkan ketertinggalan dari segi alat produksi</w:t>
      </w:r>
      <w:r w:rsidRPr="00C307E7">
        <w:rPr>
          <w:rFonts w:ascii="Times New Roman" w:hAnsi="Times New Roman" w:cs="Times New Roman"/>
          <w:sz w:val="18"/>
          <w:szCs w:val="18"/>
        </w:rPr>
        <w:t>,</w:t>
      </w:r>
      <w:r w:rsidRPr="00C307E7">
        <w:rPr>
          <w:rFonts w:ascii="Times New Roman" w:hAnsi="Times New Roman" w:cs="Times New Roman"/>
          <w:sz w:val="18"/>
          <w:szCs w:val="18"/>
          <w:lang w:val="id-ID"/>
        </w:rPr>
        <w:t xml:space="preserve"> sehingga berapapun usaha yang dikerjakan oleh mereka tidak sebanding dengan pendapatan yang di</w:t>
      </w:r>
      <w:r w:rsidRPr="00C307E7">
        <w:rPr>
          <w:rFonts w:ascii="Times New Roman" w:hAnsi="Times New Roman" w:cs="Times New Roman"/>
          <w:sz w:val="18"/>
          <w:szCs w:val="18"/>
        </w:rPr>
        <w:t>peroleh oleh kelas nelayan kecil.</w:t>
      </w:r>
      <w:r w:rsidRPr="00C307E7">
        <w:rPr>
          <w:rFonts w:ascii="Times New Roman" w:hAnsi="Times New Roman" w:cs="Times New Roman"/>
          <w:sz w:val="18"/>
          <w:szCs w:val="18"/>
          <w:lang w:val="id-ID"/>
        </w:rPr>
        <w:t xml:space="preserve"> </w:t>
      </w:r>
    </w:p>
    <w:p w:rsidR="00A822D1" w:rsidRPr="00A822D1" w:rsidRDefault="00A822D1" w:rsidP="001C080C">
      <w:pPr>
        <w:spacing w:after="120" w:line="240" w:lineRule="auto"/>
        <w:jc w:val="both"/>
        <w:rPr>
          <w:rFonts w:ascii="Times New Roman" w:hAnsi="Times New Roman" w:cs="Times New Roman"/>
          <w:b/>
          <w:sz w:val="18"/>
          <w:szCs w:val="18"/>
          <w:lang w:val="id-ID"/>
        </w:rPr>
      </w:pPr>
      <w:r w:rsidRPr="00A822D1">
        <w:rPr>
          <w:rFonts w:ascii="Times New Roman" w:hAnsi="Times New Roman" w:cs="Times New Roman"/>
          <w:b/>
          <w:sz w:val="18"/>
          <w:szCs w:val="18"/>
          <w:lang w:val="id-ID"/>
        </w:rPr>
        <w:t>Saran</w:t>
      </w:r>
    </w:p>
    <w:p w:rsidR="00253C7C" w:rsidRDefault="00A822D1" w:rsidP="001C080C">
      <w:pPr>
        <w:spacing w:after="120" w:line="240" w:lineRule="auto"/>
        <w:jc w:val="both"/>
        <w:rPr>
          <w:rFonts w:ascii="Times New Roman" w:hAnsi="Times New Roman" w:cs="Times New Roman"/>
          <w:sz w:val="18"/>
          <w:szCs w:val="18"/>
        </w:rPr>
      </w:pPr>
      <w:r w:rsidRPr="00A822D1">
        <w:rPr>
          <w:rFonts w:ascii="Times New Roman" w:hAnsi="Times New Roman" w:cs="Times New Roman"/>
          <w:sz w:val="18"/>
          <w:szCs w:val="18"/>
          <w:lang w:val="id-ID"/>
        </w:rPr>
        <w:t>Berdasarkan hasil penelitian ini maka saran yang diberikan dari penulis untuk penelitian kedepan yaitu,</w:t>
      </w:r>
      <w:r>
        <w:rPr>
          <w:rFonts w:ascii="Times New Roman" w:hAnsi="Times New Roman" w:cs="Times New Roman"/>
          <w:sz w:val="18"/>
          <w:szCs w:val="18"/>
        </w:rPr>
        <w:t xml:space="preserve"> </w:t>
      </w:r>
      <w:r w:rsidRPr="00A822D1">
        <w:rPr>
          <w:rFonts w:ascii="Times New Roman" w:hAnsi="Times New Roman" w:cs="Times New Roman"/>
          <w:sz w:val="18"/>
          <w:szCs w:val="18"/>
          <w:lang w:val="id-ID"/>
        </w:rPr>
        <w:t xml:space="preserve">Perlu adanya perhatian serius dari pemerintah dan pihak terkait untuk mengurangi kesenjangan pendapatan antar nelayan di Ambon. Perlu kiranya dibentuknya kelompok nelayan kecil atau organisasi nelayan kecil untuk memperjuangkan hak-hak nelayan kecil agar keluar dari keterpurukan.Perlunya penelitian serupa pada lokasi lain agar dapat mengetahui ragam kelas nelayan dan ketimpangan </w:t>
      </w:r>
      <w:r w:rsidR="00F81C58">
        <w:rPr>
          <w:rFonts w:ascii="Times New Roman" w:hAnsi="Times New Roman" w:cs="Times New Roman"/>
          <w:sz w:val="18"/>
          <w:szCs w:val="18"/>
        </w:rPr>
        <w:t xml:space="preserve">struktural </w:t>
      </w:r>
      <w:r w:rsidRPr="00A822D1">
        <w:rPr>
          <w:rFonts w:ascii="Times New Roman" w:hAnsi="Times New Roman" w:cs="Times New Roman"/>
          <w:sz w:val="18"/>
          <w:szCs w:val="18"/>
          <w:lang w:val="id-ID"/>
        </w:rPr>
        <w:t>antar kelas nelayan di Indonesia.</w:t>
      </w:r>
    </w:p>
    <w:p w:rsidR="00C33412" w:rsidRPr="00C33412" w:rsidRDefault="00C33412" w:rsidP="00C33412">
      <w:pPr>
        <w:spacing w:after="0" w:line="240" w:lineRule="auto"/>
        <w:jc w:val="both"/>
        <w:rPr>
          <w:rFonts w:ascii="Times New Roman" w:hAnsi="Times New Roman" w:cs="Times New Roman"/>
          <w:b/>
          <w:sz w:val="18"/>
          <w:szCs w:val="18"/>
        </w:rPr>
      </w:pPr>
      <w:r w:rsidRPr="00C33412">
        <w:rPr>
          <w:rFonts w:ascii="Times New Roman" w:hAnsi="Times New Roman" w:cs="Times New Roman"/>
          <w:b/>
          <w:sz w:val="18"/>
          <w:szCs w:val="18"/>
        </w:rPr>
        <w:t>DAFTAR PUSTAKA</w:t>
      </w:r>
    </w:p>
    <w:p w:rsidR="00C307E7" w:rsidRPr="00C307E7" w:rsidRDefault="00C307E7" w:rsidP="00C307E7">
      <w:pPr>
        <w:spacing w:after="0" w:line="240" w:lineRule="auto"/>
        <w:ind w:left="540" w:hanging="540"/>
        <w:jc w:val="both"/>
        <w:rPr>
          <w:rFonts w:ascii="Times New Roman" w:hAnsi="Times New Roman" w:cs="Times New Roman"/>
          <w:sz w:val="18"/>
          <w:szCs w:val="18"/>
        </w:rPr>
      </w:pPr>
      <w:r w:rsidRPr="00C307E7">
        <w:rPr>
          <w:rFonts w:ascii="Times New Roman" w:hAnsi="Times New Roman" w:cs="Times New Roman"/>
          <w:sz w:val="18"/>
          <w:szCs w:val="18"/>
          <w:lang w:val="id-ID"/>
        </w:rPr>
        <w:t xml:space="preserve">BPS Kota Ambon. </w:t>
      </w:r>
      <w:r w:rsidRPr="00C307E7">
        <w:rPr>
          <w:rFonts w:ascii="Times New Roman" w:hAnsi="Times New Roman" w:cs="Times New Roman"/>
          <w:sz w:val="18"/>
          <w:szCs w:val="18"/>
        </w:rPr>
        <w:t xml:space="preserve">2017. </w:t>
      </w:r>
      <w:r w:rsidRPr="00C307E7">
        <w:rPr>
          <w:rFonts w:ascii="Times New Roman" w:hAnsi="Times New Roman" w:cs="Times New Roman"/>
          <w:sz w:val="18"/>
          <w:szCs w:val="18"/>
          <w:lang w:val="id-ID"/>
        </w:rPr>
        <w:t xml:space="preserve">Badan Pusat Statistik Penduduk </w:t>
      </w:r>
      <w:proofErr w:type="gramStart"/>
      <w:r w:rsidRPr="00C307E7">
        <w:rPr>
          <w:rFonts w:ascii="Times New Roman" w:hAnsi="Times New Roman" w:cs="Times New Roman"/>
          <w:sz w:val="18"/>
          <w:szCs w:val="18"/>
          <w:lang w:val="id-ID"/>
        </w:rPr>
        <w:t>Ambon :</w:t>
      </w:r>
      <w:proofErr w:type="gramEnd"/>
      <w:r w:rsidRPr="00C307E7">
        <w:rPr>
          <w:rFonts w:ascii="Times New Roman" w:hAnsi="Times New Roman" w:cs="Times New Roman"/>
          <w:sz w:val="18"/>
          <w:szCs w:val="18"/>
          <w:lang w:val="id-ID"/>
        </w:rPr>
        <w:t xml:space="preserve"> Ambon Februari 201</w:t>
      </w:r>
      <w:r w:rsidRPr="00C307E7">
        <w:rPr>
          <w:rFonts w:ascii="Times New Roman" w:hAnsi="Times New Roman" w:cs="Times New Roman"/>
          <w:sz w:val="18"/>
          <w:szCs w:val="18"/>
        </w:rPr>
        <w:t>6.</w:t>
      </w:r>
    </w:p>
    <w:p w:rsidR="00C307E7" w:rsidRPr="00C307E7" w:rsidRDefault="00C307E7" w:rsidP="00C307E7">
      <w:pPr>
        <w:spacing w:after="0" w:line="240" w:lineRule="auto"/>
        <w:ind w:left="540" w:hanging="540"/>
        <w:jc w:val="both"/>
        <w:rPr>
          <w:rFonts w:ascii="Times New Roman" w:hAnsi="Times New Roman" w:cs="Times New Roman"/>
          <w:sz w:val="18"/>
          <w:szCs w:val="18"/>
        </w:rPr>
      </w:pPr>
      <w:r w:rsidRPr="00C307E7">
        <w:rPr>
          <w:rFonts w:ascii="Times New Roman" w:hAnsi="Times New Roman" w:cs="Times New Roman"/>
          <w:sz w:val="18"/>
          <w:szCs w:val="18"/>
        </w:rPr>
        <w:t xml:space="preserve">Creswell JW. 2013. </w:t>
      </w:r>
      <w:r w:rsidRPr="00C307E7">
        <w:rPr>
          <w:rFonts w:ascii="Times New Roman" w:hAnsi="Times New Roman" w:cs="Times New Roman"/>
          <w:i/>
          <w:iCs/>
          <w:sz w:val="18"/>
          <w:szCs w:val="18"/>
        </w:rPr>
        <w:t xml:space="preserve">Research Design: Pendekatan Kualitatif, Kuantitatif, dan Mixed. </w:t>
      </w:r>
      <w:r w:rsidRPr="00C307E7">
        <w:rPr>
          <w:rFonts w:ascii="Times New Roman" w:hAnsi="Times New Roman" w:cs="Times New Roman"/>
          <w:sz w:val="18"/>
          <w:szCs w:val="18"/>
        </w:rPr>
        <w:t xml:space="preserve">Yogyakarta: Pustaka Pelajar. </w:t>
      </w:r>
    </w:p>
    <w:p w:rsidR="00997386" w:rsidRPr="00997386" w:rsidRDefault="00C307E7" w:rsidP="00C33412">
      <w:pPr>
        <w:spacing w:after="0" w:line="240" w:lineRule="auto"/>
        <w:ind w:left="540" w:hanging="540"/>
        <w:jc w:val="both"/>
        <w:rPr>
          <w:rFonts w:ascii="Times New Roman" w:hAnsi="Times New Roman" w:cs="Times New Roman"/>
          <w:i/>
          <w:sz w:val="18"/>
          <w:szCs w:val="18"/>
        </w:rPr>
      </w:pPr>
      <w:r w:rsidRPr="00C307E7">
        <w:rPr>
          <w:rFonts w:ascii="Times New Roman" w:hAnsi="Times New Roman" w:cs="Times New Roman"/>
          <w:sz w:val="18"/>
          <w:szCs w:val="18"/>
        </w:rPr>
        <w:t xml:space="preserve">Collins, Randall. 1975. </w:t>
      </w:r>
      <w:r w:rsidRPr="00C307E7">
        <w:rPr>
          <w:rFonts w:ascii="Times New Roman" w:hAnsi="Times New Roman" w:cs="Times New Roman"/>
          <w:i/>
          <w:sz w:val="18"/>
          <w:szCs w:val="18"/>
        </w:rPr>
        <w:t xml:space="preserve">Conflict </w:t>
      </w:r>
      <w:proofErr w:type="gramStart"/>
      <w:r w:rsidRPr="00C307E7">
        <w:rPr>
          <w:rFonts w:ascii="Times New Roman" w:hAnsi="Times New Roman" w:cs="Times New Roman"/>
          <w:i/>
          <w:sz w:val="18"/>
          <w:szCs w:val="18"/>
        </w:rPr>
        <w:t>Sociology :</w:t>
      </w:r>
      <w:proofErr w:type="gramEnd"/>
      <w:r w:rsidRPr="00C307E7">
        <w:rPr>
          <w:rFonts w:ascii="Times New Roman" w:hAnsi="Times New Roman" w:cs="Times New Roman"/>
          <w:i/>
          <w:sz w:val="18"/>
          <w:szCs w:val="18"/>
        </w:rPr>
        <w:t xml:space="preserve"> Toward an explanatory Science. New </w:t>
      </w:r>
      <w:proofErr w:type="gramStart"/>
      <w:r w:rsidRPr="00C307E7">
        <w:rPr>
          <w:rFonts w:ascii="Times New Roman" w:hAnsi="Times New Roman" w:cs="Times New Roman"/>
          <w:i/>
          <w:sz w:val="18"/>
          <w:szCs w:val="18"/>
        </w:rPr>
        <w:t>York :</w:t>
      </w:r>
      <w:proofErr w:type="gramEnd"/>
      <w:r w:rsidRPr="00C307E7">
        <w:rPr>
          <w:rFonts w:ascii="Times New Roman" w:hAnsi="Times New Roman" w:cs="Times New Roman"/>
          <w:i/>
          <w:sz w:val="18"/>
          <w:szCs w:val="18"/>
        </w:rPr>
        <w:t xml:space="preserve"> Academic Press.</w:t>
      </w:r>
    </w:p>
    <w:p w:rsidR="00C33412" w:rsidRDefault="00C33412" w:rsidP="00C33412">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rPr>
        <w:lastRenderedPageBreak/>
        <w:t>Dahuri, R., Nugroho</w:t>
      </w:r>
      <w:proofErr w:type="gramStart"/>
      <w:r w:rsidRPr="00C33412">
        <w:rPr>
          <w:rFonts w:ascii="Times New Roman" w:hAnsi="Times New Roman" w:cs="Times New Roman"/>
          <w:sz w:val="18"/>
          <w:szCs w:val="18"/>
        </w:rPr>
        <w:t>,I</w:t>
      </w:r>
      <w:proofErr w:type="gramEnd"/>
      <w:r w:rsidRPr="00C33412">
        <w:rPr>
          <w:rFonts w:ascii="Times New Roman" w:hAnsi="Times New Roman" w:cs="Times New Roman"/>
          <w:sz w:val="18"/>
          <w:szCs w:val="18"/>
        </w:rPr>
        <w:t xml:space="preserve">., 2012. Pembangunan </w:t>
      </w:r>
      <w:proofErr w:type="gramStart"/>
      <w:r w:rsidRPr="00C33412">
        <w:rPr>
          <w:rFonts w:ascii="Times New Roman" w:hAnsi="Times New Roman" w:cs="Times New Roman"/>
          <w:sz w:val="18"/>
          <w:szCs w:val="18"/>
        </w:rPr>
        <w:t>Wilayah :</w:t>
      </w:r>
      <w:proofErr w:type="gramEnd"/>
      <w:r w:rsidRPr="00C33412">
        <w:rPr>
          <w:rFonts w:ascii="Times New Roman" w:hAnsi="Times New Roman" w:cs="Times New Roman"/>
          <w:sz w:val="18"/>
          <w:szCs w:val="18"/>
        </w:rPr>
        <w:t xml:space="preserve"> Perspektif Ekonomi, Sosial, dan Lingkungan. Jakarta. LP3ES</w:t>
      </w:r>
    </w:p>
    <w:p w:rsidR="00532A34" w:rsidRPr="00532A34" w:rsidRDefault="00532A34" w:rsidP="00532A34">
      <w:pPr>
        <w:spacing w:after="0" w:line="240" w:lineRule="auto"/>
        <w:ind w:left="540" w:hanging="540"/>
        <w:jc w:val="both"/>
        <w:rPr>
          <w:rFonts w:ascii="Times New Roman" w:hAnsi="Times New Roman" w:cs="Times New Roman"/>
          <w:sz w:val="18"/>
          <w:szCs w:val="18"/>
        </w:rPr>
      </w:pPr>
      <w:proofErr w:type="gramStart"/>
      <w:r w:rsidRPr="00532A34">
        <w:rPr>
          <w:rFonts w:ascii="Times New Roman" w:hAnsi="Times New Roman" w:cs="Times New Roman"/>
          <w:sz w:val="18"/>
          <w:szCs w:val="18"/>
        </w:rPr>
        <w:t>DKP Kota Ambon.</w:t>
      </w:r>
      <w:proofErr w:type="gramEnd"/>
      <w:r w:rsidRPr="00532A34">
        <w:rPr>
          <w:rFonts w:ascii="Times New Roman" w:hAnsi="Times New Roman" w:cs="Times New Roman"/>
          <w:sz w:val="18"/>
          <w:szCs w:val="18"/>
        </w:rPr>
        <w:t xml:space="preserve"> </w:t>
      </w:r>
      <w:proofErr w:type="gramStart"/>
      <w:r w:rsidRPr="00532A34">
        <w:rPr>
          <w:rFonts w:ascii="Times New Roman" w:hAnsi="Times New Roman" w:cs="Times New Roman"/>
          <w:sz w:val="18"/>
          <w:szCs w:val="18"/>
        </w:rPr>
        <w:t>2017. Statistik Perikanan Tangkap Kota Ambon, 2016.</w:t>
      </w:r>
      <w:proofErr w:type="gramEnd"/>
    </w:p>
    <w:p w:rsidR="00C33412" w:rsidRDefault="00C33412" w:rsidP="00C33412">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rPr>
        <w:t>Haughton</w:t>
      </w:r>
      <w:proofErr w:type="gramStart"/>
      <w:r w:rsidRPr="00C33412">
        <w:rPr>
          <w:rFonts w:ascii="Times New Roman" w:hAnsi="Times New Roman" w:cs="Times New Roman"/>
          <w:sz w:val="18"/>
          <w:szCs w:val="18"/>
        </w:rPr>
        <w:t>,J</w:t>
      </w:r>
      <w:proofErr w:type="gramEnd"/>
      <w:r w:rsidRPr="00C33412">
        <w:rPr>
          <w:rFonts w:ascii="Times New Roman" w:hAnsi="Times New Roman" w:cs="Times New Roman"/>
          <w:sz w:val="18"/>
          <w:szCs w:val="18"/>
        </w:rPr>
        <w:t xml:space="preserve">., Khandker, S.R. 2013. Pedoman Tentang Kemiskinan dan Ketimpangan: Handbook on Poverty </w:t>
      </w:r>
      <w:proofErr w:type="gramStart"/>
      <w:r w:rsidRPr="00C33412">
        <w:rPr>
          <w:rFonts w:ascii="Times New Roman" w:hAnsi="Times New Roman" w:cs="Times New Roman"/>
          <w:sz w:val="18"/>
          <w:szCs w:val="18"/>
        </w:rPr>
        <w:t>And</w:t>
      </w:r>
      <w:proofErr w:type="gramEnd"/>
      <w:r w:rsidRPr="00C33412">
        <w:rPr>
          <w:rFonts w:ascii="Times New Roman" w:hAnsi="Times New Roman" w:cs="Times New Roman"/>
          <w:sz w:val="18"/>
          <w:szCs w:val="18"/>
        </w:rPr>
        <w:t xml:space="preserve"> Inequality. Jakarta: Salemba Empat.</w:t>
      </w:r>
    </w:p>
    <w:p w:rsidR="00C33412" w:rsidRDefault="00C33412" w:rsidP="00C33412">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lang w:val="id-ID"/>
        </w:rPr>
        <w:t>Imron M. 2003. Kemiskinan dalam Masyarakat Nelayan [Jurnal]. Jurnal Masyarakat dan Budaya.</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5(1):63-82[Internet].</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w:t>
      </w:r>
      <w:r w:rsidRPr="00C33412">
        <w:rPr>
          <w:rFonts w:ascii="Times New Roman" w:hAnsi="Times New Roman" w:cs="Times New Roman"/>
          <w:sz w:val="18"/>
          <w:szCs w:val="18"/>
        </w:rPr>
        <w:t xml:space="preserve">diunduh 08 Januaru </w:t>
      </w:r>
      <w:r w:rsidRPr="00C33412">
        <w:rPr>
          <w:rFonts w:ascii="Times New Roman" w:hAnsi="Times New Roman" w:cs="Times New Roman"/>
          <w:sz w:val="18"/>
          <w:szCs w:val="18"/>
          <w:lang w:val="id-ID"/>
        </w:rPr>
        <w:t>2017].</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Tersedia</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pada: http://jmb</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lipi.or.id/index.php/jmb/article/viewFile/259/237</w:t>
      </w:r>
    </w:p>
    <w:p w:rsidR="00C33412" w:rsidRPr="00532A34" w:rsidRDefault="00C33412" w:rsidP="00C33412">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lang w:val="id-ID"/>
        </w:rPr>
        <w:t>Kinseng</w:t>
      </w:r>
      <w:r w:rsidRPr="00C33412">
        <w:rPr>
          <w:rFonts w:ascii="Times New Roman" w:hAnsi="Times New Roman" w:cs="Times New Roman"/>
          <w:sz w:val="18"/>
          <w:szCs w:val="18"/>
        </w:rPr>
        <w:t>.</w:t>
      </w:r>
      <w:r w:rsidRPr="00C33412">
        <w:rPr>
          <w:rFonts w:ascii="Times New Roman" w:hAnsi="Times New Roman" w:cs="Times New Roman"/>
          <w:sz w:val="18"/>
          <w:szCs w:val="18"/>
          <w:lang w:val="id-ID"/>
        </w:rPr>
        <w:t xml:space="preserve"> R. 2014. Konflik Nelayan. Yayasan Obor Indonesia</w:t>
      </w:r>
      <w:r w:rsidR="00532A34">
        <w:rPr>
          <w:rFonts w:ascii="Times New Roman" w:hAnsi="Times New Roman" w:cs="Times New Roman"/>
          <w:sz w:val="18"/>
          <w:szCs w:val="18"/>
        </w:rPr>
        <w:t>.</w:t>
      </w:r>
    </w:p>
    <w:p w:rsidR="00532A34" w:rsidRDefault="00C33412" w:rsidP="00532A34">
      <w:pPr>
        <w:spacing w:after="0" w:line="240" w:lineRule="auto"/>
        <w:ind w:left="540" w:hanging="540"/>
        <w:jc w:val="both"/>
        <w:rPr>
          <w:rFonts w:ascii="Times New Roman" w:hAnsi="Times New Roman" w:cs="Times New Roman"/>
          <w:color w:val="000000"/>
          <w:sz w:val="16"/>
          <w:szCs w:val="16"/>
        </w:rPr>
      </w:pPr>
      <w:r w:rsidRPr="00C33412">
        <w:rPr>
          <w:rFonts w:ascii="Times New Roman" w:hAnsi="Times New Roman" w:cs="Times New Roman"/>
          <w:sz w:val="18"/>
          <w:szCs w:val="18"/>
          <w:lang w:val="id-ID"/>
        </w:rPr>
        <w:t>Kinseng</w:t>
      </w:r>
      <w:r w:rsidRPr="00C33412">
        <w:rPr>
          <w:rFonts w:ascii="Times New Roman" w:hAnsi="Times New Roman" w:cs="Times New Roman"/>
          <w:sz w:val="18"/>
          <w:szCs w:val="18"/>
        </w:rPr>
        <w:t>.</w:t>
      </w:r>
      <w:r w:rsidRPr="00C33412">
        <w:rPr>
          <w:rFonts w:ascii="Times New Roman" w:hAnsi="Times New Roman" w:cs="Times New Roman"/>
          <w:sz w:val="18"/>
          <w:szCs w:val="18"/>
          <w:lang w:val="id-ID"/>
        </w:rPr>
        <w:t xml:space="preserve"> R. 201</w:t>
      </w:r>
      <w:r w:rsidRPr="00C33412">
        <w:rPr>
          <w:rFonts w:ascii="Times New Roman" w:hAnsi="Times New Roman" w:cs="Times New Roman"/>
          <w:sz w:val="18"/>
          <w:szCs w:val="18"/>
        </w:rPr>
        <w:t>3</w:t>
      </w:r>
      <w:r w:rsidRPr="00C33412">
        <w:rPr>
          <w:rFonts w:ascii="Times New Roman" w:hAnsi="Times New Roman" w:cs="Times New Roman"/>
          <w:sz w:val="18"/>
          <w:szCs w:val="18"/>
          <w:lang w:val="id-ID"/>
        </w:rPr>
        <w:t xml:space="preserve">. </w:t>
      </w:r>
      <w:r w:rsidRPr="00C33412">
        <w:rPr>
          <w:rFonts w:ascii="Times New Roman" w:hAnsi="Times New Roman" w:cs="Times New Roman"/>
          <w:sz w:val="18"/>
          <w:szCs w:val="18"/>
        </w:rPr>
        <w:t xml:space="preserve">Kelas, Pendapatan, dan Kesadaran Kelas. </w:t>
      </w:r>
      <w:proofErr w:type="gramStart"/>
      <w:r w:rsidRPr="00C33412">
        <w:rPr>
          <w:rFonts w:ascii="Times New Roman" w:hAnsi="Times New Roman" w:cs="Times New Roman"/>
          <w:sz w:val="18"/>
          <w:szCs w:val="18"/>
        </w:rPr>
        <w:t>Laporan akhir penelitian unggulan perguruan tinggi.</w:t>
      </w:r>
      <w:proofErr w:type="gramEnd"/>
      <w:r w:rsidRPr="00C33412">
        <w:rPr>
          <w:rFonts w:ascii="Times New Roman" w:hAnsi="Times New Roman" w:cs="Times New Roman"/>
          <w:sz w:val="18"/>
          <w:szCs w:val="18"/>
        </w:rPr>
        <w:t xml:space="preserve"> Bogor [ID]: Institut Pertanian Bogor</w:t>
      </w:r>
      <w:r w:rsidR="00532A34">
        <w:rPr>
          <w:rFonts w:ascii="Times New Roman" w:hAnsi="Times New Roman" w:cs="Times New Roman"/>
          <w:sz w:val="18"/>
          <w:szCs w:val="18"/>
        </w:rPr>
        <w:t>.</w:t>
      </w:r>
      <w:r w:rsidR="00532A34" w:rsidRPr="00532A34">
        <w:rPr>
          <w:rFonts w:ascii="Times New Roman" w:hAnsi="Times New Roman" w:cs="Times New Roman"/>
          <w:color w:val="000000"/>
          <w:sz w:val="16"/>
          <w:szCs w:val="16"/>
          <w:lang w:val="id-ID"/>
        </w:rPr>
        <w:t xml:space="preserve"> </w:t>
      </w:r>
    </w:p>
    <w:p w:rsidR="00532A34" w:rsidRPr="00532A34" w:rsidRDefault="00532A34" w:rsidP="00532A34">
      <w:pPr>
        <w:spacing w:after="0" w:line="240" w:lineRule="auto"/>
        <w:ind w:left="540" w:hanging="540"/>
        <w:jc w:val="both"/>
        <w:rPr>
          <w:rFonts w:ascii="Times New Roman" w:hAnsi="Times New Roman" w:cs="Times New Roman"/>
          <w:sz w:val="18"/>
          <w:szCs w:val="18"/>
        </w:rPr>
      </w:pPr>
      <w:r w:rsidRPr="00532A34">
        <w:rPr>
          <w:rFonts w:ascii="Times New Roman" w:hAnsi="Times New Roman" w:cs="Times New Roman"/>
          <w:sz w:val="18"/>
          <w:szCs w:val="18"/>
          <w:lang w:val="id-ID"/>
        </w:rPr>
        <w:t>Kinseng</w:t>
      </w:r>
      <w:r w:rsidRPr="00532A34">
        <w:rPr>
          <w:rFonts w:ascii="Times New Roman" w:hAnsi="Times New Roman" w:cs="Times New Roman"/>
          <w:sz w:val="18"/>
          <w:szCs w:val="18"/>
        </w:rPr>
        <w:t>.</w:t>
      </w:r>
      <w:r w:rsidRPr="00532A34">
        <w:rPr>
          <w:rFonts w:ascii="Times New Roman" w:hAnsi="Times New Roman" w:cs="Times New Roman"/>
          <w:sz w:val="18"/>
          <w:szCs w:val="18"/>
          <w:lang w:val="id-ID"/>
        </w:rPr>
        <w:t xml:space="preserve"> R. 201</w:t>
      </w:r>
      <w:r w:rsidRPr="00532A34">
        <w:rPr>
          <w:rFonts w:ascii="Times New Roman" w:hAnsi="Times New Roman" w:cs="Times New Roman"/>
          <w:sz w:val="18"/>
          <w:szCs w:val="18"/>
        </w:rPr>
        <w:t>7</w:t>
      </w:r>
      <w:r w:rsidRPr="00532A34">
        <w:rPr>
          <w:rFonts w:ascii="Times New Roman" w:hAnsi="Times New Roman" w:cs="Times New Roman"/>
          <w:sz w:val="18"/>
          <w:szCs w:val="18"/>
          <w:lang w:val="id-ID"/>
        </w:rPr>
        <w:t xml:space="preserve">. </w:t>
      </w:r>
      <w:r w:rsidRPr="00532A34">
        <w:rPr>
          <w:rFonts w:ascii="Times New Roman" w:hAnsi="Times New Roman" w:cs="Times New Roman"/>
          <w:sz w:val="18"/>
          <w:szCs w:val="18"/>
        </w:rPr>
        <w:t>Struktugensi: Sebuah Teori Tindakan. Sodality: Jurnal Sosiologi Pedesaan | Agustus 2017, hal 127-137.</w:t>
      </w:r>
    </w:p>
    <w:p w:rsidR="00C33412" w:rsidRDefault="00C33412" w:rsidP="00C33412">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rPr>
        <w:t xml:space="preserve">Kohn, Melvin L., </w:t>
      </w:r>
      <w:r w:rsidRPr="00C33412">
        <w:rPr>
          <w:rFonts w:ascii="Times New Roman" w:hAnsi="Times New Roman" w:cs="Times New Roman"/>
          <w:i/>
          <w:sz w:val="18"/>
          <w:szCs w:val="18"/>
        </w:rPr>
        <w:t>et al.</w:t>
      </w:r>
      <w:r w:rsidRPr="00C33412">
        <w:rPr>
          <w:rFonts w:ascii="Times New Roman" w:hAnsi="Times New Roman" w:cs="Times New Roman"/>
          <w:sz w:val="18"/>
          <w:szCs w:val="18"/>
        </w:rPr>
        <w:t xml:space="preserve"> 1990. </w:t>
      </w:r>
      <w:proofErr w:type="gramStart"/>
      <w:r w:rsidRPr="00C33412">
        <w:rPr>
          <w:rFonts w:ascii="Times New Roman" w:hAnsi="Times New Roman" w:cs="Times New Roman"/>
          <w:sz w:val="18"/>
          <w:szCs w:val="18"/>
        </w:rPr>
        <w:t>“Position in the class structure and Psychological Functioning in the United States, Japan, and Poland”.</w:t>
      </w:r>
      <w:proofErr w:type="gramEnd"/>
      <w:r w:rsidRPr="00C33412">
        <w:rPr>
          <w:rFonts w:ascii="Times New Roman" w:hAnsi="Times New Roman" w:cs="Times New Roman"/>
          <w:sz w:val="18"/>
          <w:szCs w:val="18"/>
        </w:rPr>
        <w:t xml:space="preserve"> American Journal of Sociology, Vol. 95, No. 4, January 1990. </w:t>
      </w:r>
    </w:p>
    <w:p w:rsidR="00FA03F4" w:rsidRDefault="00C33412" w:rsidP="00FA03F4">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lang w:val="id-ID"/>
        </w:rPr>
        <w:t>Kusnadi</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2002.</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Nelayan;</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Strategi</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Adaptasi</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dan</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Jaringan</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Sosial.</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Humaniora</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Utama</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Press.</w:t>
      </w:r>
      <w:r w:rsidRPr="00C33412">
        <w:rPr>
          <w:rFonts w:ascii="Times New Roman" w:hAnsi="Times New Roman" w:cs="Times New Roman"/>
          <w:sz w:val="18"/>
          <w:szCs w:val="18"/>
        </w:rPr>
        <w:t xml:space="preserve"> </w:t>
      </w:r>
      <w:r w:rsidRPr="00C33412">
        <w:rPr>
          <w:rFonts w:ascii="Times New Roman" w:hAnsi="Times New Roman" w:cs="Times New Roman"/>
          <w:sz w:val="18"/>
          <w:szCs w:val="18"/>
          <w:lang w:val="id-ID"/>
        </w:rPr>
        <w:t>Bandung.</w:t>
      </w:r>
    </w:p>
    <w:p w:rsidR="00FA03F4" w:rsidRPr="00FA03F4" w:rsidRDefault="00FA03F4" w:rsidP="00FA03F4">
      <w:pPr>
        <w:spacing w:after="0" w:line="240" w:lineRule="auto"/>
        <w:ind w:left="540" w:hanging="540"/>
        <w:jc w:val="both"/>
        <w:rPr>
          <w:rFonts w:ascii="Times New Roman" w:hAnsi="Times New Roman" w:cs="Times New Roman"/>
          <w:sz w:val="18"/>
          <w:szCs w:val="18"/>
        </w:rPr>
      </w:pPr>
      <w:r w:rsidRPr="00FA03F4">
        <w:rPr>
          <w:rFonts w:ascii="Times New Roman" w:hAnsi="Times New Roman" w:cs="Times New Roman"/>
          <w:sz w:val="18"/>
          <w:szCs w:val="18"/>
          <w:lang w:val="id-ID"/>
        </w:rPr>
        <w:t>Kusnadi</w:t>
      </w:r>
      <w:r w:rsidRPr="00FA03F4">
        <w:rPr>
          <w:rFonts w:ascii="Times New Roman" w:hAnsi="Times New Roman" w:cs="Times New Roman"/>
          <w:sz w:val="18"/>
          <w:szCs w:val="18"/>
        </w:rPr>
        <w:t xml:space="preserve">. </w:t>
      </w:r>
      <w:r w:rsidRPr="00FA03F4">
        <w:rPr>
          <w:rFonts w:ascii="Times New Roman" w:hAnsi="Times New Roman" w:cs="Times New Roman"/>
          <w:sz w:val="18"/>
          <w:szCs w:val="18"/>
          <w:lang w:val="id-ID"/>
        </w:rPr>
        <w:t>200</w:t>
      </w:r>
      <w:r w:rsidRPr="00FA03F4">
        <w:rPr>
          <w:rFonts w:ascii="Times New Roman" w:hAnsi="Times New Roman" w:cs="Times New Roman"/>
          <w:sz w:val="18"/>
          <w:szCs w:val="18"/>
        </w:rPr>
        <w:t>3</w:t>
      </w:r>
      <w:r w:rsidRPr="00FA03F4">
        <w:rPr>
          <w:rFonts w:ascii="Times New Roman" w:hAnsi="Times New Roman" w:cs="Times New Roman"/>
          <w:sz w:val="18"/>
          <w:szCs w:val="18"/>
          <w:lang w:val="id-ID"/>
        </w:rPr>
        <w:t>.</w:t>
      </w:r>
      <w:r w:rsidRPr="00FA03F4">
        <w:rPr>
          <w:rFonts w:ascii="Times New Roman" w:hAnsi="Times New Roman" w:cs="Times New Roman"/>
          <w:sz w:val="18"/>
          <w:szCs w:val="18"/>
        </w:rPr>
        <w:t xml:space="preserve"> Akar Kemiskinan Nelayan</w:t>
      </w:r>
      <w:r w:rsidRPr="00FA03F4">
        <w:rPr>
          <w:rFonts w:ascii="Times New Roman" w:hAnsi="Times New Roman" w:cs="Times New Roman"/>
          <w:sz w:val="18"/>
          <w:szCs w:val="18"/>
          <w:lang w:val="id-ID"/>
        </w:rPr>
        <w:t>.</w:t>
      </w:r>
      <w:r w:rsidRPr="00FA03F4">
        <w:rPr>
          <w:rFonts w:ascii="Times New Roman" w:hAnsi="Times New Roman" w:cs="Times New Roman"/>
          <w:sz w:val="18"/>
          <w:szCs w:val="18"/>
        </w:rPr>
        <w:t xml:space="preserve"> </w:t>
      </w:r>
      <w:proofErr w:type="gramStart"/>
      <w:r w:rsidRPr="00FA03F4">
        <w:rPr>
          <w:rFonts w:ascii="Times New Roman" w:hAnsi="Times New Roman" w:cs="Times New Roman"/>
          <w:sz w:val="18"/>
          <w:szCs w:val="18"/>
        </w:rPr>
        <w:t>LKIS</w:t>
      </w:r>
      <w:r w:rsidRPr="00FA03F4">
        <w:rPr>
          <w:rFonts w:ascii="Times New Roman" w:hAnsi="Times New Roman" w:cs="Times New Roman"/>
          <w:sz w:val="18"/>
          <w:szCs w:val="18"/>
          <w:lang w:val="id-ID"/>
        </w:rPr>
        <w:t>.</w:t>
      </w:r>
      <w:proofErr w:type="gramEnd"/>
      <w:r w:rsidRPr="00FA03F4">
        <w:rPr>
          <w:rFonts w:ascii="Times New Roman" w:hAnsi="Times New Roman" w:cs="Times New Roman"/>
          <w:sz w:val="18"/>
          <w:szCs w:val="18"/>
        </w:rPr>
        <w:t xml:space="preserve"> </w:t>
      </w:r>
      <w:proofErr w:type="gramStart"/>
      <w:r w:rsidRPr="00FA03F4">
        <w:rPr>
          <w:rFonts w:ascii="Times New Roman" w:hAnsi="Times New Roman" w:cs="Times New Roman"/>
          <w:sz w:val="18"/>
          <w:szCs w:val="18"/>
        </w:rPr>
        <w:t>Yogyakarta</w:t>
      </w:r>
      <w:r w:rsidRPr="00FA03F4">
        <w:rPr>
          <w:rFonts w:ascii="Times New Roman" w:hAnsi="Times New Roman" w:cs="Times New Roman"/>
          <w:sz w:val="18"/>
          <w:szCs w:val="18"/>
          <w:lang w:val="id-ID"/>
        </w:rPr>
        <w:t>.</w:t>
      </w:r>
      <w:proofErr w:type="gramEnd"/>
    </w:p>
    <w:p w:rsidR="00C33412" w:rsidRDefault="00C33412" w:rsidP="00C33412">
      <w:pPr>
        <w:spacing w:after="0" w:line="240" w:lineRule="auto"/>
        <w:ind w:left="540" w:hanging="540"/>
        <w:jc w:val="both"/>
        <w:rPr>
          <w:rFonts w:ascii="Times New Roman" w:hAnsi="Times New Roman" w:cs="Times New Roman"/>
          <w:sz w:val="18"/>
          <w:szCs w:val="18"/>
        </w:rPr>
      </w:pPr>
      <w:r w:rsidRPr="00C33412">
        <w:rPr>
          <w:rFonts w:ascii="Times New Roman" w:hAnsi="Times New Roman" w:cs="Times New Roman"/>
          <w:sz w:val="18"/>
          <w:szCs w:val="18"/>
        </w:rPr>
        <w:t>Pemerintah Negeri Latuhalat. 2016</w:t>
      </w:r>
      <w:r w:rsidRPr="00C33412">
        <w:rPr>
          <w:rFonts w:ascii="Times New Roman" w:hAnsi="Times New Roman" w:cs="Times New Roman"/>
          <w:sz w:val="18"/>
          <w:szCs w:val="18"/>
          <w:lang w:val="id-ID"/>
        </w:rPr>
        <w:t xml:space="preserve">. </w:t>
      </w:r>
      <w:r w:rsidRPr="00C33412">
        <w:rPr>
          <w:rFonts w:ascii="Times New Roman" w:hAnsi="Times New Roman" w:cs="Times New Roman"/>
          <w:sz w:val="18"/>
          <w:szCs w:val="18"/>
        </w:rPr>
        <w:t>Profil dan Monografi Negeri Latuhalat.</w:t>
      </w:r>
    </w:p>
    <w:p w:rsidR="0020159A" w:rsidRDefault="00A822D1" w:rsidP="00A822D1">
      <w:pPr>
        <w:spacing w:after="0" w:line="240" w:lineRule="auto"/>
        <w:ind w:left="540" w:hanging="540"/>
        <w:jc w:val="both"/>
        <w:rPr>
          <w:rFonts w:ascii="Times New Roman" w:hAnsi="Times New Roman" w:cs="Times New Roman"/>
          <w:sz w:val="18"/>
          <w:szCs w:val="18"/>
        </w:rPr>
      </w:pPr>
      <w:r w:rsidRPr="00A822D1">
        <w:rPr>
          <w:rFonts w:ascii="Times New Roman" w:hAnsi="Times New Roman" w:cs="Times New Roman"/>
          <w:sz w:val="18"/>
          <w:szCs w:val="18"/>
        </w:rPr>
        <w:t>Retna</w:t>
      </w:r>
      <w:r>
        <w:rPr>
          <w:rFonts w:ascii="Times New Roman" w:hAnsi="Times New Roman" w:cs="Times New Roman"/>
          <w:sz w:val="18"/>
          <w:szCs w:val="18"/>
        </w:rPr>
        <w:t xml:space="preserve"> </w:t>
      </w:r>
      <w:r w:rsidRPr="00A822D1">
        <w:rPr>
          <w:rFonts w:ascii="Times New Roman" w:hAnsi="Times New Roman" w:cs="Times New Roman"/>
          <w:sz w:val="18"/>
          <w:szCs w:val="18"/>
        </w:rPr>
        <w:t>Mutiar Indria.</w:t>
      </w:r>
      <w:r>
        <w:rPr>
          <w:rFonts w:ascii="Times New Roman" w:hAnsi="Times New Roman" w:cs="Times New Roman"/>
          <w:sz w:val="18"/>
          <w:szCs w:val="18"/>
        </w:rPr>
        <w:t>,</w:t>
      </w:r>
      <w:r w:rsidRPr="00A822D1">
        <w:rPr>
          <w:rFonts w:ascii="Times New Roman" w:hAnsi="Times New Roman" w:cs="Times New Roman"/>
          <w:sz w:val="18"/>
          <w:szCs w:val="18"/>
        </w:rPr>
        <w:t xml:space="preserve"> </w:t>
      </w:r>
      <w:proofErr w:type="gramStart"/>
      <w:r w:rsidRPr="00A822D1">
        <w:rPr>
          <w:rFonts w:ascii="Times New Roman" w:hAnsi="Times New Roman" w:cs="Times New Roman"/>
          <w:i/>
          <w:iCs/>
          <w:sz w:val="18"/>
          <w:szCs w:val="18"/>
        </w:rPr>
        <w:t>et</w:t>
      </w:r>
      <w:proofErr w:type="gramEnd"/>
      <w:r w:rsidRPr="00A822D1">
        <w:rPr>
          <w:rFonts w:ascii="Times New Roman" w:hAnsi="Times New Roman" w:cs="Times New Roman"/>
          <w:i/>
          <w:iCs/>
          <w:sz w:val="18"/>
          <w:szCs w:val="18"/>
        </w:rPr>
        <w:t xml:space="preserve">. </w:t>
      </w:r>
      <w:proofErr w:type="gramStart"/>
      <w:r w:rsidRPr="00A822D1">
        <w:rPr>
          <w:rFonts w:ascii="Times New Roman" w:hAnsi="Times New Roman" w:cs="Times New Roman"/>
          <w:i/>
          <w:iCs/>
          <w:sz w:val="18"/>
          <w:szCs w:val="18"/>
        </w:rPr>
        <w:t>al</w:t>
      </w:r>
      <w:r w:rsidRPr="00A822D1">
        <w:rPr>
          <w:rFonts w:ascii="Times New Roman" w:hAnsi="Times New Roman" w:cs="Times New Roman"/>
          <w:sz w:val="18"/>
          <w:szCs w:val="18"/>
        </w:rPr>
        <w:t>.</w:t>
      </w:r>
      <w:r>
        <w:rPr>
          <w:rFonts w:ascii="Times New Roman" w:hAnsi="Times New Roman" w:cs="Times New Roman"/>
          <w:sz w:val="18"/>
          <w:szCs w:val="18"/>
        </w:rPr>
        <w:t xml:space="preserve"> 2018.</w:t>
      </w:r>
      <w:proofErr w:type="gramEnd"/>
      <w:r w:rsidRPr="00A822D1">
        <w:rPr>
          <w:rFonts w:ascii="Times New Roman" w:hAnsi="Times New Roman" w:cs="Times New Roman"/>
          <w:sz w:val="18"/>
          <w:szCs w:val="18"/>
        </w:rPr>
        <w:t xml:space="preserve"> </w:t>
      </w:r>
      <w:proofErr w:type="gramStart"/>
      <w:r w:rsidRPr="00A822D1">
        <w:rPr>
          <w:rFonts w:ascii="Times New Roman" w:hAnsi="Times New Roman" w:cs="Times New Roman"/>
          <w:sz w:val="18"/>
          <w:szCs w:val="18"/>
        </w:rPr>
        <w:t>Tindakan Rasional dan Strategi Berjejaring Rumah Tangga Nelayan Kecil</w:t>
      </w:r>
      <w:r>
        <w:rPr>
          <w:rFonts w:ascii="Times New Roman" w:hAnsi="Times New Roman" w:cs="Times New Roman"/>
          <w:sz w:val="18"/>
          <w:szCs w:val="18"/>
        </w:rPr>
        <w:t>.</w:t>
      </w:r>
      <w:proofErr w:type="gramEnd"/>
      <w:r w:rsidRPr="00A822D1">
        <w:rPr>
          <w:rFonts w:ascii="Times New Roman" w:hAnsi="Times New Roman" w:cs="Times New Roman"/>
          <w:color w:val="000000"/>
          <w:sz w:val="16"/>
          <w:szCs w:val="16"/>
        </w:rPr>
        <w:t xml:space="preserve"> </w:t>
      </w:r>
      <w:r w:rsidRPr="00A822D1">
        <w:rPr>
          <w:rFonts w:ascii="Times New Roman" w:hAnsi="Times New Roman" w:cs="Times New Roman"/>
          <w:sz w:val="18"/>
          <w:szCs w:val="18"/>
        </w:rPr>
        <w:t xml:space="preserve">Sodality: Jurnal Sosiologi Pedesaan | Vol 6 No 1 April, hal 32-39 </w:t>
      </w:r>
    </w:p>
    <w:p w:rsidR="006F5CC3" w:rsidRDefault="00427BDB" w:rsidP="00A822D1">
      <w:pPr>
        <w:spacing w:after="0" w:line="240" w:lineRule="auto"/>
        <w:ind w:left="540" w:hanging="540"/>
        <w:jc w:val="both"/>
        <w:rPr>
          <w:rFonts w:ascii="Times New Roman" w:hAnsi="Times New Roman" w:cs="Times New Roman"/>
          <w:sz w:val="18"/>
          <w:szCs w:val="18"/>
        </w:rPr>
      </w:pPr>
      <w:r>
        <w:rPr>
          <w:rFonts w:ascii="Times New Roman" w:hAnsi="Times New Roman" w:cs="Times New Roman"/>
          <w:sz w:val="18"/>
          <w:szCs w:val="18"/>
        </w:rPr>
        <w:t xml:space="preserve">Ritzer, George. </w:t>
      </w:r>
      <w:proofErr w:type="gramStart"/>
      <w:r>
        <w:rPr>
          <w:rFonts w:ascii="Times New Roman" w:hAnsi="Times New Roman" w:cs="Times New Roman"/>
          <w:sz w:val="18"/>
          <w:szCs w:val="18"/>
        </w:rPr>
        <w:t>2012. Teori Sosiologi Dari Sosiologi Klasik Sampai Perkembangan Terakhir Postmodern.</w:t>
      </w:r>
      <w:proofErr w:type="gramEnd"/>
      <w:r>
        <w:rPr>
          <w:rFonts w:ascii="Times New Roman" w:hAnsi="Times New Roman" w:cs="Times New Roman"/>
          <w:sz w:val="18"/>
          <w:szCs w:val="18"/>
        </w:rPr>
        <w:t xml:space="preserve"> Edisi Kedelapan. Yogyakarta: Pustaka Pelajar.</w:t>
      </w:r>
    </w:p>
    <w:p w:rsidR="0020159A" w:rsidRPr="0020159A" w:rsidRDefault="0020159A" w:rsidP="0020159A">
      <w:pPr>
        <w:spacing w:after="0" w:line="240" w:lineRule="auto"/>
        <w:ind w:left="540" w:hanging="540"/>
        <w:jc w:val="both"/>
        <w:rPr>
          <w:rFonts w:ascii="Times New Roman" w:hAnsi="Times New Roman" w:cs="Times New Roman"/>
          <w:sz w:val="18"/>
          <w:szCs w:val="18"/>
        </w:rPr>
      </w:pPr>
      <w:proofErr w:type="gramStart"/>
      <w:r w:rsidRPr="0020159A">
        <w:rPr>
          <w:rFonts w:ascii="Times New Roman" w:hAnsi="Times New Roman" w:cs="Times New Roman"/>
          <w:sz w:val="18"/>
          <w:szCs w:val="18"/>
        </w:rPr>
        <w:t>Rohayati.</w:t>
      </w:r>
      <w:proofErr w:type="gramEnd"/>
      <w:r w:rsidRPr="0020159A">
        <w:rPr>
          <w:rFonts w:ascii="Times New Roman" w:hAnsi="Times New Roman" w:cs="Times New Roman"/>
          <w:sz w:val="18"/>
          <w:szCs w:val="18"/>
        </w:rPr>
        <w:t xml:space="preserve"> </w:t>
      </w:r>
      <w:proofErr w:type="gramStart"/>
      <w:r w:rsidRPr="0020159A">
        <w:rPr>
          <w:rFonts w:ascii="Times New Roman" w:hAnsi="Times New Roman" w:cs="Times New Roman"/>
          <w:sz w:val="18"/>
          <w:szCs w:val="18"/>
        </w:rPr>
        <w:t>2017. Pengaruh Kebijakan Pelarangan Alat Tangkap Cantrang dan Modal Sosial Terhadap Kemiskinan Nelayan di Kota Tegal.</w:t>
      </w:r>
      <w:proofErr w:type="gramEnd"/>
      <w:r w:rsidRPr="0020159A">
        <w:rPr>
          <w:rFonts w:ascii="Times New Roman" w:hAnsi="Times New Roman" w:cs="Times New Roman"/>
          <w:sz w:val="18"/>
          <w:szCs w:val="18"/>
        </w:rPr>
        <w:t xml:space="preserve"> </w:t>
      </w:r>
      <w:proofErr w:type="gramStart"/>
      <w:r w:rsidRPr="0020159A">
        <w:rPr>
          <w:rFonts w:ascii="Times New Roman" w:hAnsi="Times New Roman" w:cs="Times New Roman"/>
          <w:sz w:val="18"/>
          <w:szCs w:val="18"/>
        </w:rPr>
        <w:t>Thesis.</w:t>
      </w:r>
      <w:proofErr w:type="gramEnd"/>
      <w:r w:rsidRPr="0020159A">
        <w:rPr>
          <w:rFonts w:ascii="Times New Roman" w:hAnsi="Times New Roman" w:cs="Times New Roman"/>
          <w:sz w:val="18"/>
          <w:szCs w:val="18"/>
        </w:rPr>
        <w:t xml:space="preserve"> </w:t>
      </w:r>
      <w:proofErr w:type="gramStart"/>
      <w:r w:rsidRPr="0020159A">
        <w:rPr>
          <w:rFonts w:ascii="Times New Roman" w:hAnsi="Times New Roman" w:cs="Times New Roman"/>
          <w:sz w:val="18"/>
          <w:szCs w:val="18"/>
        </w:rPr>
        <w:t>Sekolah Pascasarjana Institut Pertanian Bogor</w:t>
      </w:r>
      <w:r w:rsidR="00532A34">
        <w:rPr>
          <w:rFonts w:ascii="Times New Roman" w:hAnsi="Times New Roman" w:cs="Times New Roman"/>
          <w:sz w:val="18"/>
          <w:szCs w:val="18"/>
        </w:rPr>
        <w:t>.</w:t>
      </w:r>
      <w:proofErr w:type="gramEnd"/>
    </w:p>
    <w:p w:rsidR="00A822D1" w:rsidRDefault="00793F1E" w:rsidP="00C33412">
      <w:pPr>
        <w:spacing w:after="0" w:line="240" w:lineRule="auto"/>
        <w:ind w:left="540" w:hanging="540"/>
        <w:jc w:val="both"/>
        <w:rPr>
          <w:rFonts w:ascii="Times New Roman" w:hAnsi="Times New Roman" w:cs="Times New Roman"/>
          <w:color w:val="000000"/>
          <w:sz w:val="16"/>
          <w:szCs w:val="16"/>
        </w:rPr>
      </w:pPr>
      <w:proofErr w:type="gramStart"/>
      <w:r w:rsidRPr="00793F1E">
        <w:rPr>
          <w:rFonts w:ascii="Times New Roman" w:hAnsi="Times New Roman" w:cs="Times New Roman"/>
          <w:sz w:val="18"/>
          <w:szCs w:val="18"/>
        </w:rPr>
        <w:t>Todaro, Michael P. dan Stephen C. Smith.</w:t>
      </w:r>
      <w:proofErr w:type="gramEnd"/>
      <w:r w:rsidRPr="00793F1E">
        <w:rPr>
          <w:rFonts w:ascii="Times New Roman" w:hAnsi="Times New Roman" w:cs="Times New Roman"/>
          <w:sz w:val="18"/>
          <w:szCs w:val="18"/>
        </w:rPr>
        <w:t xml:space="preserve"> </w:t>
      </w:r>
      <w:proofErr w:type="gramStart"/>
      <w:r w:rsidRPr="00793F1E">
        <w:rPr>
          <w:rFonts w:ascii="Times New Roman" w:hAnsi="Times New Roman" w:cs="Times New Roman"/>
          <w:sz w:val="18"/>
          <w:szCs w:val="18"/>
        </w:rPr>
        <w:t>2004. Pembangunan Ekonomi di Dunia Ketiga, Edisi kedelapan.</w:t>
      </w:r>
      <w:proofErr w:type="gramEnd"/>
      <w:r w:rsidRPr="00793F1E">
        <w:rPr>
          <w:rFonts w:ascii="Times New Roman" w:hAnsi="Times New Roman" w:cs="Times New Roman"/>
          <w:sz w:val="18"/>
          <w:szCs w:val="18"/>
        </w:rPr>
        <w:t xml:space="preserve"> </w:t>
      </w:r>
      <w:proofErr w:type="gramStart"/>
      <w:r w:rsidRPr="00793F1E">
        <w:rPr>
          <w:rFonts w:ascii="Times New Roman" w:hAnsi="Times New Roman" w:cs="Times New Roman"/>
          <w:sz w:val="18"/>
          <w:szCs w:val="18"/>
        </w:rPr>
        <w:t>Jak</w:t>
      </w:r>
      <w:bookmarkStart w:id="0" w:name="_GoBack"/>
      <w:bookmarkEnd w:id="0"/>
      <w:r w:rsidRPr="00793F1E">
        <w:rPr>
          <w:rFonts w:ascii="Times New Roman" w:hAnsi="Times New Roman" w:cs="Times New Roman"/>
          <w:sz w:val="18"/>
          <w:szCs w:val="18"/>
        </w:rPr>
        <w:t>arta :</w:t>
      </w:r>
      <w:proofErr w:type="gramEnd"/>
      <w:r w:rsidRPr="00793F1E">
        <w:rPr>
          <w:rFonts w:ascii="Times New Roman" w:hAnsi="Times New Roman" w:cs="Times New Roman"/>
          <w:sz w:val="18"/>
          <w:szCs w:val="18"/>
        </w:rPr>
        <w:t xml:space="preserve"> Erlangga</w:t>
      </w:r>
      <w:r w:rsidR="00532A34">
        <w:rPr>
          <w:rFonts w:ascii="Times New Roman" w:hAnsi="Times New Roman" w:cs="Times New Roman"/>
          <w:sz w:val="18"/>
          <w:szCs w:val="18"/>
        </w:rPr>
        <w:t>.</w:t>
      </w:r>
    </w:p>
    <w:sectPr w:rsidR="00A822D1" w:rsidSect="009E339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3E" w:rsidRDefault="00F81D3E" w:rsidP="00253C7C">
      <w:pPr>
        <w:spacing w:after="0" w:line="240" w:lineRule="auto"/>
      </w:pPr>
      <w:r>
        <w:separator/>
      </w:r>
    </w:p>
  </w:endnote>
  <w:endnote w:type="continuationSeparator" w:id="0">
    <w:p w:rsidR="00F81D3E" w:rsidRDefault="00F81D3E" w:rsidP="0025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3E" w:rsidRDefault="00F81D3E" w:rsidP="00253C7C">
      <w:pPr>
        <w:spacing w:after="0" w:line="240" w:lineRule="auto"/>
      </w:pPr>
      <w:r>
        <w:separator/>
      </w:r>
    </w:p>
  </w:footnote>
  <w:footnote w:type="continuationSeparator" w:id="0">
    <w:p w:rsidR="00F81D3E" w:rsidRDefault="00F81D3E" w:rsidP="00253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A41CD"/>
    <w:multiLevelType w:val="hybridMultilevel"/>
    <w:tmpl w:val="24EE4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1D"/>
    <w:rsid w:val="0003086D"/>
    <w:rsid w:val="000330A5"/>
    <w:rsid w:val="000479F7"/>
    <w:rsid w:val="00063272"/>
    <w:rsid w:val="000C0D94"/>
    <w:rsid w:val="000C7EDA"/>
    <w:rsid w:val="00124E3E"/>
    <w:rsid w:val="00125DF5"/>
    <w:rsid w:val="001426B5"/>
    <w:rsid w:val="001A2FD1"/>
    <w:rsid w:val="001B31DE"/>
    <w:rsid w:val="001B391D"/>
    <w:rsid w:val="001B39CD"/>
    <w:rsid w:val="001C080C"/>
    <w:rsid w:val="001C558E"/>
    <w:rsid w:val="001D6C54"/>
    <w:rsid w:val="0020159A"/>
    <w:rsid w:val="00216D9C"/>
    <w:rsid w:val="00253C7C"/>
    <w:rsid w:val="002A2130"/>
    <w:rsid w:val="002B0092"/>
    <w:rsid w:val="002F3B30"/>
    <w:rsid w:val="00372B34"/>
    <w:rsid w:val="003D4356"/>
    <w:rsid w:val="003F613B"/>
    <w:rsid w:val="00427BDB"/>
    <w:rsid w:val="004473EC"/>
    <w:rsid w:val="004565A5"/>
    <w:rsid w:val="00462937"/>
    <w:rsid w:val="00487304"/>
    <w:rsid w:val="00492069"/>
    <w:rsid w:val="004F0B8C"/>
    <w:rsid w:val="005109F9"/>
    <w:rsid w:val="00513A53"/>
    <w:rsid w:val="00516449"/>
    <w:rsid w:val="00532A34"/>
    <w:rsid w:val="00554E4E"/>
    <w:rsid w:val="00587E46"/>
    <w:rsid w:val="005D462D"/>
    <w:rsid w:val="005D60C0"/>
    <w:rsid w:val="005E162C"/>
    <w:rsid w:val="005F19EE"/>
    <w:rsid w:val="006011A9"/>
    <w:rsid w:val="00640A43"/>
    <w:rsid w:val="00675E21"/>
    <w:rsid w:val="006911F8"/>
    <w:rsid w:val="006E1B27"/>
    <w:rsid w:val="006F085B"/>
    <w:rsid w:val="006F5CC3"/>
    <w:rsid w:val="00793F1E"/>
    <w:rsid w:val="007A082C"/>
    <w:rsid w:val="00802954"/>
    <w:rsid w:val="0080600F"/>
    <w:rsid w:val="00844B41"/>
    <w:rsid w:val="00850863"/>
    <w:rsid w:val="00863ADB"/>
    <w:rsid w:val="00874665"/>
    <w:rsid w:val="00887432"/>
    <w:rsid w:val="00892041"/>
    <w:rsid w:val="008B328B"/>
    <w:rsid w:val="008B5740"/>
    <w:rsid w:val="008C4C1F"/>
    <w:rsid w:val="00916A8A"/>
    <w:rsid w:val="00924AB3"/>
    <w:rsid w:val="00925DA6"/>
    <w:rsid w:val="00983816"/>
    <w:rsid w:val="00997386"/>
    <w:rsid w:val="009C0CB1"/>
    <w:rsid w:val="009C7E92"/>
    <w:rsid w:val="009E339C"/>
    <w:rsid w:val="00A42B83"/>
    <w:rsid w:val="00A822D1"/>
    <w:rsid w:val="00A9744F"/>
    <w:rsid w:val="00AD6690"/>
    <w:rsid w:val="00AF0862"/>
    <w:rsid w:val="00B531A3"/>
    <w:rsid w:val="00B70DB0"/>
    <w:rsid w:val="00B717EC"/>
    <w:rsid w:val="00BA0B90"/>
    <w:rsid w:val="00BC38AE"/>
    <w:rsid w:val="00BE6676"/>
    <w:rsid w:val="00C077C6"/>
    <w:rsid w:val="00C307E7"/>
    <w:rsid w:val="00C33412"/>
    <w:rsid w:val="00C46829"/>
    <w:rsid w:val="00C9143F"/>
    <w:rsid w:val="00CA385A"/>
    <w:rsid w:val="00CE6094"/>
    <w:rsid w:val="00D169FE"/>
    <w:rsid w:val="00D25D2B"/>
    <w:rsid w:val="00D61983"/>
    <w:rsid w:val="00D936C8"/>
    <w:rsid w:val="00DA37F1"/>
    <w:rsid w:val="00E00AF2"/>
    <w:rsid w:val="00E20245"/>
    <w:rsid w:val="00E42AAA"/>
    <w:rsid w:val="00E51FC7"/>
    <w:rsid w:val="00E55D6D"/>
    <w:rsid w:val="00E84822"/>
    <w:rsid w:val="00E9755A"/>
    <w:rsid w:val="00EA1386"/>
    <w:rsid w:val="00EB6E5B"/>
    <w:rsid w:val="00EB6EED"/>
    <w:rsid w:val="00F011FE"/>
    <w:rsid w:val="00F50C53"/>
    <w:rsid w:val="00F81C58"/>
    <w:rsid w:val="00F81D3E"/>
    <w:rsid w:val="00F95A67"/>
    <w:rsid w:val="00FA03F4"/>
    <w:rsid w:val="00FC0860"/>
    <w:rsid w:val="00FC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DB0"/>
    <w:rPr>
      <w:color w:val="0000FF" w:themeColor="hyperlink"/>
      <w:u w:val="single"/>
    </w:rPr>
  </w:style>
  <w:style w:type="character" w:customStyle="1" w:styleId="A0">
    <w:name w:val="A0"/>
    <w:uiPriority w:val="99"/>
    <w:rsid w:val="00675E21"/>
    <w:rPr>
      <w:color w:val="211D1E"/>
      <w:sz w:val="18"/>
      <w:szCs w:val="18"/>
    </w:rPr>
  </w:style>
  <w:style w:type="table" w:styleId="TableGrid">
    <w:name w:val="Table Grid"/>
    <w:basedOn w:val="TableNormal"/>
    <w:uiPriority w:val="59"/>
    <w:rsid w:val="00A42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3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C"/>
  </w:style>
  <w:style w:type="paragraph" w:styleId="Footer">
    <w:name w:val="footer"/>
    <w:basedOn w:val="Normal"/>
    <w:link w:val="FooterChar"/>
    <w:uiPriority w:val="99"/>
    <w:unhideWhenUsed/>
    <w:rsid w:val="00253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C"/>
  </w:style>
  <w:style w:type="paragraph" w:styleId="BalloonText">
    <w:name w:val="Balloon Text"/>
    <w:basedOn w:val="Normal"/>
    <w:link w:val="BalloonTextChar"/>
    <w:uiPriority w:val="99"/>
    <w:semiHidden/>
    <w:unhideWhenUsed/>
    <w:rsid w:val="00601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DB0"/>
    <w:rPr>
      <w:color w:val="0000FF" w:themeColor="hyperlink"/>
      <w:u w:val="single"/>
    </w:rPr>
  </w:style>
  <w:style w:type="character" w:customStyle="1" w:styleId="A0">
    <w:name w:val="A0"/>
    <w:uiPriority w:val="99"/>
    <w:rsid w:val="00675E21"/>
    <w:rPr>
      <w:color w:val="211D1E"/>
      <w:sz w:val="18"/>
      <w:szCs w:val="18"/>
    </w:rPr>
  </w:style>
  <w:style w:type="table" w:styleId="TableGrid">
    <w:name w:val="Table Grid"/>
    <w:basedOn w:val="TableNormal"/>
    <w:uiPriority w:val="59"/>
    <w:rsid w:val="00A42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3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C"/>
  </w:style>
  <w:style w:type="paragraph" w:styleId="Footer">
    <w:name w:val="footer"/>
    <w:basedOn w:val="Normal"/>
    <w:link w:val="FooterChar"/>
    <w:uiPriority w:val="99"/>
    <w:unhideWhenUsed/>
    <w:rsid w:val="00253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C"/>
  </w:style>
  <w:style w:type="paragraph" w:styleId="BalloonText">
    <w:name w:val="Balloon Text"/>
    <w:basedOn w:val="Normal"/>
    <w:link w:val="BalloonTextChar"/>
    <w:uiPriority w:val="99"/>
    <w:semiHidden/>
    <w:unhideWhenUsed/>
    <w:rsid w:val="00601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1860">
      <w:bodyDiv w:val="1"/>
      <w:marLeft w:val="0"/>
      <w:marRight w:val="0"/>
      <w:marTop w:val="0"/>
      <w:marBottom w:val="0"/>
      <w:divBdr>
        <w:top w:val="none" w:sz="0" w:space="0" w:color="auto"/>
        <w:left w:val="none" w:sz="0" w:space="0" w:color="auto"/>
        <w:bottom w:val="none" w:sz="0" w:space="0" w:color="auto"/>
        <w:right w:val="none" w:sz="0" w:space="0" w:color="auto"/>
      </w:divBdr>
    </w:div>
    <w:div w:id="17722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adriattamim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0E1A-9121-4ECE-B634-E955112F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Gadri</dc:creator>
  <cp:lastModifiedBy>Gadri</cp:lastModifiedBy>
  <cp:revision>37</cp:revision>
  <cp:lastPrinted>2018-08-01T10:29:00Z</cp:lastPrinted>
  <dcterms:created xsi:type="dcterms:W3CDTF">2018-05-24T09:16:00Z</dcterms:created>
  <dcterms:modified xsi:type="dcterms:W3CDTF">2018-08-01T10:31:00Z</dcterms:modified>
</cp:coreProperties>
</file>