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C6" w:rsidRPr="00A53169" w:rsidRDefault="00C03AC6" w:rsidP="002D3780">
      <w:pPr>
        <w:ind w:left="142" w:right="116"/>
        <w:jc w:val="center"/>
        <w:rPr>
          <w:rFonts w:ascii="Times New Roman" w:hAnsi="Times New Roman" w:cs="Times New Roman"/>
          <w:b/>
          <w:sz w:val="24"/>
          <w:szCs w:val="24"/>
        </w:rPr>
      </w:pPr>
      <w:r w:rsidRPr="00A53169">
        <w:rPr>
          <w:rFonts w:ascii="Times New Roman" w:hAnsi="Times New Roman" w:cs="Times New Roman"/>
          <w:b/>
          <w:sz w:val="24"/>
          <w:szCs w:val="24"/>
        </w:rPr>
        <w:t xml:space="preserve">KARAKTERISASI </w:t>
      </w:r>
      <w:r w:rsidRPr="00A53169">
        <w:rPr>
          <w:rFonts w:ascii="Times New Roman" w:hAnsi="Times New Roman" w:cs="Times New Roman"/>
          <w:b/>
          <w:i/>
          <w:sz w:val="24"/>
          <w:szCs w:val="24"/>
        </w:rPr>
        <w:t xml:space="preserve">Cucumber mosaic virus </w:t>
      </w:r>
      <w:r w:rsidRPr="00A53169">
        <w:rPr>
          <w:rFonts w:ascii="Times New Roman" w:hAnsi="Times New Roman" w:cs="Times New Roman"/>
          <w:b/>
          <w:sz w:val="24"/>
          <w:szCs w:val="24"/>
        </w:rPr>
        <w:t>(CMV) PADA TANAMAN LADA (</w:t>
      </w:r>
      <w:r w:rsidRPr="00A53169">
        <w:rPr>
          <w:rFonts w:ascii="Times New Roman" w:hAnsi="Times New Roman" w:cs="Times New Roman"/>
          <w:b/>
          <w:i/>
          <w:sz w:val="24"/>
          <w:szCs w:val="24"/>
        </w:rPr>
        <w:t>Piper nigrum</w:t>
      </w:r>
      <w:r w:rsidRPr="00A53169">
        <w:rPr>
          <w:rFonts w:ascii="Times New Roman" w:hAnsi="Times New Roman" w:cs="Times New Roman"/>
          <w:b/>
          <w:sz w:val="24"/>
          <w:szCs w:val="24"/>
        </w:rPr>
        <w:t xml:space="preserve"> L.)</w:t>
      </w:r>
      <w:r w:rsidR="000573A3">
        <w:rPr>
          <w:rFonts w:ascii="Times New Roman" w:hAnsi="Times New Roman" w:cs="Times New Roman"/>
          <w:b/>
          <w:sz w:val="24"/>
          <w:szCs w:val="24"/>
        </w:rPr>
        <w:t xml:space="preserve"> di  DAERAH ISTIMEWA YOGYAKARTA DAN BANGKA BELITUNG</w:t>
      </w:r>
      <w:r w:rsidR="000573A3" w:rsidRPr="00A53169">
        <w:rPr>
          <w:rFonts w:ascii="Times New Roman" w:hAnsi="Times New Roman" w:cs="Times New Roman"/>
          <w:b/>
          <w:sz w:val="24"/>
          <w:szCs w:val="24"/>
        </w:rPr>
        <w:t xml:space="preserve"> </w:t>
      </w:r>
    </w:p>
    <w:p w:rsidR="004C3BCE" w:rsidRPr="00A53169" w:rsidRDefault="004C3BCE" w:rsidP="002D3780">
      <w:pPr>
        <w:suppressLineNumbers/>
        <w:ind w:left="142" w:right="116"/>
        <w:jc w:val="center"/>
        <w:rPr>
          <w:rFonts w:ascii="Times New Roman" w:hAnsi="Times New Roman" w:cs="Times New Roman"/>
          <w:b/>
          <w:sz w:val="24"/>
          <w:szCs w:val="24"/>
        </w:rPr>
      </w:pPr>
    </w:p>
    <w:p w:rsidR="00664F6B" w:rsidRDefault="003C6F6B" w:rsidP="002D3780">
      <w:pPr>
        <w:ind w:left="142" w:right="116"/>
        <w:jc w:val="center"/>
        <w:rPr>
          <w:rFonts w:ascii="Times New Roman" w:hAnsi="Times New Roman" w:cs="Times New Roman"/>
          <w:b/>
          <w:sz w:val="24"/>
          <w:szCs w:val="24"/>
        </w:rPr>
      </w:pPr>
      <w:r w:rsidRPr="00A53169">
        <w:rPr>
          <w:rFonts w:ascii="Times New Roman" w:hAnsi="Times New Roman" w:cs="Times New Roman"/>
          <w:sz w:val="24"/>
          <w:szCs w:val="24"/>
        </w:rPr>
        <w:t xml:space="preserve">Characterization of </w:t>
      </w:r>
      <w:r w:rsidR="00664F6B" w:rsidRPr="00A53169">
        <w:rPr>
          <w:rFonts w:ascii="Times New Roman" w:hAnsi="Times New Roman" w:cs="Times New Roman"/>
          <w:i/>
          <w:sz w:val="24"/>
          <w:szCs w:val="24"/>
        </w:rPr>
        <w:t xml:space="preserve">Cucumber mosaic virus </w:t>
      </w:r>
      <w:r w:rsidR="00664F6B" w:rsidRPr="00A53169">
        <w:rPr>
          <w:rFonts w:ascii="Times New Roman" w:hAnsi="Times New Roman" w:cs="Times New Roman"/>
          <w:sz w:val="24"/>
          <w:szCs w:val="24"/>
        </w:rPr>
        <w:t xml:space="preserve">(CMV) </w:t>
      </w:r>
      <w:r w:rsidRPr="00A53169">
        <w:rPr>
          <w:rFonts w:ascii="Times New Roman" w:hAnsi="Times New Roman" w:cs="Times New Roman"/>
          <w:sz w:val="24"/>
          <w:szCs w:val="24"/>
        </w:rPr>
        <w:t xml:space="preserve">on </w:t>
      </w:r>
      <w:r>
        <w:rPr>
          <w:rFonts w:ascii="Times New Roman" w:hAnsi="Times New Roman" w:cs="Times New Roman"/>
          <w:sz w:val="24"/>
          <w:szCs w:val="24"/>
        </w:rPr>
        <w:t xml:space="preserve">Black </w:t>
      </w:r>
      <w:r w:rsidRPr="00A53169">
        <w:rPr>
          <w:rFonts w:ascii="Times New Roman" w:hAnsi="Times New Roman" w:cs="Times New Roman"/>
          <w:sz w:val="24"/>
          <w:szCs w:val="24"/>
        </w:rPr>
        <w:t xml:space="preserve">Pepper </w:t>
      </w:r>
      <w:r w:rsidR="00664F6B" w:rsidRPr="00A53169">
        <w:rPr>
          <w:rFonts w:ascii="Times New Roman" w:hAnsi="Times New Roman" w:cs="Times New Roman"/>
          <w:sz w:val="24"/>
          <w:szCs w:val="24"/>
        </w:rPr>
        <w:t>(</w:t>
      </w:r>
      <w:r w:rsidR="00664F6B" w:rsidRPr="00A53169">
        <w:rPr>
          <w:rFonts w:ascii="Times New Roman" w:hAnsi="Times New Roman" w:cs="Times New Roman"/>
          <w:i/>
          <w:sz w:val="24"/>
          <w:szCs w:val="24"/>
        </w:rPr>
        <w:t>Piper nigrum</w:t>
      </w:r>
      <w:r w:rsidR="00664F6B" w:rsidRPr="00A53169">
        <w:rPr>
          <w:rFonts w:ascii="Times New Roman" w:hAnsi="Times New Roman" w:cs="Times New Roman"/>
          <w:sz w:val="24"/>
          <w:szCs w:val="24"/>
        </w:rPr>
        <w:t xml:space="preserve"> L.) </w:t>
      </w:r>
      <w:r>
        <w:rPr>
          <w:rFonts w:ascii="Times New Roman" w:hAnsi="Times New Roman" w:cs="Times New Roman"/>
          <w:sz w:val="24"/>
          <w:szCs w:val="24"/>
        </w:rPr>
        <w:t xml:space="preserve">in </w:t>
      </w:r>
      <w:r w:rsidRPr="000573A3">
        <w:rPr>
          <w:rFonts w:ascii="Times New Roman" w:hAnsi="Times New Roman" w:cs="Times New Roman"/>
          <w:sz w:val="24"/>
          <w:szCs w:val="24"/>
        </w:rPr>
        <w:t>Daerah Istimewa Yogyakarta and Bangka Belitung</w:t>
      </w:r>
    </w:p>
    <w:p w:rsidR="000573A3" w:rsidRPr="00A53169" w:rsidRDefault="000573A3" w:rsidP="002D3780">
      <w:pPr>
        <w:suppressLineNumbers/>
        <w:ind w:left="142" w:right="116"/>
        <w:jc w:val="center"/>
        <w:rPr>
          <w:rFonts w:ascii="Times New Roman" w:hAnsi="Times New Roman" w:cs="Times New Roman"/>
          <w:sz w:val="24"/>
          <w:szCs w:val="24"/>
        </w:rPr>
      </w:pPr>
    </w:p>
    <w:p w:rsidR="00C03AC6" w:rsidRPr="00A53169" w:rsidRDefault="00C03AC6" w:rsidP="002D3780">
      <w:pPr>
        <w:tabs>
          <w:tab w:val="left" w:pos="6379"/>
        </w:tabs>
        <w:ind w:right="-1"/>
        <w:jc w:val="center"/>
        <w:rPr>
          <w:rFonts w:ascii="Times New Roman" w:hAnsi="Times New Roman" w:cs="Times New Roman"/>
          <w:b/>
          <w:sz w:val="24"/>
          <w:szCs w:val="24"/>
        </w:rPr>
      </w:pPr>
      <w:r w:rsidRPr="00A53169">
        <w:rPr>
          <w:rFonts w:ascii="Times New Roman" w:hAnsi="Times New Roman" w:cs="Times New Roman"/>
          <w:b/>
          <w:sz w:val="24"/>
          <w:szCs w:val="24"/>
        </w:rPr>
        <w:t>EmerensianaUge</w:t>
      </w:r>
      <w:r w:rsidR="00664F6B" w:rsidRPr="00A53169">
        <w:rPr>
          <w:rFonts w:ascii="Times New Roman" w:hAnsi="Times New Roman" w:cs="Times New Roman"/>
          <w:b/>
          <w:sz w:val="24"/>
          <w:szCs w:val="24"/>
        </w:rPr>
        <w:t>, Sri Sulandari, Sedyo Hartono &amp; Susamto Somowiyarjo</w:t>
      </w:r>
    </w:p>
    <w:p w:rsidR="00664F6B" w:rsidRPr="00A53169" w:rsidRDefault="00664F6B" w:rsidP="002D3780">
      <w:pPr>
        <w:jc w:val="center"/>
        <w:rPr>
          <w:rFonts w:ascii="Times New Roman" w:hAnsi="Times New Roman" w:cs="Times New Roman"/>
          <w:bCs/>
          <w:sz w:val="24"/>
          <w:szCs w:val="24"/>
        </w:rPr>
      </w:pPr>
      <w:r w:rsidRPr="00A53169">
        <w:rPr>
          <w:rFonts w:ascii="Times New Roman" w:hAnsi="Times New Roman" w:cs="Times New Roman"/>
          <w:bCs/>
          <w:sz w:val="24"/>
          <w:szCs w:val="24"/>
        </w:rPr>
        <w:t>Universitas Gadjah mada, Yogyakarta 55281</w:t>
      </w:r>
    </w:p>
    <w:p w:rsidR="00664F6B" w:rsidRPr="00A53169" w:rsidRDefault="00664F6B" w:rsidP="002D3780">
      <w:pPr>
        <w:suppressLineNumbers/>
        <w:tabs>
          <w:tab w:val="left" w:pos="4973"/>
          <w:tab w:val="left" w:pos="5365"/>
        </w:tabs>
        <w:rPr>
          <w:rFonts w:ascii="Times New Roman" w:hAnsi="Times New Roman" w:cs="Times New Roman"/>
          <w:bCs/>
          <w:i/>
          <w:sz w:val="20"/>
          <w:szCs w:val="20"/>
        </w:rPr>
      </w:pPr>
      <w:r w:rsidRPr="00A53169">
        <w:rPr>
          <w:rFonts w:ascii="Times New Roman" w:hAnsi="Times New Roman" w:cs="Times New Roman"/>
          <w:bCs/>
          <w:i/>
          <w:sz w:val="20"/>
          <w:szCs w:val="20"/>
        </w:rPr>
        <w:tab/>
      </w:r>
    </w:p>
    <w:p w:rsidR="00664F6B" w:rsidRPr="00A53169" w:rsidRDefault="00664F6B" w:rsidP="002D3780">
      <w:pPr>
        <w:jc w:val="center"/>
        <w:rPr>
          <w:rFonts w:ascii="Times New Roman" w:hAnsi="Times New Roman" w:cs="Times New Roman"/>
          <w:b/>
          <w:bCs/>
          <w:sz w:val="20"/>
          <w:szCs w:val="20"/>
        </w:rPr>
      </w:pPr>
      <w:r w:rsidRPr="00A53169">
        <w:rPr>
          <w:rFonts w:ascii="Times New Roman" w:hAnsi="Times New Roman" w:cs="Times New Roman"/>
          <w:b/>
          <w:bCs/>
          <w:sz w:val="20"/>
          <w:szCs w:val="20"/>
        </w:rPr>
        <w:t>ABSTRAK</w:t>
      </w:r>
    </w:p>
    <w:p w:rsidR="00C03AC6" w:rsidRDefault="00C03AC6" w:rsidP="002D3780">
      <w:pPr>
        <w:ind w:left="142" w:firstLine="567"/>
        <w:jc w:val="both"/>
        <w:rPr>
          <w:rFonts w:ascii="Times New Roman" w:hAnsi="Times New Roman" w:cs="Times New Roman"/>
          <w:sz w:val="20"/>
          <w:szCs w:val="20"/>
        </w:rPr>
      </w:pPr>
      <w:r w:rsidRPr="00A53169">
        <w:rPr>
          <w:rFonts w:ascii="Times New Roman" w:hAnsi="Times New Roman" w:cs="Times New Roman"/>
          <w:sz w:val="20"/>
          <w:szCs w:val="20"/>
        </w:rPr>
        <w:t>Lada (</w:t>
      </w:r>
      <w:r w:rsidRPr="00A53169">
        <w:rPr>
          <w:rFonts w:ascii="Times New Roman" w:hAnsi="Times New Roman" w:cs="Times New Roman"/>
          <w:i/>
          <w:sz w:val="20"/>
          <w:szCs w:val="20"/>
        </w:rPr>
        <w:t>Piper nigrum</w:t>
      </w:r>
      <w:r w:rsidRPr="00A53169">
        <w:rPr>
          <w:rFonts w:ascii="Times New Roman" w:hAnsi="Times New Roman" w:cs="Times New Roman"/>
          <w:sz w:val="20"/>
          <w:szCs w:val="20"/>
        </w:rPr>
        <w:t xml:space="preserve"> L.) merupakan tanaman rempah yang telah lama dibudidayakan di Indonesia. Salah satunya di Daerah Istimewa Yogyakarta (DIY) dan Bangka</w:t>
      </w:r>
      <w:r w:rsidR="007C7C8D">
        <w:rPr>
          <w:rFonts w:ascii="Times New Roman" w:hAnsi="Times New Roman" w:cs="Times New Roman"/>
          <w:sz w:val="20"/>
          <w:szCs w:val="20"/>
        </w:rPr>
        <w:t xml:space="preserve"> Belitung</w:t>
      </w:r>
      <w:r w:rsidRPr="00A53169">
        <w:rPr>
          <w:rFonts w:ascii="Times New Roman" w:hAnsi="Times New Roman" w:cs="Times New Roman"/>
          <w:sz w:val="20"/>
          <w:szCs w:val="20"/>
        </w:rPr>
        <w:t xml:space="preserve">. </w:t>
      </w:r>
      <w:r w:rsidR="007C7C8D">
        <w:rPr>
          <w:rFonts w:ascii="Times New Roman" w:hAnsi="Times New Roman" w:cs="Times New Roman"/>
          <w:sz w:val="20"/>
          <w:szCs w:val="20"/>
        </w:rPr>
        <w:t xml:space="preserve">Salah satu penyakit pada tanaman lada yakni penyakit kerdil akibat infeksi virus salah satunya </w:t>
      </w:r>
      <w:r w:rsidR="007C7C8D" w:rsidRPr="007C7C8D">
        <w:rPr>
          <w:rFonts w:ascii="Times New Roman" w:hAnsi="Times New Roman" w:cs="Times New Roman"/>
          <w:i/>
          <w:sz w:val="20"/>
          <w:szCs w:val="20"/>
        </w:rPr>
        <w:t>Cucumber mosaic virus</w:t>
      </w:r>
      <w:r w:rsidR="007C7C8D">
        <w:rPr>
          <w:rFonts w:ascii="Times New Roman" w:hAnsi="Times New Roman" w:cs="Times New Roman"/>
          <w:sz w:val="20"/>
          <w:szCs w:val="20"/>
        </w:rPr>
        <w:t xml:space="preserve"> (CMV)</w:t>
      </w:r>
      <w:r w:rsidRPr="00A53169">
        <w:rPr>
          <w:rFonts w:ascii="Times New Roman" w:hAnsi="Times New Roman" w:cs="Times New Roman"/>
          <w:sz w:val="20"/>
          <w:szCs w:val="20"/>
        </w:rPr>
        <w:t>. Penelitian ini bertujuan untuk mengkarakterisasi CMV pada tanaman lada dengan teknik</w:t>
      </w:r>
      <w:r w:rsidRPr="00A53169">
        <w:rPr>
          <w:rFonts w:ascii="Times New Roman" w:hAnsi="Times New Roman" w:cs="Times New Roman"/>
          <w:spacing w:val="-21"/>
          <w:sz w:val="20"/>
          <w:szCs w:val="20"/>
        </w:rPr>
        <w:t xml:space="preserve"> </w:t>
      </w:r>
      <w:r w:rsidRPr="00A53169">
        <w:rPr>
          <w:rFonts w:ascii="Times New Roman" w:hAnsi="Times New Roman" w:cs="Times New Roman"/>
          <w:sz w:val="20"/>
          <w:szCs w:val="20"/>
        </w:rPr>
        <w:t>molekuler</w:t>
      </w:r>
      <w:r w:rsidR="007C7C8D">
        <w:rPr>
          <w:rFonts w:ascii="Times New Roman" w:hAnsi="Times New Roman" w:cs="Times New Roman"/>
          <w:sz w:val="20"/>
          <w:szCs w:val="20"/>
        </w:rPr>
        <w:t>, pengamatan partikel virus dan uji penularan</w:t>
      </w:r>
      <w:r w:rsidR="004C3BCE" w:rsidRPr="00A53169">
        <w:rPr>
          <w:rFonts w:ascii="Times New Roman" w:hAnsi="Times New Roman" w:cs="Times New Roman"/>
          <w:sz w:val="20"/>
          <w:szCs w:val="20"/>
        </w:rPr>
        <w:t xml:space="preserve">. </w:t>
      </w:r>
      <w:r w:rsidRPr="00A53169">
        <w:rPr>
          <w:rFonts w:ascii="Times New Roman" w:hAnsi="Times New Roman" w:cs="Times New Roman"/>
          <w:sz w:val="20"/>
          <w:szCs w:val="20"/>
        </w:rPr>
        <w:t>Hasil penelitian membuktikan bahwa tanaman lada di</w:t>
      </w:r>
      <w:r w:rsidR="007C7C8D">
        <w:rPr>
          <w:rFonts w:ascii="Times New Roman" w:hAnsi="Times New Roman" w:cs="Times New Roman"/>
          <w:sz w:val="20"/>
          <w:szCs w:val="20"/>
        </w:rPr>
        <w:t xml:space="preserve"> DIY yakni desa Putat dan</w:t>
      </w:r>
      <w:r w:rsidRPr="00A53169">
        <w:rPr>
          <w:rFonts w:ascii="Times New Roman" w:hAnsi="Times New Roman" w:cs="Times New Roman"/>
          <w:sz w:val="20"/>
          <w:szCs w:val="20"/>
        </w:rPr>
        <w:t xml:space="preserve"> </w:t>
      </w:r>
      <w:r w:rsidR="007C7C8D" w:rsidRPr="00A53169">
        <w:rPr>
          <w:rFonts w:ascii="Times New Roman" w:hAnsi="Times New Roman" w:cs="Times New Roman"/>
          <w:sz w:val="20"/>
          <w:szCs w:val="20"/>
        </w:rPr>
        <w:t xml:space="preserve">desa </w:t>
      </w:r>
      <w:r w:rsidRPr="00A53169">
        <w:rPr>
          <w:rFonts w:ascii="Times New Roman" w:hAnsi="Times New Roman" w:cs="Times New Roman"/>
          <w:sz w:val="20"/>
          <w:szCs w:val="20"/>
        </w:rPr>
        <w:t xml:space="preserve">Kleben  dan </w:t>
      </w:r>
      <w:r w:rsidR="007C7C8D">
        <w:rPr>
          <w:rFonts w:ascii="Times New Roman" w:hAnsi="Times New Roman" w:cs="Times New Roman"/>
          <w:sz w:val="20"/>
          <w:szCs w:val="20"/>
        </w:rPr>
        <w:t xml:space="preserve">di Bangka Belitung yakni di </w:t>
      </w:r>
      <w:r w:rsidRPr="00A53169">
        <w:rPr>
          <w:rFonts w:ascii="Times New Roman" w:hAnsi="Times New Roman" w:cs="Times New Roman"/>
          <w:sz w:val="20"/>
          <w:szCs w:val="20"/>
        </w:rPr>
        <w:t>desa Air Buluh menunjukan adanya gejala mosaik, daun menyempit dan kerdil dengan nilai</w:t>
      </w:r>
      <w:r w:rsidR="007C7C8D">
        <w:rPr>
          <w:rFonts w:ascii="Times New Roman" w:hAnsi="Times New Roman" w:cs="Times New Roman"/>
          <w:sz w:val="20"/>
          <w:szCs w:val="20"/>
        </w:rPr>
        <w:t xml:space="preserve"> insidensi yakni desa Putat </w:t>
      </w:r>
      <w:r w:rsidRPr="00A53169">
        <w:rPr>
          <w:rFonts w:ascii="Times New Roman" w:hAnsi="Times New Roman" w:cs="Times New Roman"/>
          <w:sz w:val="20"/>
          <w:szCs w:val="20"/>
        </w:rPr>
        <w:t>85</w:t>
      </w:r>
      <w:r w:rsidR="007C7C8D">
        <w:rPr>
          <w:rFonts w:ascii="Times New Roman" w:hAnsi="Times New Roman" w:cs="Times New Roman"/>
          <w:sz w:val="20"/>
          <w:szCs w:val="20"/>
        </w:rPr>
        <w:t xml:space="preserve"> %</w:t>
      </w:r>
      <w:r w:rsidRPr="00A53169">
        <w:rPr>
          <w:rFonts w:ascii="Times New Roman" w:hAnsi="Times New Roman" w:cs="Times New Roman"/>
          <w:sz w:val="20"/>
          <w:szCs w:val="20"/>
        </w:rPr>
        <w:t>,</w:t>
      </w:r>
      <w:r w:rsidR="007C7C8D">
        <w:rPr>
          <w:rFonts w:ascii="Times New Roman" w:hAnsi="Times New Roman" w:cs="Times New Roman"/>
          <w:sz w:val="20"/>
          <w:szCs w:val="20"/>
        </w:rPr>
        <w:t xml:space="preserve"> desa Kleben</w:t>
      </w:r>
      <w:r w:rsidRPr="00A53169">
        <w:rPr>
          <w:rFonts w:ascii="Times New Roman" w:hAnsi="Times New Roman" w:cs="Times New Roman"/>
          <w:sz w:val="20"/>
          <w:szCs w:val="20"/>
        </w:rPr>
        <w:t xml:space="preserve"> 93,7</w:t>
      </w:r>
      <w:r w:rsidR="007C7C8D">
        <w:rPr>
          <w:rFonts w:ascii="Times New Roman" w:hAnsi="Times New Roman" w:cs="Times New Roman"/>
          <w:sz w:val="20"/>
          <w:szCs w:val="20"/>
        </w:rPr>
        <w:t xml:space="preserve">% </w:t>
      </w:r>
      <w:r w:rsidRPr="00A53169">
        <w:rPr>
          <w:rFonts w:ascii="Times New Roman" w:hAnsi="Times New Roman" w:cs="Times New Roman"/>
          <w:sz w:val="20"/>
          <w:szCs w:val="20"/>
        </w:rPr>
        <w:t xml:space="preserve"> dan</w:t>
      </w:r>
      <w:r w:rsidR="007C7C8D">
        <w:rPr>
          <w:rFonts w:ascii="Times New Roman" w:hAnsi="Times New Roman" w:cs="Times New Roman"/>
          <w:sz w:val="20"/>
          <w:szCs w:val="20"/>
        </w:rPr>
        <w:t xml:space="preserve"> desa Air Buluh</w:t>
      </w:r>
      <w:r w:rsidRPr="00A53169">
        <w:rPr>
          <w:rFonts w:ascii="Times New Roman" w:hAnsi="Times New Roman" w:cs="Times New Roman"/>
          <w:sz w:val="20"/>
          <w:szCs w:val="20"/>
        </w:rPr>
        <w:t xml:space="preserve"> 25% sedangkan nilai severitas penyakit </w:t>
      </w:r>
      <w:r w:rsidR="007C7C8D">
        <w:rPr>
          <w:rFonts w:ascii="Times New Roman" w:hAnsi="Times New Roman" w:cs="Times New Roman"/>
          <w:sz w:val="20"/>
          <w:szCs w:val="20"/>
        </w:rPr>
        <w:t xml:space="preserve"> berturut-turut </w:t>
      </w:r>
      <w:r w:rsidRPr="00A53169">
        <w:rPr>
          <w:rFonts w:ascii="Times New Roman" w:hAnsi="Times New Roman" w:cs="Times New Roman"/>
          <w:sz w:val="20"/>
          <w:szCs w:val="20"/>
        </w:rPr>
        <w:t xml:space="preserve">62,53, 62,54 dan 15%. </w:t>
      </w:r>
      <w:r w:rsidR="0073753C">
        <w:rPr>
          <w:rFonts w:ascii="Times New Roman" w:hAnsi="Times New Roman" w:cs="Times New Roman"/>
          <w:sz w:val="20"/>
          <w:szCs w:val="20"/>
        </w:rPr>
        <w:t>Patogen</w:t>
      </w:r>
      <w:r w:rsidRPr="00A53169">
        <w:rPr>
          <w:rFonts w:ascii="Times New Roman" w:hAnsi="Times New Roman" w:cs="Times New Roman"/>
          <w:sz w:val="20"/>
          <w:szCs w:val="20"/>
        </w:rPr>
        <w:t xml:space="preserve"> dapat ditularkan melalui stek dan tanaman hasil penyambungan. Penularan mekanik berhasil pada tanaman </w:t>
      </w:r>
      <w:r w:rsidRPr="00A53169">
        <w:rPr>
          <w:rFonts w:ascii="Times New Roman" w:hAnsi="Times New Roman" w:cs="Times New Roman"/>
          <w:i/>
          <w:iCs/>
          <w:sz w:val="20"/>
          <w:szCs w:val="20"/>
        </w:rPr>
        <w:t>N. tabacum</w:t>
      </w:r>
      <w:r w:rsidRPr="00A53169">
        <w:rPr>
          <w:rFonts w:ascii="Times New Roman" w:hAnsi="Times New Roman" w:cs="Times New Roman"/>
          <w:sz w:val="20"/>
          <w:szCs w:val="20"/>
        </w:rPr>
        <w:t xml:space="preserve"> dan </w:t>
      </w:r>
      <w:r w:rsidRPr="00A53169">
        <w:rPr>
          <w:rFonts w:ascii="Times New Roman" w:hAnsi="Times New Roman" w:cs="Times New Roman"/>
          <w:i/>
          <w:iCs/>
          <w:sz w:val="20"/>
          <w:szCs w:val="20"/>
        </w:rPr>
        <w:t>Ch. Amaranticolor</w:t>
      </w:r>
      <w:r w:rsidRPr="00A53169">
        <w:rPr>
          <w:rFonts w:ascii="Times New Roman" w:hAnsi="Times New Roman" w:cs="Times New Roman"/>
          <w:sz w:val="20"/>
          <w:szCs w:val="20"/>
        </w:rPr>
        <w:t xml:space="preserve"> dan tidak dapat ditularkan pada tanaman </w:t>
      </w:r>
      <w:r w:rsidRPr="00A53169">
        <w:rPr>
          <w:rFonts w:ascii="Times New Roman" w:hAnsi="Times New Roman" w:cs="Times New Roman"/>
          <w:i/>
          <w:iCs/>
          <w:sz w:val="20"/>
          <w:szCs w:val="20"/>
        </w:rPr>
        <w:t>P.nigrum</w:t>
      </w:r>
      <w:r w:rsidR="007C7C8D">
        <w:rPr>
          <w:rFonts w:ascii="Times New Roman" w:hAnsi="Times New Roman" w:cs="Times New Roman"/>
          <w:sz w:val="20"/>
          <w:szCs w:val="20"/>
        </w:rPr>
        <w:t xml:space="preserve">. Uji </w:t>
      </w:r>
      <w:r w:rsidR="007C7C8D" w:rsidRPr="0073753C">
        <w:rPr>
          <w:rFonts w:ascii="Times New Roman" w:hAnsi="Times New Roman" w:cs="Times New Roman"/>
          <w:i/>
          <w:sz w:val="20"/>
          <w:szCs w:val="20"/>
        </w:rPr>
        <w:t>growing on test</w:t>
      </w:r>
      <w:r w:rsidR="007C7C8D">
        <w:rPr>
          <w:rFonts w:ascii="Times New Roman" w:hAnsi="Times New Roman" w:cs="Times New Roman"/>
          <w:sz w:val="20"/>
          <w:szCs w:val="20"/>
        </w:rPr>
        <w:t xml:space="preserve"> dan uji penularan dengan vektor menunjukkan bahwa virus tidak dapat ditularkan</w:t>
      </w:r>
      <w:r w:rsidRPr="00A53169">
        <w:rPr>
          <w:rFonts w:ascii="Times New Roman" w:hAnsi="Times New Roman" w:cs="Times New Roman"/>
          <w:sz w:val="20"/>
          <w:szCs w:val="20"/>
        </w:rPr>
        <w:t xml:space="preserve">. Partikel virus berbentuk Isometrik dengan ukuran ± 28-30 nm. Deteksi molekuler dengan RT-PCR menunjukan sampel lada </w:t>
      </w:r>
      <w:r w:rsidR="0073753C">
        <w:rPr>
          <w:rFonts w:ascii="Times New Roman" w:hAnsi="Times New Roman" w:cs="Times New Roman"/>
          <w:sz w:val="20"/>
          <w:szCs w:val="20"/>
        </w:rPr>
        <w:t xml:space="preserve">ketiga wilayah ini, </w:t>
      </w:r>
      <w:r w:rsidRPr="00A53169">
        <w:rPr>
          <w:rFonts w:ascii="Times New Roman" w:hAnsi="Times New Roman" w:cs="Times New Roman"/>
          <w:sz w:val="20"/>
          <w:szCs w:val="20"/>
        </w:rPr>
        <w:t>positif terinfeksi CMV yang diamplifikasi dengan primer spesifik CMV P1 dan CMV P2. Analisis sekuen gen CMV dari ketiga wilayah menunjuk</w:t>
      </w:r>
      <w:r w:rsidR="0073753C">
        <w:rPr>
          <w:rFonts w:ascii="Times New Roman" w:hAnsi="Times New Roman" w:cs="Times New Roman"/>
          <w:sz w:val="20"/>
          <w:szCs w:val="20"/>
        </w:rPr>
        <w:t>k</w:t>
      </w:r>
      <w:r w:rsidRPr="00A53169">
        <w:rPr>
          <w:rFonts w:ascii="Times New Roman" w:hAnsi="Times New Roman" w:cs="Times New Roman"/>
          <w:sz w:val="20"/>
          <w:szCs w:val="20"/>
        </w:rPr>
        <w:t xml:space="preserve">an homologi yang tinggi (100%) dan memiliki kemiripan dengan isolat  CMV asal Cina dan Taiwan dengan persentase  kesamaan  sikuen nukleotida sebesar 99 % dan 97 %. </w:t>
      </w:r>
    </w:p>
    <w:p w:rsidR="00A04A44" w:rsidRPr="00A53169" w:rsidRDefault="00A04A44" w:rsidP="002D3780">
      <w:pPr>
        <w:suppressLineNumbers/>
        <w:ind w:left="142" w:firstLine="567"/>
        <w:jc w:val="both"/>
        <w:rPr>
          <w:rFonts w:ascii="Times New Roman" w:hAnsi="Times New Roman" w:cs="Times New Roman"/>
          <w:sz w:val="20"/>
          <w:szCs w:val="20"/>
        </w:rPr>
      </w:pPr>
    </w:p>
    <w:p w:rsidR="00C03AC6" w:rsidRPr="00A53169" w:rsidRDefault="004C3BCE" w:rsidP="002D3780">
      <w:pPr>
        <w:jc w:val="both"/>
        <w:rPr>
          <w:rFonts w:ascii="Times New Roman" w:hAnsi="Times New Roman" w:cs="Times New Roman"/>
          <w:sz w:val="20"/>
          <w:szCs w:val="20"/>
        </w:rPr>
      </w:pPr>
      <w:r w:rsidRPr="00A53169">
        <w:rPr>
          <w:rFonts w:ascii="Times New Roman" w:hAnsi="Times New Roman" w:cs="Times New Roman"/>
          <w:b/>
          <w:sz w:val="20"/>
          <w:szCs w:val="20"/>
        </w:rPr>
        <w:t xml:space="preserve">  </w:t>
      </w:r>
      <w:r w:rsidR="00C03AC6" w:rsidRPr="00A53169">
        <w:rPr>
          <w:rFonts w:ascii="Times New Roman" w:hAnsi="Times New Roman" w:cs="Times New Roman"/>
          <w:b/>
          <w:sz w:val="20"/>
          <w:szCs w:val="20"/>
        </w:rPr>
        <w:t>Kata Kunci:</w:t>
      </w:r>
      <w:r w:rsidR="00C03AC6" w:rsidRPr="00A53169">
        <w:rPr>
          <w:rFonts w:ascii="Times New Roman" w:hAnsi="Times New Roman" w:cs="Times New Roman"/>
          <w:sz w:val="20"/>
          <w:szCs w:val="20"/>
        </w:rPr>
        <w:t xml:space="preserve"> CMV, Deteksi Molekuler, Uji Penularan, Kitosan</w:t>
      </w:r>
    </w:p>
    <w:p w:rsidR="00C03AC6" w:rsidRPr="00A53169" w:rsidRDefault="00C03AC6" w:rsidP="002D3780">
      <w:pPr>
        <w:suppressLineNumbers/>
        <w:jc w:val="both"/>
        <w:rPr>
          <w:rFonts w:ascii="Times New Roman" w:hAnsi="Times New Roman" w:cs="Times New Roman"/>
          <w:sz w:val="20"/>
          <w:szCs w:val="20"/>
        </w:rPr>
      </w:pPr>
    </w:p>
    <w:p w:rsidR="004C3BCE" w:rsidRPr="00A53169" w:rsidRDefault="004C3BCE" w:rsidP="002D3780">
      <w:pPr>
        <w:suppressLineNumbers/>
        <w:tabs>
          <w:tab w:val="left" w:pos="1843"/>
          <w:tab w:val="right" w:leader="dot" w:pos="8222"/>
        </w:tabs>
        <w:ind w:left="1134" w:hanging="1134"/>
        <w:jc w:val="center"/>
        <w:rPr>
          <w:rFonts w:ascii="Times New Roman" w:hAnsi="Times New Roman" w:cs="Times New Roman"/>
          <w:b/>
        </w:rPr>
      </w:pPr>
    </w:p>
    <w:p w:rsidR="00C03AC6" w:rsidRPr="00A53169" w:rsidRDefault="00C03AC6" w:rsidP="002D3780">
      <w:pPr>
        <w:tabs>
          <w:tab w:val="left" w:pos="1843"/>
          <w:tab w:val="right" w:leader="dot" w:pos="8222"/>
        </w:tabs>
        <w:ind w:left="1134" w:hanging="1134"/>
        <w:jc w:val="center"/>
        <w:rPr>
          <w:rFonts w:ascii="Times New Roman" w:hAnsi="Times New Roman" w:cs="Times New Roman"/>
          <w:b/>
        </w:rPr>
      </w:pPr>
      <w:r w:rsidRPr="00A53169">
        <w:rPr>
          <w:rFonts w:ascii="Times New Roman" w:hAnsi="Times New Roman" w:cs="Times New Roman"/>
          <w:b/>
        </w:rPr>
        <w:t>ABSTRACT</w:t>
      </w:r>
    </w:p>
    <w:p w:rsidR="004C3BCE" w:rsidRPr="00D26C5E" w:rsidRDefault="00C03AC6" w:rsidP="002D3780">
      <w:pPr>
        <w:ind w:left="142" w:firstLine="567"/>
        <w:jc w:val="both"/>
        <w:rPr>
          <w:rFonts w:ascii="Times New Roman" w:hAnsi="Times New Roman" w:cs="Times New Roman"/>
          <w:sz w:val="20"/>
          <w:szCs w:val="20"/>
        </w:rPr>
      </w:pPr>
      <w:r w:rsidRPr="00D26C5E">
        <w:rPr>
          <w:rFonts w:ascii="Times New Roman" w:hAnsi="Times New Roman" w:cs="Times New Roman"/>
          <w:sz w:val="20"/>
          <w:szCs w:val="20"/>
        </w:rPr>
        <w:t>Pepper (</w:t>
      </w:r>
      <w:r w:rsidRPr="00D26C5E">
        <w:rPr>
          <w:rFonts w:ascii="Times New Roman" w:hAnsi="Times New Roman" w:cs="Times New Roman"/>
          <w:i/>
          <w:sz w:val="20"/>
          <w:szCs w:val="20"/>
        </w:rPr>
        <w:t>Piper nigrum</w:t>
      </w:r>
      <w:r w:rsidRPr="00D26C5E">
        <w:rPr>
          <w:rFonts w:ascii="Times New Roman" w:hAnsi="Times New Roman" w:cs="Times New Roman"/>
          <w:sz w:val="20"/>
          <w:szCs w:val="20"/>
        </w:rPr>
        <w:t xml:space="preserve"> L.) is spice crop which has been cultivated a long time ago in Indonesia, particularly in Daerah Istimewa Yogyakarta (DIY) and Bangka. This crop is generally propagated using vegetative cutting materials. The use of infected cutting will produce new infected crops. Molecular characterization of virus is one of common method in recognizing the dispersal level and genetic relationship of virus inter-regions. In addition, the transmission test on several propagation materials will assist in determining the selection of virus-free propagation materials. This research was aimed to characterize CMV on pepper with molecular and biological techniques</w:t>
      </w:r>
      <w:r w:rsidR="004C3BCE" w:rsidRPr="00D26C5E">
        <w:rPr>
          <w:rFonts w:ascii="Times New Roman" w:hAnsi="Times New Roman" w:cs="Times New Roman"/>
          <w:sz w:val="20"/>
          <w:szCs w:val="20"/>
        </w:rPr>
        <w:t xml:space="preserve">. </w:t>
      </w:r>
      <w:r w:rsidRPr="00D26C5E">
        <w:rPr>
          <w:rFonts w:ascii="Times New Roman" w:hAnsi="Times New Roman" w:cs="Times New Roman"/>
          <w:sz w:val="20"/>
          <w:szCs w:val="20"/>
        </w:rPr>
        <w:t xml:space="preserve">The results showed that pepper collected from villages of Putat, Kleben and Air Buluh appeared mosaic and narrowing leaves as well as stunted symptoms with the disease incidences consecutively around 85, 93.7 and 25% while disease severities were about 62.53, 62.54 and 15%, respectively. </w:t>
      </w:r>
      <w:r w:rsidR="00D26C5E" w:rsidRPr="00D26C5E">
        <w:rPr>
          <w:rFonts w:ascii="Times New Roman" w:hAnsi="Times New Roman" w:cs="Times New Roman"/>
          <w:sz w:val="20"/>
          <w:szCs w:val="20"/>
        </w:rPr>
        <w:t>Pathogen</w:t>
      </w:r>
      <w:r w:rsidRPr="00D26C5E">
        <w:rPr>
          <w:rFonts w:ascii="Times New Roman" w:hAnsi="Times New Roman" w:cs="Times New Roman"/>
          <w:sz w:val="20"/>
          <w:szCs w:val="20"/>
        </w:rPr>
        <w:t xml:space="preserve"> could be transmitted through plant propagation materials such as cutting and grafting. Mechanical transmission of </w:t>
      </w:r>
      <w:r w:rsidR="00D26C5E" w:rsidRPr="00D26C5E">
        <w:rPr>
          <w:rFonts w:ascii="Times New Roman" w:hAnsi="Times New Roman" w:cs="Times New Roman"/>
          <w:sz w:val="20"/>
          <w:szCs w:val="20"/>
        </w:rPr>
        <w:t>pathogen</w:t>
      </w:r>
      <w:r w:rsidRPr="00D26C5E">
        <w:rPr>
          <w:rFonts w:ascii="Times New Roman" w:hAnsi="Times New Roman" w:cs="Times New Roman"/>
          <w:sz w:val="20"/>
          <w:szCs w:val="20"/>
        </w:rPr>
        <w:t xml:space="preserve"> from pepper was successfully performed on </w:t>
      </w:r>
      <w:r w:rsidRPr="00D26C5E">
        <w:rPr>
          <w:rFonts w:ascii="Times New Roman" w:hAnsi="Times New Roman" w:cs="Times New Roman"/>
          <w:i/>
          <w:iCs/>
          <w:sz w:val="20"/>
          <w:szCs w:val="20"/>
        </w:rPr>
        <w:t>N. tabacum</w:t>
      </w:r>
      <w:r w:rsidRPr="00D26C5E">
        <w:rPr>
          <w:rFonts w:ascii="Times New Roman" w:hAnsi="Times New Roman" w:cs="Times New Roman"/>
          <w:sz w:val="20"/>
          <w:szCs w:val="20"/>
        </w:rPr>
        <w:t xml:space="preserve"> and </w:t>
      </w:r>
      <w:r w:rsidRPr="00D26C5E">
        <w:rPr>
          <w:rFonts w:ascii="Times New Roman" w:hAnsi="Times New Roman" w:cs="Times New Roman"/>
          <w:i/>
          <w:iCs/>
          <w:sz w:val="20"/>
          <w:szCs w:val="20"/>
        </w:rPr>
        <w:t>Ch. Amaranticolor</w:t>
      </w:r>
      <w:r w:rsidRPr="00D26C5E">
        <w:rPr>
          <w:rFonts w:ascii="Times New Roman" w:hAnsi="Times New Roman" w:cs="Times New Roman"/>
          <w:sz w:val="20"/>
          <w:szCs w:val="20"/>
        </w:rPr>
        <w:t xml:space="preserve">, however it could not be mechanically transmitted on </w:t>
      </w:r>
      <w:r w:rsidRPr="00D26C5E">
        <w:rPr>
          <w:rFonts w:ascii="Times New Roman" w:hAnsi="Times New Roman" w:cs="Times New Roman"/>
          <w:i/>
          <w:iCs/>
          <w:sz w:val="20"/>
          <w:szCs w:val="20"/>
        </w:rPr>
        <w:t>P.nigrum</w:t>
      </w:r>
      <w:r w:rsidRPr="00D26C5E">
        <w:rPr>
          <w:rFonts w:ascii="Times New Roman" w:hAnsi="Times New Roman" w:cs="Times New Roman"/>
          <w:sz w:val="20"/>
          <w:szCs w:val="20"/>
        </w:rPr>
        <w:t xml:space="preserve">. Meanwhile, the seed and vector transmissions revealed negative results. Viral particle of was isometric with size of ± 28-30 nm. Molecular detection using RT-PCR exhibited that sampled peppers from those three villages were positively infected by CMV which was amplified with specific primers of CMV P1 and CMV P2. Sequence analysis of CMV gene from three regions expressed high homology up to 100% and had similarity with isolates of CMV from China and Taiwan, i.e. similarity of nucleotide sequences about 99 % and 97 %. </w:t>
      </w:r>
    </w:p>
    <w:p w:rsidR="00C03AC6" w:rsidRPr="00A53169" w:rsidRDefault="004C3BCE" w:rsidP="002D3780">
      <w:pPr>
        <w:jc w:val="both"/>
        <w:rPr>
          <w:rFonts w:ascii="Times New Roman" w:hAnsi="Times New Roman" w:cs="Times New Roman"/>
          <w:sz w:val="20"/>
          <w:szCs w:val="20"/>
        </w:rPr>
      </w:pPr>
      <w:r w:rsidRPr="00A53169">
        <w:rPr>
          <w:rFonts w:ascii="Times New Roman" w:hAnsi="Times New Roman" w:cs="Times New Roman"/>
          <w:sz w:val="20"/>
          <w:szCs w:val="20"/>
        </w:rPr>
        <w:t xml:space="preserve">  </w:t>
      </w:r>
      <w:r w:rsidR="00C03AC6" w:rsidRPr="00A53169">
        <w:rPr>
          <w:rFonts w:ascii="Times New Roman" w:hAnsi="Times New Roman" w:cs="Times New Roman"/>
          <w:b/>
          <w:sz w:val="20"/>
          <w:szCs w:val="20"/>
        </w:rPr>
        <w:t>Keywords:</w:t>
      </w:r>
      <w:r w:rsidR="00C03AC6" w:rsidRPr="00A53169">
        <w:rPr>
          <w:rFonts w:ascii="Times New Roman" w:hAnsi="Times New Roman" w:cs="Times New Roman"/>
          <w:sz w:val="20"/>
          <w:szCs w:val="20"/>
        </w:rPr>
        <w:t xml:space="preserve"> CMV, Molecular Detection, Transmission test, Chitosan</w:t>
      </w:r>
    </w:p>
    <w:p w:rsidR="00C03AC6" w:rsidRPr="00A53169" w:rsidRDefault="00C03AC6" w:rsidP="002D3780">
      <w:pPr>
        <w:pStyle w:val="Heading1"/>
        <w:spacing w:line="360" w:lineRule="auto"/>
        <w:ind w:left="0" w:right="49"/>
        <w:jc w:val="center"/>
        <w:rPr>
          <w:rFonts w:ascii="Times New Roman" w:hAnsi="Times New Roman" w:cs="Times New Roman"/>
        </w:rPr>
        <w:sectPr w:rsidR="00C03AC6" w:rsidRPr="00A53169" w:rsidSect="002D3780">
          <w:footerReference w:type="default" r:id="rId7"/>
          <w:pgSz w:w="12240" w:h="15840"/>
          <w:pgMar w:top="1701" w:right="1325" w:bottom="1701" w:left="2268" w:header="720" w:footer="720" w:gutter="0"/>
          <w:lnNumType w:countBy="1" w:restart="continuous"/>
          <w:pgNumType w:fmt="lowerRoman"/>
          <w:cols w:space="720"/>
        </w:sectPr>
      </w:pPr>
    </w:p>
    <w:p w:rsidR="00C03AC6" w:rsidRPr="003C6F6B" w:rsidRDefault="00C03AC6" w:rsidP="002D3780">
      <w:pPr>
        <w:pStyle w:val="Heading1"/>
        <w:spacing w:line="360" w:lineRule="auto"/>
        <w:ind w:left="0" w:right="49"/>
        <w:jc w:val="center"/>
        <w:rPr>
          <w:rFonts w:ascii="Times New Roman" w:hAnsi="Times New Roman" w:cs="Times New Roman"/>
          <w:sz w:val="24"/>
          <w:szCs w:val="24"/>
        </w:rPr>
      </w:pPr>
      <w:r w:rsidRPr="003C6F6B">
        <w:rPr>
          <w:rFonts w:ascii="Times New Roman" w:hAnsi="Times New Roman" w:cs="Times New Roman"/>
          <w:sz w:val="24"/>
          <w:szCs w:val="24"/>
        </w:rPr>
        <w:lastRenderedPageBreak/>
        <w:t>PENDAHULUAN</w:t>
      </w:r>
    </w:p>
    <w:p w:rsidR="00C03AC6" w:rsidRPr="003C6F6B" w:rsidRDefault="00C03AC6" w:rsidP="002D3780">
      <w:pPr>
        <w:pStyle w:val="Heading1"/>
        <w:suppressLineNumbers/>
        <w:ind w:left="0" w:right="49"/>
        <w:jc w:val="center"/>
        <w:rPr>
          <w:rFonts w:ascii="Times New Roman" w:hAnsi="Times New Roman" w:cs="Times New Roman"/>
          <w:sz w:val="24"/>
          <w:szCs w:val="24"/>
        </w:rPr>
      </w:pPr>
    </w:p>
    <w:p w:rsidR="00C03AC6" w:rsidRPr="003C6F6B" w:rsidRDefault="00C03AC6" w:rsidP="002D3780">
      <w:pPr>
        <w:pStyle w:val="BodyText"/>
        <w:spacing w:before="1"/>
        <w:ind w:right="49" w:firstLine="566"/>
        <w:jc w:val="both"/>
        <w:rPr>
          <w:rFonts w:ascii="Times New Roman" w:hAnsi="Times New Roman" w:cs="Times New Roman"/>
          <w:sz w:val="24"/>
          <w:szCs w:val="24"/>
        </w:rPr>
      </w:pPr>
      <w:r w:rsidRPr="003C6F6B">
        <w:rPr>
          <w:rFonts w:ascii="Times New Roman" w:hAnsi="Times New Roman" w:cs="Times New Roman"/>
          <w:sz w:val="24"/>
          <w:szCs w:val="24"/>
        </w:rPr>
        <w:t>Lada (</w:t>
      </w:r>
      <w:r w:rsidRPr="003C6F6B">
        <w:rPr>
          <w:rFonts w:ascii="Times New Roman" w:hAnsi="Times New Roman" w:cs="Times New Roman"/>
          <w:i/>
          <w:sz w:val="24"/>
          <w:szCs w:val="24"/>
        </w:rPr>
        <w:t>Piper nigrum</w:t>
      </w:r>
      <w:r w:rsidRPr="003C6F6B">
        <w:rPr>
          <w:rFonts w:ascii="Times New Roman" w:hAnsi="Times New Roman" w:cs="Times New Roman"/>
          <w:sz w:val="24"/>
          <w:szCs w:val="24"/>
        </w:rPr>
        <w:t xml:space="preserve"> L.) merupakan tanaman rempah yang telah lama dibudidayakan di Indonesia. Lada termasuk salah satu komoditas unggul subsektor perkebunan Indonesia, sebagai produk ekspor yang cukup penting dalam menyumbang devisa nega</w:t>
      </w:r>
      <w:r w:rsidR="00A04A44" w:rsidRPr="003C6F6B">
        <w:rPr>
          <w:rFonts w:ascii="Times New Roman" w:hAnsi="Times New Roman" w:cs="Times New Roman"/>
          <w:sz w:val="24"/>
          <w:szCs w:val="24"/>
        </w:rPr>
        <w:t>ra dan penyedia  lapangan kerja</w:t>
      </w:r>
      <w:r w:rsidRPr="003C6F6B">
        <w:rPr>
          <w:rFonts w:ascii="Times New Roman" w:hAnsi="Times New Roman" w:cs="Times New Roman"/>
          <w:sz w:val="24"/>
          <w:szCs w:val="24"/>
        </w:rPr>
        <w:t>.</w:t>
      </w:r>
      <w:r w:rsidR="00FB7362" w:rsidRPr="003C6F6B">
        <w:rPr>
          <w:rFonts w:ascii="Times New Roman" w:hAnsi="Times New Roman" w:cs="Times New Roman"/>
          <w:sz w:val="24"/>
          <w:szCs w:val="24"/>
        </w:rPr>
        <w:t xml:space="preserve"> Beberapa  wilayah produksi lada di Indonesia </w:t>
      </w:r>
      <w:r w:rsidR="00A04A44" w:rsidRPr="003C6F6B">
        <w:rPr>
          <w:rFonts w:ascii="Times New Roman" w:hAnsi="Times New Roman" w:cs="Times New Roman"/>
          <w:sz w:val="24"/>
          <w:szCs w:val="24"/>
        </w:rPr>
        <w:t xml:space="preserve">diantaranya </w:t>
      </w:r>
      <w:r w:rsidR="00FB7362" w:rsidRPr="003C6F6B">
        <w:rPr>
          <w:rFonts w:ascii="Times New Roman" w:hAnsi="Times New Roman" w:cs="Times New Roman"/>
          <w:sz w:val="24"/>
          <w:szCs w:val="24"/>
        </w:rPr>
        <w:t>di Kabupaten Bangka dan Dearah Istimewa Yogyakarta yakni di Kabupaten Gunung Kidul dan Kabupaten Sleman</w:t>
      </w:r>
      <w:r w:rsidR="001470F0" w:rsidRPr="003C6F6B">
        <w:rPr>
          <w:rFonts w:ascii="Times New Roman" w:hAnsi="Times New Roman" w:cs="Times New Roman"/>
          <w:sz w:val="24"/>
          <w:szCs w:val="24"/>
        </w:rPr>
        <w:t xml:space="preserve"> (Dirjenbun,</w:t>
      </w:r>
      <w:r w:rsidR="001470F0" w:rsidRPr="003C6F6B">
        <w:rPr>
          <w:rFonts w:ascii="Times New Roman" w:hAnsi="Times New Roman" w:cs="Times New Roman"/>
          <w:spacing w:val="-8"/>
          <w:sz w:val="24"/>
          <w:szCs w:val="24"/>
        </w:rPr>
        <w:t xml:space="preserve"> </w:t>
      </w:r>
      <w:r w:rsidR="001470F0" w:rsidRPr="003C6F6B">
        <w:rPr>
          <w:rFonts w:ascii="Times New Roman" w:hAnsi="Times New Roman" w:cs="Times New Roman"/>
          <w:sz w:val="24"/>
          <w:szCs w:val="24"/>
        </w:rPr>
        <w:t>2014)</w:t>
      </w:r>
      <w:r w:rsidR="00FB7362" w:rsidRPr="003C6F6B">
        <w:rPr>
          <w:rFonts w:ascii="Times New Roman" w:hAnsi="Times New Roman" w:cs="Times New Roman"/>
          <w:sz w:val="24"/>
          <w:szCs w:val="24"/>
        </w:rPr>
        <w:t xml:space="preserve">. </w:t>
      </w:r>
      <w:r w:rsidRPr="003C6F6B">
        <w:rPr>
          <w:rFonts w:ascii="Times New Roman" w:hAnsi="Times New Roman" w:cs="Times New Roman"/>
          <w:sz w:val="24"/>
          <w:szCs w:val="24"/>
        </w:rPr>
        <w:t>Produksi lada di Indone</w:t>
      </w:r>
      <w:r w:rsidR="00FB7362" w:rsidRPr="003C6F6B">
        <w:rPr>
          <w:rFonts w:ascii="Times New Roman" w:hAnsi="Times New Roman" w:cs="Times New Roman"/>
          <w:sz w:val="24"/>
          <w:szCs w:val="24"/>
        </w:rPr>
        <w:t xml:space="preserve">sia selalu mengalami fluktuasi. </w:t>
      </w:r>
      <w:r w:rsidRPr="003C6F6B">
        <w:rPr>
          <w:rFonts w:ascii="Times New Roman" w:hAnsi="Times New Roman" w:cs="Times New Roman"/>
          <w:sz w:val="24"/>
          <w:szCs w:val="24"/>
        </w:rPr>
        <w:t xml:space="preserve">Ada beberapa faktor penghambat pertumbuhan lada, diantaranya faktor stres biotik dan abiotik. Stres biotik dan abiotik ini dapat mempengaruhi  proses fisiologi tanaman. Infeksi virus merupakan salah satu dari stres biotik pada tanaman lada. Infeksi virus sangat berpengaruh terhadap penyebaran penyakit dan kehilangan hasil tanaman lada (Sharma </w:t>
      </w:r>
      <w:r w:rsidRPr="003C6F6B">
        <w:rPr>
          <w:rFonts w:ascii="Times New Roman" w:hAnsi="Times New Roman" w:cs="Times New Roman"/>
          <w:i/>
          <w:sz w:val="24"/>
          <w:szCs w:val="24"/>
        </w:rPr>
        <w:t>et al</w:t>
      </w:r>
      <w:r w:rsidRPr="003C6F6B">
        <w:rPr>
          <w:rFonts w:ascii="Times New Roman" w:hAnsi="Times New Roman" w:cs="Times New Roman"/>
          <w:sz w:val="24"/>
          <w:szCs w:val="24"/>
        </w:rPr>
        <w:t xml:space="preserve">., 2001; Bhat </w:t>
      </w:r>
      <w:r w:rsidRPr="003C6F6B">
        <w:rPr>
          <w:rFonts w:ascii="Times New Roman" w:hAnsi="Times New Roman" w:cs="Times New Roman"/>
          <w:i/>
          <w:sz w:val="24"/>
          <w:szCs w:val="24"/>
        </w:rPr>
        <w:t>et al</w:t>
      </w:r>
      <w:r w:rsidRPr="003C6F6B">
        <w:rPr>
          <w:rFonts w:ascii="Times New Roman" w:hAnsi="Times New Roman" w:cs="Times New Roman"/>
          <w:sz w:val="24"/>
          <w:szCs w:val="24"/>
        </w:rPr>
        <w:t xml:space="preserve">., 2003). Salah satu penyakit akibat infeksi virus yang diketahui adalah akibat infeksi </w:t>
      </w:r>
      <w:r w:rsidRPr="003C6F6B">
        <w:rPr>
          <w:rFonts w:ascii="Times New Roman" w:hAnsi="Times New Roman" w:cs="Times New Roman"/>
          <w:i/>
          <w:sz w:val="24"/>
          <w:szCs w:val="24"/>
        </w:rPr>
        <w:t xml:space="preserve">Cucumber mosaic virus </w:t>
      </w:r>
      <w:r w:rsidRPr="003C6F6B">
        <w:rPr>
          <w:rFonts w:ascii="Times New Roman" w:hAnsi="Times New Roman" w:cs="Times New Roman"/>
          <w:sz w:val="24"/>
          <w:szCs w:val="24"/>
        </w:rPr>
        <w:t xml:space="preserve">(CMV). Gejala yang ditimbulkan yakni daun mengkerut, permukaan daun kasar, klorosis, bercorak kerdil, daun menjadi tidak normal, menyempit dan bahkan mengakibatkan kekerdilan pada tanaman (Bhat </w:t>
      </w:r>
      <w:r w:rsidRPr="003C6F6B">
        <w:rPr>
          <w:rFonts w:ascii="Times New Roman" w:hAnsi="Times New Roman" w:cs="Times New Roman"/>
          <w:i/>
          <w:sz w:val="24"/>
          <w:szCs w:val="24"/>
        </w:rPr>
        <w:t>et al</w:t>
      </w:r>
      <w:r w:rsidRPr="003C6F6B">
        <w:rPr>
          <w:rFonts w:ascii="Times New Roman" w:hAnsi="Times New Roman" w:cs="Times New Roman"/>
          <w:sz w:val="24"/>
          <w:szCs w:val="24"/>
        </w:rPr>
        <w:t>.,</w:t>
      </w:r>
      <w:r w:rsidRPr="003C6F6B">
        <w:rPr>
          <w:rFonts w:ascii="Times New Roman" w:hAnsi="Times New Roman" w:cs="Times New Roman"/>
          <w:spacing w:val="-7"/>
          <w:sz w:val="24"/>
          <w:szCs w:val="24"/>
        </w:rPr>
        <w:t xml:space="preserve"> </w:t>
      </w:r>
      <w:r w:rsidRPr="003C6F6B">
        <w:rPr>
          <w:rFonts w:ascii="Times New Roman" w:hAnsi="Times New Roman" w:cs="Times New Roman"/>
          <w:sz w:val="24"/>
          <w:szCs w:val="24"/>
        </w:rPr>
        <w:t>2004).</w:t>
      </w:r>
    </w:p>
    <w:p w:rsidR="00C03AC6" w:rsidRPr="003C6F6B" w:rsidRDefault="00C03AC6" w:rsidP="002D3780">
      <w:pPr>
        <w:pStyle w:val="BodyText"/>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Di Indonesia infeksi virus pada tanaman lada telah dilaporkan oleh Hartati </w:t>
      </w:r>
      <w:r w:rsidRPr="003C6F6B">
        <w:rPr>
          <w:rFonts w:ascii="Times New Roman" w:hAnsi="Times New Roman" w:cs="Times New Roman"/>
          <w:i/>
          <w:sz w:val="24"/>
          <w:szCs w:val="24"/>
        </w:rPr>
        <w:t>et al</w:t>
      </w:r>
      <w:r w:rsidRPr="003C6F6B">
        <w:rPr>
          <w:rFonts w:ascii="Times New Roman" w:hAnsi="Times New Roman" w:cs="Times New Roman"/>
          <w:sz w:val="24"/>
          <w:szCs w:val="24"/>
        </w:rPr>
        <w:t xml:space="preserve">. (2005) di daerah Sumatra yang menunjukan bahwa infeksi virus pada tanaman lada disebabkan oleh asosiasi 2 virus utama yakni </w:t>
      </w:r>
      <w:r w:rsidRPr="003C6F6B">
        <w:rPr>
          <w:rFonts w:ascii="Times New Roman" w:hAnsi="Times New Roman" w:cs="Times New Roman"/>
          <w:i/>
          <w:sz w:val="24"/>
          <w:szCs w:val="24"/>
        </w:rPr>
        <w:t xml:space="preserve">Pepper yellow mottle virus </w:t>
      </w:r>
      <w:r w:rsidRPr="003C6F6B">
        <w:rPr>
          <w:rFonts w:ascii="Times New Roman" w:hAnsi="Times New Roman" w:cs="Times New Roman"/>
          <w:sz w:val="24"/>
          <w:szCs w:val="24"/>
        </w:rPr>
        <w:t xml:space="preserve">(PYMoV) dan </w:t>
      </w:r>
      <w:r w:rsidRPr="003C6F6B">
        <w:rPr>
          <w:rFonts w:ascii="Times New Roman" w:hAnsi="Times New Roman" w:cs="Times New Roman"/>
          <w:i/>
          <w:sz w:val="24"/>
          <w:szCs w:val="24"/>
        </w:rPr>
        <w:t xml:space="preserve">Cucumber mosaic virus </w:t>
      </w:r>
      <w:r w:rsidRPr="003C6F6B">
        <w:rPr>
          <w:rFonts w:ascii="Times New Roman" w:hAnsi="Times New Roman" w:cs="Times New Roman"/>
          <w:sz w:val="24"/>
          <w:szCs w:val="24"/>
        </w:rPr>
        <w:t>(CMV</w:t>
      </w:r>
      <w:r w:rsidR="00FB7362"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Gejala infeksi virus pada tanaman lada umumnya sulit dikenali karena berasosiasi dengan PYMoV. Infeksi kedua virus akan menghasilkan gejala yang beragam seperti distorsi daun, penyempitan, </w:t>
      </w:r>
      <w:r w:rsidRPr="003C6F6B">
        <w:rPr>
          <w:rFonts w:ascii="Times New Roman" w:hAnsi="Times New Roman" w:cs="Times New Roman"/>
          <w:i/>
          <w:sz w:val="24"/>
          <w:szCs w:val="24"/>
        </w:rPr>
        <w:t xml:space="preserve">mottle </w:t>
      </w:r>
      <w:r w:rsidRPr="003C6F6B">
        <w:rPr>
          <w:rFonts w:ascii="Times New Roman" w:hAnsi="Times New Roman" w:cs="Times New Roman"/>
          <w:sz w:val="24"/>
          <w:szCs w:val="24"/>
        </w:rPr>
        <w:t xml:space="preserve">dan mosaik yang diikuti dengan pengerdilan pada tanaman (de Silva </w:t>
      </w:r>
      <w:r w:rsidRPr="003C6F6B">
        <w:rPr>
          <w:rFonts w:ascii="Times New Roman" w:hAnsi="Times New Roman" w:cs="Times New Roman"/>
          <w:i/>
          <w:sz w:val="24"/>
          <w:szCs w:val="24"/>
        </w:rPr>
        <w:t>et al</w:t>
      </w:r>
      <w:r w:rsidRPr="003C6F6B">
        <w:rPr>
          <w:rFonts w:ascii="Times New Roman" w:hAnsi="Times New Roman" w:cs="Times New Roman"/>
          <w:sz w:val="24"/>
          <w:szCs w:val="24"/>
        </w:rPr>
        <w:t>.,</w:t>
      </w:r>
      <w:r w:rsidRPr="003C6F6B">
        <w:rPr>
          <w:rFonts w:ascii="Times New Roman" w:hAnsi="Times New Roman" w:cs="Times New Roman"/>
          <w:spacing w:val="-20"/>
          <w:sz w:val="24"/>
          <w:szCs w:val="24"/>
        </w:rPr>
        <w:t xml:space="preserve"> </w:t>
      </w:r>
      <w:r w:rsidRPr="003C6F6B">
        <w:rPr>
          <w:rFonts w:ascii="Times New Roman" w:hAnsi="Times New Roman" w:cs="Times New Roman"/>
          <w:sz w:val="24"/>
          <w:szCs w:val="24"/>
        </w:rPr>
        <w:t>2002).</w:t>
      </w:r>
      <w:r w:rsidR="00FB7362" w:rsidRPr="003C6F6B">
        <w:rPr>
          <w:rFonts w:ascii="Times New Roman" w:hAnsi="Times New Roman" w:cs="Times New Roman"/>
          <w:sz w:val="24"/>
          <w:szCs w:val="24"/>
        </w:rPr>
        <w:t xml:space="preserve"> Penggunaan </w:t>
      </w:r>
      <w:r w:rsidRPr="003C6F6B">
        <w:rPr>
          <w:rFonts w:ascii="Times New Roman" w:hAnsi="Times New Roman" w:cs="Times New Roman"/>
          <w:sz w:val="24"/>
          <w:szCs w:val="24"/>
        </w:rPr>
        <w:t xml:space="preserve">bahan perbanyakan tanaman dengan stek dan mobilisasi bahan perbanyakan tanaman antar daerah, </w:t>
      </w:r>
      <w:r w:rsidR="00FB7362" w:rsidRPr="003C6F6B">
        <w:rPr>
          <w:rFonts w:ascii="Times New Roman" w:hAnsi="Times New Roman" w:cs="Times New Roman"/>
          <w:sz w:val="24"/>
          <w:szCs w:val="24"/>
        </w:rPr>
        <w:t>sangat</w:t>
      </w:r>
      <w:r w:rsidRPr="003C6F6B">
        <w:rPr>
          <w:rFonts w:ascii="Times New Roman" w:hAnsi="Times New Roman" w:cs="Times New Roman"/>
          <w:sz w:val="24"/>
          <w:szCs w:val="24"/>
        </w:rPr>
        <w:t xml:space="preserve"> mempengaruhi penyebaran virus antar daerah. Berdasarkan hal di atas maka perlu dilakukan karakterisasi secara molekuler CMV pada lada di beberapa daerah penanaman lada di DIY </w:t>
      </w:r>
      <w:r w:rsidR="00FB7362" w:rsidRPr="003C6F6B">
        <w:rPr>
          <w:rFonts w:ascii="Times New Roman" w:hAnsi="Times New Roman" w:cs="Times New Roman"/>
          <w:sz w:val="24"/>
          <w:szCs w:val="24"/>
        </w:rPr>
        <w:t>dan Bangk</w:t>
      </w:r>
      <w:r w:rsidR="001470F0" w:rsidRPr="003C6F6B">
        <w:rPr>
          <w:rFonts w:ascii="Times New Roman" w:hAnsi="Times New Roman" w:cs="Times New Roman"/>
          <w:sz w:val="24"/>
          <w:szCs w:val="24"/>
        </w:rPr>
        <w:t>a</w:t>
      </w:r>
      <w:r w:rsidRPr="003C6F6B">
        <w:rPr>
          <w:rFonts w:ascii="Times New Roman" w:hAnsi="Times New Roman" w:cs="Times New Roman"/>
          <w:sz w:val="24"/>
          <w:szCs w:val="24"/>
        </w:rPr>
        <w:t>. Selain itu berbagai uji penularan pada berbagai bahan perbanyakan tanaman dan vektor sangat membantu dalam menentukan pengendalian yang tepat</w:t>
      </w:r>
      <w:r w:rsidR="001470F0" w:rsidRPr="003C6F6B">
        <w:rPr>
          <w:rFonts w:ascii="Times New Roman" w:hAnsi="Times New Roman" w:cs="Times New Roman"/>
          <w:sz w:val="24"/>
          <w:szCs w:val="24"/>
        </w:rPr>
        <w:t>,</w:t>
      </w:r>
      <w:r w:rsidRPr="003C6F6B">
        <w:rPr>
          <w:rFonts w:ascii="Times New Roman" w:hAnsi="Times New Roman" w:cs="Times New Roman"/>
          <w:sz w:val="24"/>
          <w:szCs w:val="24"/>
        </w:rPr>
        <w:t xml:space="preserve"> serta pemilihan bibit tanaman yang sehat.</w:t>
      </w:r>
      <w:r w:rsidR="00FB7362"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Deteksi dan Karakterisasi virus ini dijadikan sebagai dasar untuk melakukan pengendalian virus pada tanaman. </w:t>
      </w:r>
    </w:p>
    <w:p w:rsidR="009012D9" w:rsidRPr="003C6F6B" w:rsidRDefault="009012D9" w:rsidP="002D3780">
      <w:pPr>
        <w:pStyle w:val="BodyText"/>
        <w:suppressLineNumbers/>
        <w:spacing w:before="3" w:line="360" w:lineRule="auto"/>
        <w:ind w:right="49"/>
        <w:jc w:val="both"/>
        <w:rPr>
          <w:rFonts w:ascii="Times New Roman" w:hAnsi="Times New Roman" w:cs="Times New Roman"/>
          <w:sz w:val="24"/>
          <w:szCs w:val="24"/>
        </w:rPr>
      </w:pPr>
    </w:p>
    <w:p w:rsidR="00C03AC6" w:rsidRPr="003C6F6B" w:rsidRDefault="009012D9" w:rsidP="002D3780">
      <w:pPr>
        <w:pStyle w:val="BodyText"/>
        <w:ind w:right="49"/>
        <w:jc w:val="center"/>
        <w:rPr>
          <w:rFonts w:ascii="Times New Roman" w:hAnsi="Times New Roman" w:cs="Times New Roman"/>
          <w:b/>
          <w:sz w:val="24"/>
          <w:szCs w:val="24"/>
        </w:rPr>
      </w:pPr>
      <w:r w:rsidRPr="003C6F6B">
        <w:rPr>
          <w:rFonts w:ascii="Times New Roman" w:hAnsi="Times New Roman" w:cs="Times New Roman"/>
          <w:b/>
          <w:sz w:val="24"/>
          <w:szCs w:val="24"/>
        </w:rPr>
        <w:t>BAHAN DAN METODE</w:t>
      </w:r>
    </w:p>
    <w:p w:rsidR="00C03AC6" w:rsidRPr="003C6F6B" w:rsidRDefault="00C03AC6" w:rsidP="002D3780">
      <w:pPr>
        <w:ind w:right="49" w:firstLine="640"/>
        <w:jc w:val="both"/>
        <w:rPr>
          <w:rFonts w:ascii="Times New Roman" w:hAnsi="Times New Roman" w:cs="Times New Roman"/>
          <w:sz w:val="24"/>
          <w:szCs w:val="24"/>
        </w:rPr>
      </w:pPr>
      <w:bookmarkStart w:id="0" w:name="_TOC_250020"/>
      <w:bookmarkEnd w:id="0"/>
      <w:r w:rsidRPr="003C6F6B">
        <w:rPr>
          <w:rFonts w:ascii="Times New Roman" w:hAnsi="Times New Roman" w:cs="Times New Roman"/>
          <w:sz w:val="24"/>
          <w:szCs w:val="24"/>
        </w:rPr>
        <w:t>Bahan-bahan yang digunakan dalam penelitian ini antara lain</w:t>
      </w:r>
      <w:r w:rsidR="009012D9" w:rsidRPr="003C6F6B">
        <w:rPr>
          <w:rFonts w:ascii="Times New Roman" w:hAnsi="Times New Roman" w:cs="Times New Roman"/>
          <w:sz w:val="24"/>
          <w:szCs w:val="24"/>
        </w:rPr>
        <w:t xml:space="preserve"> </w:t>
      </w:r>
      <w:r w:rsidRPr="003C6F6B">
        <w:rPr>
          <w:rFonts w:ascii="Times New Roman" w:hAnsi="Times New Roman" w:cs="Times New Roman"/>
          <w:sz w:val="24"/>
          <w:szCs w:val="24"/>
        </w:rPr>
        <w:t>tanaman lada terinfeksi virus (mosaik, daun menyempit</w:t>
      </w:r>
      <w:r w:rsidRPr="003C6F6B">
        <w:rPr>
          <w:rFonts w:ascii="Times New Roman" w:hAnsi="Times New Roman" w:cs="Times New Roman"/>
          <w:i/>
          <w:sz w:val="24"/>
          <w:szCs w:val="24"/>
        </w:rPr>
        <w:t xml:space="preserve"> </w:t>
      </w:r>
      <w:r w:rsidR="009012D9" w:rsidRPr="003C6F6B">
        <w:rPr>
          <w:rFonts w:ascii="Times New Roman" w:hAnsi="Times New Roman" w:cs="Times New Roman"/>
          <w:sz w:val="24"/>
          <w:szCs w:val="24"/>
        </w:rPr>
        <w:t xml:space="preserve">dan kerdil), </w:t>
      </w:r>
      <w:r w:rsidRPr="003C6F6B">
        <w:rPr>
          <w:rFonts w:ascii="Times New Roman" w:hAnsi="Times New Roman" w:cs="Times New Roman"/>
          <w:i/>
          <w:sz w:val="24"/>
          <w:szCs w:val="24"/>
        </w:rPr>
        <w:t>Total RNA Minikit (Plant) Geneaid</w:t>
      </w:r>
      <w:r w:rsidR="009012D9" w:rsidRPr="003C6F6B">
        <w:rPr>
          <w:rFonts w:ascii="Times New Roman" w:hAnsi="Times New Roman" w:cs="Times New Roman"/>
          <w:sz w:val="24"/>
          <w:szCs w:val="24"/>
        </w:rPr>
        <w:t xml:space="preserve">, </w:t>
      </w:r>
      <w:r w:rsidRPr="003C6F6B">
        <w:rPr>
          <w:rFonts w:ascii="Times New Roman" w:hAnsi="Times New Roman" w:cs="Times New Roman"/>
          <w:sz w:val="24"/>
          <w:szCs w:val="24"/>
        </w:rPr>
        <w:t>e</w:t>
      </w:r>
      <w:r w:rsidR="009012D9" w:rsidRPr="003C6F6B">
        <w:rPr>
          <w:rFonts w:ascii="Times New Roman" w:hAnsi="Times New Roman" w:cs="Times New Roman"/>
          <w:sz w:val="24"/>
          <w:szCs w:val="24"/>
        </w:rPr>
        <w:t xml:space="preserve">tanol absolute, </w:t>
      </w:r>
      <w:r w:rsidRPr="003C6F6B">
        <w:rPr>
          <w:rFonts w:ascii="Times New Roman" w:hAnsi="Times New Roman" w:cs="Times New Roman"/>
          <w:sz w:val="24"/>
          <w:szCs w:val="24"/>
        </w:rPr>
        <w:t xml:space="preserve">buffer phosphate PH 7, mercaptoethanol, kapas, karborundum, </w:t>
      </w:r>
      <w:r w:rsidR="009012D9" w:rsidRPr="003C6F6B">
        <w:rPr>
          <w:rFonts w:ascii="Times New Roman" w:hAnsi="Times New Roman" w:cs="Times New Roman"/>
          <w:i/>
          <w:sz w:val="24"/>
          <w:szCs w:val="24"/>
        </w:rPr>
        <w:t>ReverAid First Strand cDNA synthesis</w:t>
      </w:r>
      <w:r w:rsidR="009012D9" w:rsidRPr="003C6F6B">
        <w:rPr>
          <w:rFonts w:ascii="Times New Roman" w:hAnsi="Times New Roman" w:cs="Times New Roman"/>
          <w:i/>
          <w:spacing w:val="-3"/>
          <w:sz w:val="24"/>
          <w:szCs w:val="24"/>
        </w:rPr>
        <w:t xml:space="preserve"> </w:t>
      </w:r>
      <w:r w:rsidR="009012D9" w:rsidRPr="003C6F6B">
        <w:rPr>
          <w:rFonts w:ascii="Times New Roman" w:hAnsi="Times New Roman" w:cs="Times New Roman"/>
          <w:i/>
          <w:sz w:val="24"/>
          <w:szCs w:val="24"/>
        </w:rPr>
        <w:t>kit,</w:t>
      </w:r>
      <w:r w:rsidR="009012D9" w:rsidRPr="003C6F6B">
        <w:rPr>
          <w:rFonts w:ascii="Times New Roman" w:hAnsi="Times New Roman" w:cs="Times New Roman"/>
          <w:sz w:val="24"/>
          <w:szCs w:val="24"/>
        </w:rPr>
        <w:t xml:space="preserve"> </w:t>
      </w:r>
      <w:r w:rsidRPr="003C6F6B">
        <w:rPr>
          <w:rFonts w:ascii="Times New Roman" w:hAnsi="Times New Roman" w:cs="Times New Roman"/>
          <w:i/>
          <w:sz w:val="24"/>
          <w:szCs w:val="24"/>
        </w:rPr>
        <w:t>PureTaq Ready To Go PCR beads</w:t>
      </w:r>
      <w:r w:rsidRPr="003C6F6B">
        <w:rPr>
          <w:rFonts w:ascii="Times New Roman" w:hAnsi="Times New Roman" w:cs="Times New Roman"/>
          <w:sz w:val="24"/>
          <w:szCs w:val="24"/>
        </w:rPr>
        <w:t xml:space="preserve">, Pimer CMV P1 (TATGATAAGAAGCTTGTTTCGCG), Primer CMV P2 (GCC GTAAGCTGGATGGACAA) yang didesain oleh Wylie </w:t>
      </w:r>
      <w:r w:rsidRPr="003C6F6B">
        <w:rPr>
          <w:rFonts w:ascii="Times New Roman" w:hAnsi="Times New Roman" w:cs="Times New Roman"/>
          <w:i/>
          <w:sz w:val="24"/>
          <w:szCs w:val="24"/>
        </w:rPr>
        <w:t>et al</w:t>
      </w:r>
      <w:r w:rsidR="009012D9" w:rsidRPr="003C6F6B">
        <w:rPr>
          <w:rFonts w:ascii="Times New Roman" w:hAnsi="Times New Roman" w:cs="Times New Roman"/>
          <w:sz w:val="24"/>
          <w:szCs w:val="24"/>
        </w:rPr>
        <w:t xml:space="preserve">., (1993) dan Free water, </w:t>
      </w:r>
      <w:r w:rsidRPr="003C6F6B">
        <w:rPr>
          <w:rFonts w:ascii="Times New Roman" w:hAnsi="Times New Roman" w:cs="Times New Roman"/>
          <w:sz w:val="24"/>
          <w:szCs w:val="24"/>
        </w:rPr>
        <w:t xml:space="preserve">Bufer TBE 1X, agarose, aquades, Marker DNA (100 bp dan 1 kb), </w:t>
      </w:r>
      <w:r w:rsidRPr="003C6F6B">
        <w:rPr>
          <w:rFonts w:ascii="Times New Roman" w:hAnsi="Times New Roman" w:cs="Times New Roman"/>
          <w:i/>
          <w:sz w:val="24"/>
          <w:szCs w:val="24"/>
        </w:rPr>
        <w:t>loading dye</w:t>
      </w:r>
      <w:r w:rsidRPr="003C6F6B">
        <w:rPr>
          <w:rFonts w:ascii="Times New Roman" w:hAnsi="Times New Roman" w:cs="Times New Roman"/>
          <w:sz w:val="24"/>
          <w:szCs w:val="24"/>
        </w:rPr>
        <w:t>, Ethid</w:t>
      </w:r>
      <w:r w:rsidR="009012D9" w:rsidRPr="003C6F6B">
        <w:rPr>
          <w:rFonts w:ascii="Times New Roman" w:hAnsi="Times New Roman" w:cs="Times New Roman"/>
          <w:sz w:val="24"/>
          <w:szCs w:val="24"/>
        </w:rPr>
        <w:t xml:space="preserve">ium Bromida dan aquades steril, </w:t>
      </w:r>
      <w:r w:rsidRPr="003C6F6B">
        <w:rPr>
          <w:rFonts w:ascii="Times New Roman" w:hAnsi="Times New Roman" w:cs="Times New Roman"/>
          <w:sz w:val="24"/>
          <w:szCs w:val="24"/>
        </w:rPr>
        <w:t>ddH</w:t>
      </w:r>
      <w:r w:rsidRPr="003C6F6B">
        <w:rPr>
          <w:rFonts w:ascii="Times New Roman" w:hAnsi="Times New Roman" w:cs="Times New Roman"/>
          <w:sz w:val="24"/>
          <w:szCs w:val="24"/>
          <w:vertAlign w:val="subscript"/>
        </w:rPr>
        <w:t>2</w:t>
      </w:r>
      <w:r w:rsidRPr="003C6F6B">
        <w:rPr>
          <w:rFonts w:ascii="Times New Roman" w:hAnsi="Times New Roman" w:cs="Times New Roman"/>
          <w:sz w:val="24"/>
          <w:szCs w:val="24"/>
        </w:rPr>
        <w:t>0, kertas  filter dan larutan Phosphotoungtic (PTA</w:t>
      </w:r>
      <w:r w:rsidR="009012D9" w:rsidRPr="003C6F6B">
        <w:rPr>
          <w:rFonts w:ascii="Times New Roman" w:hAnsi="Times New Roman" w:cs="Times New Roman"/>
          <w:sz w:val="24"/>
          <w:szCs w:val="24"/>
        </w:rPr>
        <w:t xml:space="preserve">), serangga </w:t>
      </w:r>
      <w:r w:rsidR="009012D9" w:rsidRPr="003C6F6B">
        <w:rPr>
          <w:rFonts w:ascii="Times New Roman" w:hAnsi="Times New Roman" w:cs="Times New Roman"/>
          <w:i/>
          <w:sz w:val="24"/>
          <w:szCs w:val="24"/>
        </w:rPr>
        <w:t>A. gossypii</w:t>
      </w:r>
      <w:r w:rsidR="009012D9" w:rsidRPr="003C6F6B">
        <w:rPr>
          <w:rFonts w:ascii="Times New Roman" w:hAnsi="Times New Roman" w:cs="Times New Roman"/>
          <w:sz w:val="24"/>
          <w:szCs w:val="24"/>
        </w:rPr>
        <w:t>, tanaman tembakau (</w:t>
      </w:r>
      <w:r w:rsidR="009012D9" w:rsidRPr="003C6F6B">
        <w:rPr>
          <w:rFonts w:ascii="Times New Roman" w:hAnsi="Times New Roman" w:cs="Times New Roman"/>
          <w:i/>
          <w:sz w:val="24"/>
          <w:szCs w:val="24"/>
        </w:rPr>
        <w:t>Nicotiana tabacum</w:t>
      </w:r>
      <w:r w:rsidR="009012D9" w:rsidRPr="003C6F6B">
        <w:rPr>
          <w:rFonts w:ascii="Times New Roman" w:hAnsi="Times New Roman" w:cs="Times New Roman"/>
          <w:sz w:val="24"/>
          <w:szCs w:val="24"/>
        </w:rPr>
        <w:t xml:space="preserve"> L.), stek lada sehat, stek lada sakit, tanaman </w:t>
      </w:r>
      <w:r w:rsidR="009012D9" w:rsidRPr="003C6F6B">
        <w:rPr>
          <w:rFonts w:ascii="Times New Roman" w:hAnsi="Times New Roman" w:cs="Times New Roman"/>
          <w:i/>
          <w:sz w:val="24"/>
          <w:szCs w:val="24"/>
        </w:rPr>
        <w:t>C. amaranticolor,</w:t>
      </w:r>
    </w:p>
    <w:p w:rsidR="009012D9" w:rsidRPr="003C6F6B" w:rsidRDefault="009012D9" w:rsidP="002D3780">
      <w:pPr>
        <w:pStyle w:val="Heading1"/>
        <w:suppressLineNumbers/>
        <w:tabs>
          <w:tab w:val="left" w:pos="142"/>
          <w:tab w:val="left" w:pos="709"/>
        </w:tabs>
        <w:ind w:left="0" w:right="49"/>
        <w:jc w:val="both"/>
        <w:rPr>
          <w:rFonts w:ascii="Times New Roman" w:hAnsi="Times New Roman" w:cs="Times New Roman"/>
          <w:sz w:val="24"/>
          <w:szCs w:val="24"/>
        </w:rPr>
      </w:pPr>
      <w:bookmarkStart w:id="1" w:name="_TOC_250002"/>
    </w:p>
    <w:p w:rsidR="00C03AC6" w:rsidRPr="003C6F6B" w:rsidRDefault="00C03AC6" w:rsidP="002D3780">
      <w:pPr>
        <w:pStyle w:val="Heading1"/>
        <w:tabs>
          <w:tab w:val="left" w:pos="142"/>
          <w:tab w:val="left" w:pos="709"/>
        </w:tabs>
        <w:ind w:left="0" w:right="49"/>
        <w:jc w:val="both"/>
        <w:rPr>
          <w:rFonts w:ascii="Times New Roman" w:hAnsi="Times New Roman" w:cs="Times New Roman"/>
          <w:sz w:val="24"/>
          <w:szCs w:val="24"/>
        </w:rPr>
      </w:pPr>
      <w:r w:rsidRPr="003C6F6B">
        <w:rPr>
          <w:rFonts w:ascii="Times New Roman" w:hAnsi="Times New Roman" w:cs="Times New Roman"/>
          <w:sz w:val="24"/>
          <w:szCs w:val="24"/>
        </w:rPr>
        <w:t>Pengamatan Insidensi dan Severitas Penyakit di</w:t>
      </w:r>
      <w:r w:rsidRPr="003C6F6B">
        <w:rPr>
          <w:rFonts w:ascii="Times New Roman" w:hAnsi="Times New Roman" w:cs="Times New Roman"/>
          <w:spacing w:val="-10"/>
          <w:sz w:val="24"/>
          <w:szCs w:val="24"/>
        </w:rPr>
        <w:t xml:space="preserve"> </w:t>
      </w:r>
      <w:bookmarkEnd w:id="1"/>
      <w:r w:rsidRPr="003C6F6B">
        <w:rPr>
          <w:rFonts w:ascii="Times New Roman" w:hAnsi="Times New Roman" w:cs="Times New Roman"/>
          <w:sz w:val="24"/>
          <w:szCs w:val="24"/>
        </w:rPr>
        <w:t>Lapangan</w:t>
      </w:r>
    </w:p>
    <w:p w:rsidR="00C03AC6" w:rsidRPr="003C6F6B" w:rsidRDefault="00C03AC6" w:rsidP="002D3780">
      <w:pPr>
        <w:pStyle w:val="BodyText"/>
        <w:ind w:right="49" w:firstLine="707"/>
        <w:jc w:val="both"/>
        <w:rPr>
          <w:rFonts w:ascii="Times New Roman" w:hAnsi="Times New Roman" w:cs="Times New Roman"/>
          <w:sz w:val="24"/>
          <w:szCs w:val="24"/>
        </w:rPr>
      </w:pPr>
      <w:r w:rsidRPr="003C6F6B">
        <w:rPr>
          <w:rFonts w:ascii="Times New Roman" w:hAnsi="Times New Roman" w:cs="Times New Roman"/>
          <w:sz w:val="24"/>
          <w:szCs w:val="24"/>
        </w:rPr>
        <w:t xml:space="preserve">Survei lapang dilakukan untuk melihat kejadian dan keparahan penyakit di lahan. </w:t>
      </w:r>
      <w:r w:rsidR="009012D9" w:rsidRPr="003C6F6B">
        <w:rPr>
          <w:rFonts w:ascii="Times New Roman" w:hAnsi="Times New Roman" w:cs="Times New Roman"/>
          <w:sz w:val="24"/>
          <w:szCs w:val="24"/>
        </w:rPr>
        <w:t>Insidensi penyakit (IP) dihitung</w:t>
      </w:r>
      <w:r w:rsidRPr="003C6F6B">
        <w:rPr>
          <w:rFonts w:ascii="Times New Roman" w:hAnsi="Times New Roman" w:cs="Times New Roman"/>
          <w:sz w:val="24"/>
          <w:szCs w:val="24"/>
        </w:rPr>
        <w:t xml:space="preserve"> dengan menggunakan rumus:</w:t>
      </w:r>
    </w:p>
    <w:p w:rsidR="00C03AC6" w:rsidRPr="003C6F6B" w:rsidRDefault="00C03AC6" w:rsidP="002D3780">
      <w:pPr>
        <w:pStyle w:val="Heading1"/>
        <w:ind w:left="0" w:right="49"/>
        <w:rPr>
          <w:rFonts w:ascii="Times New Roman" w:hAnsi="Times New Roman" w:cs="Times New Roman"/>
          <w:sz w:val="24"/>
          <w:szCs w:val="24"/>
        </w:rPr>
      </w:pPr>
      <w:r w:rsidRPr="003C6F6B">
        <w:rPr>
          <w:rFonts w:ascii="Times New Roman" w:hAnsi="Times New Roman" w:cs="Times New Roman"/>
          <w:sz w:val="24"/>
          <w:szCs w:val="24"/>
        </w:rPr>
        <w:t>Insidensi:</w:t>
      </w:r>
    </w:p>
    <w:p w:rsidR="00C03AC6" w:rsidRPr="003C6F6B" w:rsidRDefault="00C03AC6" w:rsidP="002D3780">
      <w:pPr>
        <w:ind w:right="49"/>
        <w:rPr>
          <w:rFonts w:ascii="Times New Roman" w:eastAsia="Times New Roman" w:hAnsi="Times New Roman" w:cs="Times New Roman"/>
          <w:sz w:val="24"/>
          <w:szCs w:val="24"/>
        </w:rPr>
      </w:pPr>
      <m:oMathPara>
        <m:oMath>
          <m:r>
            <m:rPr>
              <m:sty m:val="p"/>
            </m:rPr>
            <w:rPr>
              <w:rFonts w:ascii="Cambria Math" w:hAnsi="Cambria Math" w:cs="Times New Roman"/>
              <w:sz w:val="24"/>
              <w:szCs w:val="24"/>
            </w:rPr>
            <w:lastRenderedPageBreak/>
            <m:t xml:space="preserve">IP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hAnsi="Cambria Math" w:cs="Times New Roman"/>
                  <w:sz w:val="24"/>
                  <w:szCs w:val="24"/>
                </w:rPr>
                <m:t>Jumlah tanaman terinfeksi</m:t>
              </m:r>
            </m:num>
            <m:den>
              <m:r>
                <m:rPr>
                  <m:sty m:val="p"/>
                </m:rPr>
                <w:rPr>
                  <w:rFonts w:ascii="Cambria Math" w:hAnsi="Cambria Math" w:cs="Times New Roman"/>
                  <w:sz w:val="24"/>
                  <w:szCs w:val="24"/>
                </w:rPr>
                <m:t>Jumlah tanaman yang diamati</m:t>
              </m:r>
            </m:den>
          </m:f>
          <m:r>
            <m:rPr>
              <m:sty m:val="p"/>
            </m:rPr>
            <w:rPr>
              <w:rFonts w:ascii="Cambria Math" w:eastAsia="Times New Roman" w:hAnsi="Cambria Math" w:cs="Times New Roman"/>
              <w:sz w:val="24"/>
              <w:szCs w:val="24"/>
            </w:rPr>
            <m:t>X 100 %</m:t>
          </m:r>
        </m:oMath>
      </m:oMathPara>
    </w:p>
    <w:p w:rsidR="00C03AC6" w:rsidRPr="003C6F6B" w:rsidRDefault="00C03AC6" w:rsidP="002D3780">
      <w:pPr>
        <w:pStyle w:val="Heading1"/>
        <w:suppressLineNumbers/>
        <w:ind w:left="0" w:right="49"/>
        <w:rPr>
          <w:rFonts w:ascii="Times New Roman" w:hAnsi="Times New Roman" w:cs="Times New Roman"/>
          <w:sz w:val="24"/>
          <w:szCs w:val="24"/>
        </w:rPr>
      </w:pPr>
    </w:p>
    <w:p w:rsidR="00B25E42" w:rsidRPr="003C6F6B" w:rsidRDefault="00B25E42" w:rsidP="002D3780">
      <w:pPr>
        <w:pStyle w:val="Heading1"/>
        <w:suppressLineNumbers/>
        <w:ind w:left="0" w:right="49"/>
        <w:rPr>
          <w:rFonts w:ascii="Times New Roman" w:hAnsi="Times New Roman" w:cs="Times New Roman"/>
          <w:sz w:val="24"/>
          <w:szCs w:val="24"/>
        </w:rPr>
      </w:pPr>
    </w:p>
    <w:p w:rsidR="001470F0" w:rsidRPr="003C6F6B" w:rsidRDefault="001470F0" w:rsidP="002D3780">
      <w:pPr>
        <w:pStyle w:val="Heading1"/>
        <w:suppressLineNumbers/>
        <w:ind w:left="0" w:right="49"/>
        <w:rPr>
          <w:rFonts w:ascii="Times New Roman" w:hAnsi="Times New Roman" w:cs="Times New Roman"/>
          <w:sz w:val="24"/>
          <w:szCs w:val="24"/>
        </w:rPr>
      </w:pPr>
    </w:p>
    <w:p w:rsidR="00C03AC6" w:rsidRPr="003C6F6B" w:rsidRDefault="00C03AC6" w:rsidP="002D3780">
      <w:pPr>
        <w:pStyle w:val="Heading1"/>
        <w:ind w:left="0" w:right="49"/>
        <w:rPr>
          <w:rFonts w:ascii="Times New Roman" w:hAnsi="Times New Roman" w:cs="Times New Roman"/>
          <w:sz w:val="24"/>
          <w:szCs w:val="24"/>
        </w:rPr>
      </w:pPr>
      <w:r w:rsidRPr="003C6F6B">
        <w:rPr>
          <w:rFonts w:ascii="Times New Roman" w:hAnsi="Times New Roman" w:cs="Times New Roman"/>
          <w:sz w:val="24"/>
          <w:szCs w:val="24"/>
        </w:rPr>
        <w:t>Severitas:</w:t>
      </w:r>
    </w:p>
    <w:p w:rsidR="00C03AC6" w:rsidRPr="003C6F6B" w:rsidRDefault="00C03AC6" w:rsidP="002D3780">
      <w:pPr>
        <w:pStyle w:val="BodyText"/>
        <w:ind w:right="49" w:firstLine="720"/>
        <w:jc w:val="both"/>
        <w:rPr>
          <w:rFonts w:ascii="Times New Roman" w:hAnsi="Times New Roman" w:cs="Times New Roman"/>
          <w:sz w:val="24"/>
          <w:szCs w:val="24"/>
        </w:rPr>
      </w:pPr>
      <w:r w:rsidRPr="003C6F6B">
        <w:rPr>
          <w:rFonts w:ascii="Times New Roman" w:hAnsi="Times New Roman" w:cs="Times New Roman"/>
          <w:sz w:val="24"/>
          <w:szCs w:val="24"/>
        </w:rPr>
        <w:t>Pengamatan severitas atau keparahan penyakit dapat dilakukan dengan melihat skoring untuk semua  tanaman</w:t>
      </w:r>
      <w:r w:rsidRPr="003C6F6B">
        <w:rPr>
          <w:rFonts w:ascii="Times New Roman" w:hAnsi="Times New Roman" w:cs="Times New Roman"/>
          <w:spacing w:val="-2"/>
          <w:sz w:val="24"/>
          <w:szCs w:val="24"/>
        </w:rPr>
        <w:t xml:space="preserve"> </w:t>
      </w:r>
      <w:r w:rsidRPr="003C6F6B">
        <w:rPr>
          <w:rFonts w:ascii="Times New Roman" w:hAnsi="Times New Roman" w:cs="Times New Roman"/>
          <w:sz w:val="24"/>
          <w:szCs w:val="24"/>
        </w:rPr>
        <w:t>diantaranya:</w:t>
      </w:r>
    </w:p>
    <w:p w:rsidR="00C03AC6" w:rsidRPr="003C6F6B" w:rsidRDefault="00C03AC6" w:rsidP="002D3780">
      <w:pPr>
        <w:pStyle w:val="ListParagraph"/>
        <w:numPr>
          <w:ilvl w:val="0"/>
          <w:numId w:val="12"/>
        </w:numPr>
        <w:tabs>
          <w:tab w:val="left" w:pos="426"/>
        </w:tabs>
        <w:ind w:left="0" w:right="49" w:firstLine="0"/>
        <w:rPr>
          <w:rFonts w:ascii="Times New Roman" w:hAnsi="Times New Roman" w:cs="Times New Roman"/>
          <w:sz w:val="24"/>
          <w:szCs w:val="24"/>
        </w:rPr>
      </w:pPr>
      <w:r w:rsidRPr="003C6F6B">
        <w:rPr>
          <w:rFonts w:ascii="Times New Roman" w:hAnsi="Times New Roman" w:cs="Times New Roman"/>
          <w:sz w:val="24"/>
          <w:szCs w:val="24"/>
        </w:rPr>
        <w:t>: Tanaman sehat atau tidak bergejala</w:t>
      </w:r>
      <w:r w:rsidRPr="003C6F6B">
        <w:rPr>
          <w:rFonts w:ascii="Times New Roman" w:hAnsi="Times New Roman" w:cs="Times New Roman"/>
          <w:spacing w:val="-12"/>
          <w:sz w:val="24"/>
          <w:szCs w:val="24"/>
        </w:rPr>
        <w:t xml:space="preserve"> </w:t>
      </w:r>
      <w:r w:rsidRPr="003C6F6B">
        <w:rPr>
          <w:rFonts w:ascii="Times New Roman" w:hAnsi="Times New Roman" w:cs="Times New Roman"/>
          <w:sz w:val="24"/>
          <w:szCs w:val="24"/>
        </w:rPr>
        <w:t>penyakit</w:t>
      </w:r>
    </w:p>
    <w:p w:rsidR="00C03AC6" w:rsidRPr="003C6F6B" w:rsidRDefault="00C03AC6" w:rsidP="002D3780">
      <w:pPr>
        <w:tabs>
          <w:tab w:val="left" w:pos="426"/>
        </w:tabs>
        <w:ind w:right="49"/>
        <w:rPr>
          <w:rFonts w:ascii="Times New Roman" w:hAnsi="Times New Roman" w:cs="Times New Roman"/>
          <w:sz w:val="24"/>
          <w:szCs w:val="24"/>
        </w:rPr>
      </w:pPr>
      <w:r w:rsidRPr="003C6F6B">
        <w:rPr>
          <w:rFonts w:ascii="Times New Roman" w:hAnsi="Times New Roman" w:cs="Times New Roman"/>
          <w:sz w:val="24"/>
          <w:szCs w:val="24"/>
        </w:rPr>
        <w:t>1</w:t>
      </w:r>
      <w:r w:rsidRPr="003C6F6B">
        <w:rPr>
          <w:rFonts w:ascii="Times New Roman" w:hAnsi="Times New Roman" w:cs="Times New Roman"/>
          <w:sz w:val="24"/>
          <w:szCs w:val="24"/>
        </w:rPr>
        <w:tab/>
        <w:t xml:space="preserve">: Daun mosaik ringan dan persentase sulur bergejala 5-10% </w:t>
      </w:r>
    </w:p>
    <w:p w:rsidR="00C03AC6" w:rsidRPr="003C6F6B" w:rsidRDefault="00C03AC6" w:rsidP="002D3780">
      <w:pPr>
        <w:tabs>
          <w:tab w:val="left" w:pos="426"/>
        </w:tabs>
        <w:ind w:right="49"/>
        <w:rPr>
          <w:rFonts w:ascii="Times New Roman" w:hAnsi="Times New Roman" w:cs="Times New Roman"/>
          <w:sz w:val="24"/>
          <w:szCs w:val="24"/>
        </w:rPr>
      </w:pPr>
      <w:r w:rsidRPr="003C6F6B">
        <w:rPr>
          <w:rFonts w:ascii="Times New Roman" w:hAnsi="Times New Roman" w:cs="Times New Roman"/>
          <w:sz w:val="24"/>
          <w:szCs w:val="24"/>
        </w:rPr>
        <w:t>2</w:t>
      </w:r>
      <w:r w:rsidRPr="003C6F6B">
        <w:rPr>
          <w:rFonts w:ascii="Times New Roman" w:hAnsi="Times New Roman" w:cs="Times New Roman"/>
          <w:sz w:val="24"/>
          <w:szCs w:val="24"/>
        </w:rPr>
        <w:tab/>
        <w:t>: Daun mosaik jelas dan persentase sulur bergejala</w:t>
      </w:r>
      <w:r w:rsidRPr="003C6F6B">
        <w:rPr>
          <w:rFonts w:ascii="Times New Roman" w:hAnsi="Times New Roman" w:cs="Times New Roman"/>
          <w:spacing w:val="-14"/>
          <w:sz w:val="24"/>
          <w:szCs w:val="24"/>
        </w:rPr>
        <w:t xml:space="preserve"> </w:t>
      </w:r>
      <w:r w:rsidRPr="003C6F6B">
        <w:rPr>
          <w:rFonts w:ascii="Times New Roman" w:hAnsi="Times New Roman" w:cs="Times New Roman"/>
          <w:sz w:val="24"/>
          <w:szCs w:val="24"/>
        </w:rPr>
        <w:t>11-25%</w:t>
      </w:r>
    </w:p>
    <w:p w:rsidR="00C03AC6" w:rsidRPr="003C6F6B" w:rsidRDefault="00C03AC6" w:rsidP="002D3780">
      <w:pPr>
        <w:tabs>
          <w:tab w:val="left" w:pos="426"/>
        </w:tabs>
        <w:ind w:right="49"/>
        <w:rPr>
          <w:rFonts w:ascii="Times New Roman" w:hAnsi="Times New Roman" w:cs="Times New Roman"/>
          <w:sz w:val="24"/>
          <w:szCs w:val="24"/>
        </w:rPr>
      </w:pPr>
      <w:r w:rsidRPr="003C6F6B">
        <w:rPr>
          <w:rFonts w:ascii="Times New Roman" w:hAnsi="Times New Roman" w:cs="Times New Roman"/>
          <w:sz w:val="24"/>
          <w:szCs w:val="24"/>
        </w:rPr>
        <w:t>3</w:t>
      </w:r>
      <w:r w:rsidRPr="003C6F6B">
        <w:rPr>
          <w:rFonts w:ascii="Times New Roman" w:hAnsi="Times New Roman" w:cs="Times New Roman"/>
          <w:sz w:val="24"/>
          <w:szCs w:val="24"/>
        </w:rPr>
        <w:tab/>
        <w:t>: Daun mosaik jelas dan menyempit dengan persentase sulur bergejala 26-50%</w:t>
      </w:r>
    </w:p>
    <w:p w:rsidR="00C03AC6" w:rsidRPr="003C6F6B" w:rsidRDefault="00C03AC6" w:rsidP="002D3780">
      <w:pPr>
        <w:tabs>
          <w:tab w:val="left" w:pos="426"/>
        </w:tabs>
        <w:ind w:right="49"/>
        <w:rPr>
          <w:rFonts w:ascii="Times New Roman" w:hAnsi="Times New Roman" w:cs="Times New Roman"/>
          <w:sz w:val="24"/>
          <w:szCs w:val="24"/>
        </w:rPr>
      </w:pPr>
      <w:r w:rsidRPr="003C6F6B">
        <w:rPr>
          <w:rFonts w:ascii="Times New Roman" w:hAnsi="Times New Roman" w:cs="Times New Roman"/>
          <w:sz w:val="24"/>
          <w:szCs w:val="24"/>
        </w:rPr>
        <w:t xml:space="preserve">4 </w:t>
      </w:r>
      <w:r w:rsidRPr="003C6F6B">
        <w:rPr>
          <w:rFonts w:ascii="Times New Roman" w:hAnsi="Times New Roman" w:cs="Times New Roman"/>
          <w:sz w:val="24"/>
          <w:szCs w:val="24"/>
        </w:rPr>
        <w:tab/>
        <w:t>: Daun mosaik jelas dan menyempit dengan  persentase sulur bergejala 50-75%</w:t>
      </w:r>
    </w:p>
    <w:p w:rsidR="00C03AC6" w:rsidRPr="003C6F6B" w:rsidRDefault="00C03AC6" w:rsidP="002D3780">
      <w:pPr>
        <w:pStyle w:val="BodyText"/>
        <w:tabs>
          <w:tab w:val="left" w:pos="426"/>
        </w:tabs>
        <w:ind w:left="567" w:right="49" w:hanging="567"/>
        <w:rPr>
          <w:rFonts w:ascii="Times New Roman" w:hAnsi="Times New Roman" w:cs="Times New Roman"/>
          <w:sz w:val="24"/>
          <w:szCs w:val="24"/>
        </w:rPr>
      </w:pPr>
      <w:r w:rsidRPr="003C6F6B">
        <w:rPr>
          <w:rFonts w:ascii="Times New Roman" w:hAnsi="Times New Roman" w:cs="Times New Roman"/>
          <w:sz w:val="24"/>
          <w:szCs w:val="24"/>
        </w:rPr>
        <w:t>5</w:t>
      </w:r>
      <w:r w:rsidRPr="003C6F6B">
        <w:rPr>
          <w:rFonts w:ascii="Times New Roman" w:hAnsi="Times New Roman" w:cs="Times New Roman"/>
          <w:sz w:val="24"/>
          <w:szCs w:val="24"/>
        </w:rPr>
        <w:tab/>
        <w:t>: Daun mosaik jelas,menyempit dan kerdil  dengan persentase sulur bergejala &gt;75%</w:t>
      </w:r>
    </w:p>
    <w:p w:rsidR="00B25E42" w:rsidRPr="003C6F6B" w:rsidRDefault="00B25E42" w:rsidP="002D3780">
      <w:pPr>
        <w:pStyle w:val="BodyText"/>
        <w:suppressLineNumbers/>
        <w:ind w:right="49" w:firstLine="707"/>
        <w:jc w:val="both"/>
        <w:rPr>
          <w:rFonts w:ascii="Times New Roman" w:hAnsi="Times New Roman" w:cs="Times New Roman"/>
          <w:sz w:val="24"/>
          <w:szCs w:val="24"/>
        </w:rPr>
      </w:pPr>
    </w:p>
    <w:p w:rsidR="00C03AC6" w:rsidRPr="003C6F6B" w:rsidRDefault="00C03AC6" w:rsidP="002D3780">
      <w:pPr>
        <w:pStyle w:val="BodyText"/>
        <w:ind w:right="49" w:firstLine="707"/>
        <w:jc w:val="both"/>
        <w:rPr>
          <w:rFonts w:ascii="Times New Roman" w:hAnsi="Times New Roman" w:cs="Times New Roman"/>
          <w:sz w:val="24"/>
          <w:szCs w:val="24"/>
        </w:rPr>
      </w:pPr>
      <w:r w:rsidRPr="003C6F6B">
        <w:rPr>
          <w:rFonts w:ascii="Times New Roman" w:hAnsi="Times New Roman" w:cs="Times New Roman"/>
          <w:sz w:val="24"/>
          <w:szCs w:val="24"/>
        </w:rPr>
        <w:t>Data hasil skoring digunakan untuk menghitung severitas penyakit (SP) dengan rumus:</w:t>
      </w:r>
    </w:p>
    <w:p w:rsidR="00C03AC6" w:rsidRPr="003C6F6B" w:rsidRDefault="00C03AC6" w:rsidP="002D3780">
      <w:pPr>
        <w:pStyle w:val="BodyText"/>
        <w:ind w:right="49" w:firstLine="707"/>
        <w:rPr>
          <w:rFonts w:ascii="Times New Roman" w:hAnsi="Times New Roman" w:cs="Times New Roman"/>
          <w:sz w:val="24"/>
          <w:szCs w:val="24"/>
        </w:rPr>
      </w:pPr>
      <m:oMathPara>
        <m:oMath>
          <m:r>
            <m:rPr>
              <m:sty m:val="p"/>
            </m:rPr>
            <w:rPr>
              <w:rFonts w:ascii="Cambria Math" w:hAnsi="Cambria Math" w:cs="Times New Roman"/>
              <w:sz w:val="24"/>
              <w:szCs w:val="24"/>
            </w:rPr>
            <m:t>SP (%=</m:t>
          </m:r>
          <m:f>
            <m:fPr>
              <m:ctrlPr>
                <w:rPr>
                  <w:rFonts w:ascii="Cambria Math" w:hAnsi="Cambria Math" w:cs="Times New Roman"/>
                  <w:sz w:val="24"/>
                  <w:szCs w:val="24"/>
                </w:rPr>
              </m:ctrlPr>
            </m:fPr>
            <m:num>
              <m:nary>
                <m:naryPr>
                  <m:chr m:val="∑"/>
                  <m:limLoc m:val="undOvr"/>
                  <m:subHide m:val="on"/>
                  <m:supHide m:val="on"/>
                  <m:ctrlPr>
                    <w:rPr>
                      <w:rFonts w:ascii="Cambria Math" w:hAnsi="Cambria Math" w:cs="Times New Roman"/>
                      <w:sz w:val="24"/>
                      <w:szCs w:val="24"/>
                    </w:rPr>
                  </m:ctrlPr>
                </m:naryPr>
                <m:sub/>
                <m:sup/>
                <m:e>
                  <m:d>
                    <m:dPr>
                      <m:ctrlPr>
                        <w:rPr>
                          <w:rFonts w:ascii="Cambria Math" w:hAnsi="Cambria Math" w:cs="Times New Roman"/>
                          <w:sz w:val="24"/>
                          <w:szCs w:val="24"/>
                        </w:rPr>
                      </m:ctrlPr>
                    </m:dPr>
                    <m:e>
                      <m:r>
                        <m:rPr>
                          <m:sty m:val="p"/>
                        </m:rPr>
                        <w:rPr>
                          <w:rFonts w:ascii="Cambria Math" w:hAnsi="Cambria Math" w:cs="Times New Roman"/>
                          <w:sz w:val="24"/>
                          <w:szCs w:val="24"/>
                        </w:rPr>
                        <m:t>nxv</m:t>
                      </m:r>
                    </m:e>
                  </m:d>
                </m:e>
              </m:nary>
            </m:num>
            <m:den>
              <m:r>
                <m:rPr>
                  <m:sty m:val="p"/>
                </m:rPr>
                <w:rPr>
                  <w:rFonts w:ascii="Cambria Math" w:hAnsi="Cambria Math" w:cs="Times New Roman"/>
                  <w:sz w:val="24"/>
                  <w:szCs w:val="24"/>
                </w:rPr>
                <m:t>Z x N</m:t>
              </m:r>
            </m:den>
          </m:f>
          <m:r>
            <m:rPr>
              <m:sty m:val="p"/>
            </m:rPr>
            <w:rPr>
              <w:rFonts w:ascii="Cambria Math" w:hAnsi="Cambria Math" w:cs="Times New Roman"/>
              <w:sz w:val="24"/>
              <w:szCs w:val="24"/>
            </w:rPr>
            <m:t xml:space="preserve">  x  100 %</m:t>
          </m:r>
        </m:oMath>
      </m:oMathPara>
    </w:p>
    <w:p w:rsidR="00C03AC6" w:rsidRPr="003C6F6B" w:rsidRDefault="00C03AC6" w:rsidP="002D3780">
      <w:pPr>
        <w:pStyle w:val="BodyText"/>
        <w:ind w:right="49"/>
        <w:rPr>
          <w:rFonts w:ascii="Times New Roman" w:hAnsi="Times New Roman" w:cs="Times New Roman"/>
          <w:sz w:val="24"/>
          <w:szCs w:val="24"/>
        </w:rPr>
      </w:pPr>
      <w:r w:rsidRPr="003C6F6B">
        <w:rPr>
          <w:rFonts w:ascii="Times New Roman" w:hAnsi="Times New Roman" w:cs="Times New Roman"/>
          <w:sz w:val="24"/>
          <w:szCs w:val="24"/>
        </w:rPr>
        <w:t>Keterangan :</w:t>
      </w:r>
    </w:p>
    <w:p w:rsidR="00C03AC6" w:rsidRPr="003C6F6B" w:rsidRDefault="00C03AC6" w:rsidP="002D3780">
      <w:pPr>
        <w:pStyle w:val="BodyText"/>
        <w:tabs>
          <w:tab w:val="left" w:pos="567"/>
        </w:tabs>
        <w:ind w:right="49"/>
        <w:rPr>
          <w:rFonts w:ascii="Times New Roman" w:hAnsi="Times New Roman" w:cs="Times New Roman"/>
          <w:sz w:val="24"/>
          <w:szCs w:val="24"/>
        </w:rPr>
      </w:pPr>
      <w:r w:rsidRPr="003C6F6B">
        <w:rPr>
          <w:rFonts w:ascii="Times New Roman" w:hAnsi="Times New Roman" w:cs="Times New Roman"/>
          <w:sz w:val="24"/>
          <w:szCs w:val="24"/>
        </w:rPr>
        <w:t>n</w:t>
      </w:r>
      <w:r w:rsidRPr="003C6F6B">
        <w:rPr>
          <w:rFonts w:ascii="Times New Roman" w:hAnsi="Times New Roman" w:cs="Times New Roman"/>
          <w:sz w:val="24"/>
          <w:szCs w:val="24"/>
        </w:rPr>
        <w:tab/>
        <w:t>: jumlah tanaman terserang dengan</w:t>
      </w:r>
      <w:r w:rsidRPr="003C6F6B">
        <w:rPr>
          <w:rFonts w:ascii="Times New Roman" w:hAnsi="Times New Roman" w:cs="Times New Roman"/>
          <w:spacing w:val="-11"/>
          <w:sz w:val="24"/>
          <w:szCs w:val="24"/>
        </w:rPr>
        <w:t xml:space="preserve"> </w:t>
      </w:r>
      <w:r w:rsidRPr="003C6F6B">
        <w:rPr>
          <w:rFonts w:ascii="Times New Roman" w:hAnsi="Times New Roman" w:cs="Times New Roman"/>
          <w:sz w:val="24"/>
          <w:szCs w:val="24"/>
        </w:rPr>
        <w:t>kategori</w:t>
      </w:r>
      <w:r w:rsidRPr="003C6F6B">
        <w:rPr>
          <w:rFonts w:ascii="Times New Roman" w:hAnsi="Times New Roman" w:cs="Times New Roman"/>
          <w:spacing w:val="-3"/>
          <w:sz w:val="24"/>
          <w:szCs w:val="24"/>
        </w:rPr>
        <w:t xml:space="preserve"> </w:t>
      </w:r>
      <w:r w:rsidRPr="003C6F6B">
        <w:rPr>
          <w:rFonts w:ascii="Times New Roman" w:hAnsi="Times New Roman" w:cs="Times New Roman"/>
          <w:sz w:val="24"/>
          <w:szCs w:val="24"/>
        </w:rPr>
        <w:t>tertentu</w:t>
      </w:r>
    </w:p>
    <w:p w:rsidR="00C03AC6" w:rsidRPr="003C6F6B" w:rsidRDefault="00C03AC6" w:rsidP="002D3780">
      <w:pPr>
        <w:pStyle w:val="BodyText"/>
        <w:tabs>
          <w:tab w:val="left" w:pos="567"/>
        </w:tabs>
        <w:ind w:right="49"/>
        <w:rPr>
          <w:rFonts w:ascii="Times New Roman" w:hAnsi="Times New Roman" w:cs="Times New Roman"/>
          <w:sz w:val="24"/>
          <w:szCs w:val="24"/>
        </w:rPr>
      </w:pPr>
      <w:r w:rsidRPr="003C6F6B">
        <w:rPr>
          <w:rFonts w:ascii="Times New Roman" w:hAnsi="Times New Roman" w:cs="Times New Roman"/>
          <w:sz w:val="24"/>
          <w:szCs w:val="24"/>
        </w:rPr>
        <w:t>v</w:t>
      </w:r>
      <w:r w:rsidRPr="003C6F6B">
        <w:rPr>
          <w:rFonts w:ascii="Times New Roman" w:hAnsi="Times New Roman" w:cs="Times New Roman"/>
          <w:sz w:val="24"/>
          <w:szCs w:val="24"/>
        </w:rPr>
        <w:tab/>
        <w:t>: nilai skala setiap kategori</w:t>
      </w:r>
      <w:r w:rsidRPr="003C6F6B">
        <w:rPr>
          <w:rFonts w:ascii="Times New Roman" w:hAnsi="Times New Roman" w:cs="Times New Roman"/>
          <w:spacing w:val="-9"/>
          <w:sz w:val="24"/>
          <w:szCs w:val="24"/>
        </w:rPr>
        <w:t xml:space="preserve"> </w:t>
      </w:r>
      <w:r w:rsidRPr="003C6F6B">
        <w:rPr>
          <w:rFonts w:ascii="Times New Roman" w:hAnsi="Times New Roman" w:cs="Times New Roman"/>
          <w:sz w:val="24"/>
          <w:szCs w:val="24"/>
        </w:rPr>
        <w:t>serangan</w:t>
      </w:r>
    </w:p>
    <w:p w:rsidR="00C03AC6" w:rsidRPr="003C6F6B" w:rsidRDefault="00C03AC6" w:rsidP="002D3780">
      <w:pPr>
        <w:pStyle w:val="BodyText"/>
        <w:tabs>
          <w:tab w:val="left" w:pos="567"/>
        </w:tabs>
        <w:ind w:right="49"/>
        <w:rPr>
          <w:rFonts w:ascii="Times New Roman" w:hAnsi="Times New Roman" w:cs="Times New Roman"/>
          <w:sz w:val="24"/>
          <w:szCs w:val="24"/>
        </w:rPr>
      </w:pPr>
      <w:r w:rsidRPr="003C6F6B">
        <w:rPr>
          <w:rFonts w:ascii="Times New Roman" w:hAnsi="Times New Roman" w:cs="Times New Roman"/>
          <w:sz w:val="24"/>
          <w:szCs w:val="24"/>
        </w:rPr>
        <w:t>Z</w:t>
      </w:r>
      <w:r w:rsidRPr="003C6F6B">
        <w:rPr>
          <w:rFonts w:ascii="Times New Roman" w:hAnsi="Times New Roman" w:cs="Times New Roman"/>
          <w:sz w:val="24"/>
          <w:szCs w:val="24"/>
        </w:rPr>
        <w:tab/>
        <w:t>: nilai skala</w:t>
      </w:r>
      <w:r w:rsidRPr="003C6F6B">
        <w:rPr>
          <w:rFonts w:ascii="Times New Roman" w:hAnsi="Times New Roman" w:cs="Times New Roman"/>
          <w:spacing w:val="-6"/>
          <w:sz w:val="24"/>
          <w:szCs w:val="24"/>
        </w:rPr>
        <w:t xml:space="preserve"> </w:t>
      </w:r>
      <w:r w:rsidRPr="003C6F6B">
        <w:rPr>
          <w:rFonts w:ascii="Times New Roman" w:hAnsi="Times New Roman" w:cs="Times New Roman"/>
          <w:sz w:val="24"/>
          <w:szCs w:val="24"/>
        </w:rPr>
        <w:t>tertinggi</w:t>
      </w:r>
    </w:p>
    <w:p w:rsidR="00C03AC6" w:rsidRPr="003C6F6B" w:rsidRDefault="00C03AC6" w:rsidP="002D3780">
      <w:pPr>
        <w:pStyle w:val="BodyText"/>
        <w:tabs>
          <w:tab w:val="left" w:pos="567"/>
        </w:tabs>
        <w:ind w:right="49"/>
        <w:rPr>
          <w:rFonts w:ascii="Times New Roman" w:hAnsi="Times New Roman" w:cs="Times New Roman"/>
          <w:sz w:val="24"/>
          <w:szCs w:val="24"/>
        </w:rPr>
      </w:pPr>
      <w:r w:rsidRPr="003C6F6B">
        <w:rPr>
          <w:rFonts w:ascii="Times New Roman" w:hAnsi="Times New Roman" w:cs="Times New Roman"/>
          <w:sz w:val="24"/>
          <w:szCs w:val="24"/>
        </w:rPr>
        <w:t>N</w:t>
      </w:r>
      <w:r w:rsidRPr="003C6F6B">
        <w:rPr>
          <w:rFonts w:ascii="Times New Roman" w:hAnsi="Times New Roman" w:cs="Times New Roman"/>
          <w:sz w:val="24"/>
          <w:szCs w:val="24"/>
        </w:rPr>
        <w:tab/>
        <w:t>: jumlah tanaman yang</w:t>
      </w:r>
      <w:r w:rsidRPr="003C6F6B">
        <w:rPr>
          <w:rFonts w:ascii="Times New Roman" w:hAnsi="Times New Roman" w:cs="Times New Roman"/>
          <w:spacing w:val="-8"/>
          <w:sz w:val="24"/>
          <w:szCs w:val="24"/>
        </w:rPr>
        <w:t xml:space="preserve"> </w:t>
      </w:r>
      <w:r w:rsidRPr="003C6F6B">
        <w:rPr>
          <w:rFonts w:ascii="Times New Roman" w:hAnsi="Times New Roman" w:cs="Times New Roman"/>
          <w:sz w:val="24"/>
          <w:szCs w:val="24"/>
        </w:rPr>
        <w:t>diamati</w:t>
      </w:r>
    </w:p>
    <w:p w:rsidR="009012D9" w:rsidRPr="003C6F6B" w:rsidRDefault="009012D9" w:rsidP="002D3780">
      <w:pPr>
        <w:pStyle w:val="Heading1"/>
        <w:suppressLineNumbers/>
        <w:tabs>
          <w:tab w:val="left" w:pos="969"/>
        </w:tabs>
        <w:ind w:left="0" w:right="49"/>
        <w:rPr>
          <w:rFonts w:ascii="Times New Roman" w:hAnsi="Times New Roman" w:cs="Times New Roman"/>
          <w:sz w:val="24"/>
          <w:szCs w:val="24"/>
        </w:rPr>
      </w:pPr>
      <w:bookmarkStart w:id="2" w:name="_TOC_250000"/>
    </w:p>
    <w:bookmarkEnd w:id="2"/>
    <w:p w:rsidR="00C03AC6" w:rsidRPr="003C6F6B" w:rsidRDefault="00EB2A3A" w:rsidP="002D3780">
      <w:pPr>
        <w:pStyle w:val="Heading1"/>
        <w:tabs>
          <w:tab w:val="left" w:pos="969"/>
        </w:tabs>
        <w:ind w:left="0" w:right="49"/>
        <w:rPr>
          <w:rFonts w:ascii="Times New Roman" w:hAnsi="Times New Roman" w:cs="Times New Roman"/>
          <w:i/>
          <w:sz w:val="24"/>
          <w:szCs w:val="24"/>
        </w:rPr>
      </w:pPr>
      <w:r w:rsidRPr="003C6F6B">
        <w:rPr>
          <w:rFonts w:ascii="Times New Roman" w:hAnsi="Times New Roman" w:cs="Times New Roman"/>
          <w:i/>
          <w:sz w:val="24"/>
          <w:szCs w:val="24"/>
        </w:rPr>
        <w:t>Growing on test</w:t>
      </w:r>
    </w:p>
    <w:p w:rsidR="00C03AC6" w:rsidRPr="003C6F6B" w:rsidRDefault="00C03AC6" w:rsidP="002D3780">
      <w:pPr>
        <w:pStyle w:val="BodyText"/>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Uji penularan pada benih dilakukan di rumah kaca. Benih diperoleh di lahan dengan mengambil buah lada dari inang yang bergejala mosaik. Buah yang telah matang berwarna merah dipanen, kemudian disortir dan disemai pada 50 </w:t>
      </w:r>
      <w:r w:rsidRPr="003C6F6B">
        <w:rPr>
          <w:rFonts w:ascii="Times New Roman" w:hAnsi="Times New Roman" w:cs="Times New Roman"/>
          <w:i/>
          <w:sz w:val="24"/>
          <w:szCs w:val="24"/>
        </w:rPr>
        <w:t>polybag</w:t>
      </w:r>
      <w:r w:rsidRPr="003C6F6B">
        <w:rPr>
          <w:rFonts w:ascii="Times New Roman" w:hAnsi="Times New Roman" w:cs="Times New Roman"/>
          <w:sz w:val="24"/>
          <w:szCs w:val="24"/>
        </w:rPr>
        <w:t xml:space="preserve">. Dalam 1 </w:t>
      </w:r>
      <w:r w:rsidRPr="003C6F6B">
        <w:rPr>
          <w:rFonts w:ascii="Times New Roman" w:hAnsi="Times New Roman" w:cs="Times New Roman"/>
          <w:i/>
          <w:sz w:val="24"/>
          <w:szCs w:val="24"/>
        </w:rPr>
        <w:t>polybag</w:t>
      </w:r>
      <w:r w:rsidRPr="003C6F6B">
        <w:rPr>
          <w:rFonts w:ascii="Times New Roman" w:hAnsi="Times New Roman" w:cs="Times New Roman"/>
          <w:sz w:val="24"/>
          <w:szCs w:val="24"/>
        </w:rPr>
        <w:t xml:space="preserve"> berisi satu benih. Deteksi penularan virus melalui benih dilakukan secara molekuler dengan metode RT-PCR menggunakan primer spesifik CMV P1 dan CMV P2 dan menggunakan sampel daun dari daun muda hasil perbenihan.</w:t>
      </w:r>
    </w:p>
    <w:p w:rsidR="00C03AC6" w:rsidRPr="003C6F6B" w:rsidRDefault="00C03AC6" w:rsidP="002D3780">
      <w:pPr>
        <w:pStyle w:val="BodyText"/>
        <w:suppressLineNumbers/>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 </w:t>
      </w:r>
    </w:p>
    <w:p w:rsidR="00C03AC6" w:rsidRPr="003C6F6B" w:rsidRDefault="00C03AC6" w:rsidP="002D3780">
      <w:pPr>
        <w:pStyle w:val="ListParagraph"/>
        <w:tabs>
          <w:tab w:val="left" w:pos="981"/>
        </w:tabs>
        <w:ind w:left="0" w:right="49" w:firstLine="0"/>
        <w:rPr>
          <w:rFonts w:ascii="Times New Roman" w:hAnsi="Times New Roman" w:cs="Times New Roman"/>
          <w:b/>
          <w:sz w:val="24"/>
          <w:szCs w:val="24"/>
        </w:rPr>
      </w:pPr>
      <w:r w:rsidRPr="003C6F6B">
        <w:rPr>
          <w:rFonts w:ascii="Times New Roman" w:hAnsi="Times New Roman" w:cs="Times New Roman"/>
          <w:b/>
          <w:sz w:val="24"/>
          <w:szCs w:val="24"/>
        </w:rPr>
        <w:t xml:space="preserve"> Uji Pengujian Virus secara Mekanik </w:t>
      </w:r>
    </w:p>
    <w:p w:rsidR="00C03AC6" w:rsidRPr="003C6F6B" w:rsidRDefault="00C03AC6" w:rsidP="002D3780">
      <w:pPr>
        <w:pStyle w:val="BodyText"/>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Pengamatan bercak lokal pada </w:t>
      </w:r>
      <w:r w:rsidRPr="003C6F6B">
        <w:rPr>
          <w:rFonts w:ascii="Times New Roman" w:hAnsi="Times New Roman" w:cs="Times New Roman"/>
          <w:i/>
          <w:sz w:val="24"/>
          <w:szCs w:val="24"/>
        </w:rPr>
        <w:t xml:space="preserve">Ch. amaranticolor </w:t>
      </w:r>
      <w:r w:rsidRPr="003C6F6B">
        <w:rPr>
          <w:rFonts w:ascii="Times New Roman" w:hAnsi="Times New Roman" w:cs="Times New Roman"/>
          <w:sz w:val="24"/>
          <w:szCs w:val="24"/>
        </w:rPr>
        <w:t>dan gejala sistemik pada tanaman lada (</w:t>
      </w:r>
      <w:r w:rsidRPr="003C6F6B">
        <w:rPr>
          <w:rFonts w:ascii="Times New Roman" w:hAnsi="Times New Roman" w:cs="Times New Roman"/>
          <w:i/>
          <w:sz w:val="24"/>
          <w:szCs w:val="24"/>
        </w:rPr>
        <w:t>P. nigrum</w:t>
      </w:r>
      <w:r w:rsidRPr="003C6F6B">
        <w:rPr>
          <w:rFonts w:ascii="Times New Roman" w:hAnsi="Times New Roman" w:cs="Times New Roman"/>
          <w:sz w:val="24"/>
          <w:szCs w:val="24"/>
        </w:rPr>
        <w:t>) dan tembakau (</w:t>
      </w:r>
      <w:r w:rsidRPr="003C6F6B">
        <w:rPr>
          <w:rFonts w:ascii="Times New Roman" w:hAnsi="Times New Roman" w:cs="Times New Roman"/>
          <w:i/>
          <w:sz w:val="24"/>
          <w:szCs w:val="24"/>
        </w:rPr>
        <w:t xml:space="preserve">N. tabacum </w:t>
      </w:r>
      <w:r w:rsidRPr="003C6F6B">
        <w:rPr>
          <w:rFonts w:ascii="Times New Roman" w:hAnsi="Times New Roman" w:cs="Times New Roman"/>
          <w:sz w:val="24"/>
          <w:szCs w:val="24"/>
        </w:rPr>
        <w:t xml:space="preserve">L.) dilakukan dengan teknik penularan secara mekanik. Teknik penularan diawali dengan sampel daun bergejala diambil sebanyak 0,1 gram, lalu digerus meggunakan buffer phosphat pH 7 sebanyak 1 ml (1:10) yang mengandung mercaptoethanol 0,1 %. Hasil gerusan kemudian disaring menggunakan kapas steril. Cairan yang diperoleh ditambahkan karborundum kemudian diinokulasikan pada permukaan daun tanaman </w:t>
      </w:r>
      <w:r w:rsidRPr="003C6F6B">
        <w:rPr>
          <w:rFonts w:ascii="Times New Roman" w:hAnsi="Times New Roman" w:cs="Times New Roman"/>
          <w:i/>
          <w:sz w:val="24"/>
          <w:szCs w:val="24"/>
        </w:rPr>
        <w:t>Ch. amaranticolor</w:t>
      </w:r>
      <w:r w:rsidRPr="003C6F6B">
        <w:rPr>
          <w:rFonts w:ascii="Times New Roman" w:hAnsi="Times New Roman" w:cs="Times New Roman"/>
          <w:sz w:val="24"/>
          <w:szCs w:val="24"/>
        </w:rPr>
        <w:t xml:space="preserve">, </w:t>
      </w:r>
      <w:r w:rsidRPr="003C6F6B">
        <w:rPr>
          <w:rFonts w:ascii="Times New Roman" w:hAnsi="Times New Roman" w:cs="Times New Roman"/>
          <w:i/>
          <w:sz w:val="24"/>
          <w:szCs w:val="24"/>
        </w:rPr>
        <w:t>P. nigrum</w:t>
      </w:r>
      <w:r w:rsidRPr="003C6F6B">
        <w:rPr>
          <w:rFonts w:ascii="Times New Roman" w:hAnsi="Times New Roman" w:cs="Times New Roman"/>
          <w:sz w:val="24"/>
          <w:szCs w:val="24"/>
        </w:rPr>
        <w:t xml:space="preserve">  dan </w:t>
      </w:r>
      <w:r w:rsidRPr="003C6F6B">
        <w:rPr>
          <w:rFonts w:ascii="Times New Roman" w:hAnsi="Times New Roman" w:cs="Times New Roman"/>
          <w:i/>
          <w:sz w:val="24"/>
          <w:szCs w:val="24"/>
        </w:rPr>
        <w:t>N. tabacum</w:t>
      </w:r>
      <w:r w:rsidRPr="003C6F6B">
        <w:rPr>
          <w:rFonts w:ascii="Times New Roman" w:hAnsi="Times New Roman" w:cs="Times New Roman"/>
          <w:sz w:val="24"/>
          <w:szCs w:val="24"/>
        </w:rPr>
        <w:t>. Biarkan beberapa saat, kemudian semprot tanaman yang diinokulasi menggunakan air. Pengamatan dilakukan setiap hari dan dicatat waktu awal munculnya gejala. Hasil pengamatan berupa gambar gejala dan data masa inkubasi virus serta variasi perkembangan gejala penyakit pada</w:t>
      </w:r>
      <w:r w:rsidRPr="003C6F6B">
        <w:rPr>
          <w:rFonts w:ascii="Times New Roman" w:hAnsi="Times New Roman" w:cs="Times New Roman"/>
          <w:spacing w:val="-16"/>
          <w:sz w:val="24"/>
          <w:szCs w:val="24"/>
        </w:rPr>
        <w:t xml:space="preserve"> </w:t>
      </w:r>
      <w:r w:rsidRPr="003C6F6B">
        <w:rPr>
          <w:rFonts w:ascii="Times New Roman" w:hAnsi="Times New Roman" w:cs="Times New Roman"/>
          <w:sz w:val="24"/>
          <w:szCs w:val="24"/>
        </w:rPr>
        <w:t>tanaman.</w:t>
      </w:r>
    </w:p>
    <w:p w:rsidR="00C03AC6" w:rsidRPr="003C6F6B" w:rsidRDefault="00C03AC6" w:rsidP="002D3780">
      <w:pPr>
        <w:pStyle w:val="BodyText"/>
        <w:suppressLineNumbers/>
        <w:ind w:right="49" w:firstLine="566"/>
        <w:jc w:val="both"/>
        <w:rPr>
          <w:rFonts w:ascii="Times New Roman" w:hAnsi="Times New Roman" w:cs="Times New Roman"/>
          <w:sz w:val="24"/>
          <w:szCs w:val="24"/>
        </w:rPr>
      </w:pPr>
    </w:p>
    <w:p w:rsidR="00C03AC6" w:rsidRPr="003C6F6B" w:rsidRDefault="00C03AC6" w:rsidP="002D3780">
      <w:pPr>
        <w:pStyle w:val="Heading1"/>
        <w:tabs>
          <w:tab w:val="left" w:pos="730"/>
        </w:tabs>
        <w:ind w:left="0" w:right="49"/>
        <w:rPr>
          <w:rFonts w:ascii="Times New Roman" w:hAnsi="Times New Roman" w:cs="Times New Roman"/>
          <w:sz w:val="24"/>
          <w:szCs w:val="24"/>
        </w:rPr>
      </w:pPr>
      <w:r w:rsidRPr="003C6F6B">
        <w:rPr>
          <w:rFonts w:ascii="Times New Roman" w:hAnsi="Times New Roman" w:cs="Times New Roman"/>
          <w:sz w:val="24"/>
          <w:szCs w:val="24"/>
        </w:rPr>
        <w:t>Uji Penularan Virus Menggunakan</w:t>
      </w:r>
      <w:r w:rsidRPr="003C6F6B">
        <w:rPr>
          <w:rFonts w:ascii="Times New Roman" w:hAnsi="Times New Roman" w:cs="Times New Roman"/>
          <w:spacing w:val="-8"/>
          <w:sz w:val="24"/>
          <w:szCs w:val="24"/>
        </w:rPr>
        <w:t xml:space="preserve"> </w:t>
      </w:r>
      <w:r w:rsidRPr="003C6F6B">
        <w:rPr>
          <w:rFonts w:ascii="Times New Roman" w:hAnsi="Times New Roman" w:cs="Times New Roman"/>
          <w:sz w:val="24"/>
          <w:szCs w:val="24"/>
        </w:rPr>
        <w:t>Vektor</w:t>
      </w:r>
    </w:p>
    <w:p w:rsidR="00C03AC6" w:rsidRPr="003C6F6B" w:rsidRDefault="00C03AC6" w:rsidP="002D3780">
      <w:pPr>
        <w:pStyle w:val="BodyText"/>
        <w:ind w:right="49" w:firstLine="707"/>
        <w:jc w:val="both"/>
        <w:rPr>
          <w:rFonts w:ascii="Times New Roman" w:hAnsi="Times New Roman" w:cs="Times New Roman"/>
          <w:sz w:val="24"/>
          <w:szCs w:val="24"/>
        </w:rPr>
      </w:pPr>
      <w:r w:rsidRPr="003C6F6B">
        <w:rPr>
          <w:rFonts w:ascii="Times New Roman" w:hAnsi="Times New Roman" w:cs="Times New Roman"/>
          <w:sz w:val="24"/>
          <w:szCs w:val="24"/>
        </w:rPr>
        <w:t xml:space="preserve">Pada Pengujian ini dilakukan penularan virus pada dua jenis tanaman yakni tanaman </w:t>
      </w:r>
      <w:r w:rsidRPr="003C6F6B">
        <w:rPr>
          <w:rFonts w:ascii="Times New Roman" w:hAnsi="Times New Roman" w:cs="Times New Roman"/>
          <w:i/>
          <w:sz w:val="24"/>
          <w:szCs w:val="24"/>
        </w:rPr>
        <w:lastRenderedPageBreak/>
        <w:t>P.nigrum</w:t>
      </w:r>
      <w:r w:rsidRPr="003C6F6B">
        <w:rPr>
          <w:rFonts w:ascii="Times New Roman" w:hAnsi="Times New Roman" w:cs="Times New Roman"/>
          <w:sz w:val="24"/>
          <w:szCs w:val="24"/>
        </w:rPr>
        <w:t xml:space="preserve"> dan </w:t>
      </w:r>
      <w:r w:rsidRPr="003C6F6B">
        <w:rPr>
          <w:rFonts w:ascii="Times New Roman" w:hAnsi="Times New Roman" w:cs="Times New Roman"/>
          <w:i/>
          <w:sz w:val="24"/>
          <w:szCs w:val="24"/>
        </w:rPr>
        <w:t xml:space="preserve">N.tabacum </w:t>
      </w:r>
      <w:r w:rsidRPr="003C6F6B">
        <w:rPr>
          <w:rFonts w:ascii="Times New Roman" w:hAnsi="Times New Roman" w:cs="Times New Roman"/>
          <w:sz w:val="24"/>
          <w:szCs w:val="24"/>
        </w:rPr>
        <w:t xml:space="preserve">dengan menggunakan vektor </w:t>
      </w:r>
      <w:r w:rsidRPr="003C6F6B">
        <w:rPr>
          <w:rFonts w:ascii="Times New Roman" w:hAnsi="Times New Roman" w:cs="Times New Roman"/>
          <w:i/>
          <w:sz w:val="24"/>
          <w:szCs w:val="24"/>
        </w:rPr>
        <w:t>A. gossypii</w:t>
      </w:r>
      <w:r w:rsidRPr="003C6F6B">
        <w:rPr>
          <w:rFonts w:ascii="Times New Roman" w:hAnsi="Times New Roman" w:cs="Times New Roman"/>
          <w:sz w:val="24"/>
          <w:szCs w:val="24"/>
        </w:rPr>
        <w:t xml:space="preserve">. Tujuannya untuk melihat keefektifan penularan virus oleh vektor. Uji ini dilakukan dengan menggunakan 1, 3, 5 dan 7 ekor </w:t>
      </w:r>
      <w:r w:rsidRPr="003C6F6B">
        <w:rPr>
          <w:rFonts w:ascii="Times New Roman" w:hAnsi="Times New Roman" w:cs="Times New Roman"/>
          <w:i/>
          <w:sz w:val="24"/>
          <w:szCs w:val="24"/>
        </w:rPr>
        <w:t>A. gossypii</w:t>
      </w:r>
      <w:r w:rsidRPr="003C6F6B">
        <w:rPr>
          <w:rFonts w:ascii="Times New Roman" w:hAnsi="Times New Roman" w:cs="Times New Roman"/>
          <w:sz w:val="24"/>
          <w:szCs w:val="24"/>
        </w:rPr>
        <w:t>, serta tanaman kontrol (tanpa penulara</w:t>
      </w:r>
      <w:r w:rsidR="00B25E42" w:rsidRPr="003C6F6B">
        <w:rPr>
          <w:rFonts w:ascii="Times New Roman" w:hAnsi="Times New Roman" w:cs="Times New Roman"/>
          <w:sz w:val="24"/>
          <w:szCs w:val="24"/>
        </w:rPr>
        <w:t xml:space="preserve">n). </w:t>
      </w:r>
      <w:r w:rsidRPr="003C6F6B">
        <w:rPr>
          <w:rFonts w:ascii="Times New Roman" w:hAnsi="Times New Roman" w:cs="Times New Roman"/>
          <w:sz w:val="24"/>
          <w:szCs w:val="24"/>
        </w:rPr>
        <w:t xml:space="preserve">Kutu daun yang digunakan dalam pengujian ini diperoleh dari pertanaman terung. Sebelum dibiakkan pada tanaman dirumah kaca, kutu daun diidentifikasi menggunakan kunci identifikasi Blackman &amp; Eastop (2000). </w:t>
      </w:r>
      <w:r w:rsidR="001470F0" w:rsidRPr="003C6F6B">
        <w:rPr>
          <w:rFonts w:ascii="Times New Roman" w:hAnsi="Times New Roman" w:cs="Times New Roman"/>
          <w:sz w:val="24"/>
          <w:szCs w:val="24"/>
        </w:rPr>
        <w:t>Perbanyakan</w:t>
      </w:r>
      <w:r w:rsidR="001470F0" w:rsidRPr="003C6F6B">
        <w:rPr>
          <w:rFonts w:ascii="Times New Roman" w:hAnsi="Times New Roman" w:cs="Times New Roman"/>
          <w:i/>
          <w:sz w:val="24"/>
          <w:szCs w:val="24"/>
        </w:rPr>
        <w:t xml:space="preserve"> </w:t>
      </w:r>
      <w:r w:rsidRPr="003C6F6B">
        <w:rPr>
          <w:rFonts w:ascii="Times New Roman" w:hAnsi="Times New Roman" w:cs="Times New Roman"/>
          <w:sz w:val="24"/>
          <w:szCs w:val="24"/>
        </w:rPr>
        <w:t xml:space="preserve">serangga dilakukan dengan mengambil </w:t>
      </w:r>
      <w:r w:rsidRPr="003C6F6B">
        <w:rPr>
          <w:rFonts w:ascii="Times New Roman" w:hAnsi="Times New Roman" w:cs="Times New Roman"/>
          <w:i/>
          <w:sz w:val="24"/>
          <w:szCs w:val="24"/>
        </w:rPr>
        <w:t>A.gossypii</w:t>
      </w:r>
      <w:r w:rsidRPr="003C6F6B">
        <w:rPr>
          <w:rFonts w:ascii="Times New Roman" w:hAnsi="Times New Roman" w:cs="Times New Roman"/>
          <w:sz w:val="24"/>
          <w:szCs w:val="24"/>
        </w:rPr>
        <w:t xml:space="preserve"> di lahan pada pertanaman terung dan diperbanyak pada tanaman terung yang baru dan diletakkan dalam kurungan yang tertutup kasa. Serangga yang digunakan yakni serangga imago dari instar ketiga. </w:t>
      </w:r>
    </w:p>
    <w:p w:rsidR="00C03AC6" w:rsidRPr="003C6F6B" w:rsidRDefault="00C03AC6" w:rsidP="002D3780">
      <w:pPr>
        <w:pStyle w:val="BodyText"/>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Langkah-langkahnya adalah sebagai berikut </w:t>
      </w:r>
      <w:r w:rsidRPr="003C6F6B">
        <w:rPr>
          <w:rFonts w:ascii="Times New Roman" w:hAnsi="Times New Roman" w:cs="Times New Roman"/>
          <w:i/>
          <w:sz w:val="24"/>
          <w:szCs w:val="24"/>
        </w:rPr>
        <w:t>A.gossypii</w:t>
      </w:r>
      <w:r w:rsidRPr="003C6F6B">
        <w:rPr>
          <w:rFonts w:ascii="Times New Roman" w:hAnsi="Times New Roman" w:cs="Times New Roman"/>
          <w:sz w:val="24"/>
          <w:szCs w:val="24"/>
        </w:rPr>
        <w:t xml:space="preserve"> dipuasakan terlebih dahulu ± 1-1,5 jam pada cawan petri ditempat yang teduh. Selanjutnya serangga  diambil secara perlahan dan dipindahkan pada tanaman sakit (sumber inokulum). Serangga </w:t>
      </w:r>
      <w:r w:rsidRPr="003C6F6B">
        <w:rPr>
          <w:rFonts w:ascii="Times New Roman" w:hAnsi="Times New Roman" w:cs="Times New Roman"/>
          <w:i/>
          <w:sz w:val="24"/>
          <w:szCs w:val="24"/>
        </w:rPr>
        <w:t>A.gossypii</w:t>
      </w:r>
      <w:r w:rsidRPr="003C6F6B">
        <w:rPr>
          <w:rFonts w:ascii="Times New Roman" w:hAnsi="Times New Roman" w:cs="Times New Roman"/>
          <w:sz w:val="24"/>
          <w:szCs w:val="24"/>
        </w:rPr>
        <w:t xml:space="preserve"> dibiarkan selama 24 jam untuk proses akuisisi. Kemudian dipindahkan kembali ke tanaman sehat untuk proses makan inokulasi ±  24 jam. Setelah 24 jam penularan, serangga diambil dan dimatikan agar tidak menularkan virus ke tanaman lain (Balfas </w:t>
      </w:r>
      <w:r w:rsidRPr="003C6F6B">
        <w:rPr>
          <w:rFonts w:ascii="Times New Roman" w:hAnsi="Times New Roman" w:cs="Times New Roman"/>
          <w:i/>
          <w:sz w:val="24"/>
          <w:szCs w:val="24"/>
        </w:rPr>
        <w:t>et al</w:t>
      </w:r>
      <w:r w:rsidRPr="003C6F6B">
        <w:rPr>
          <w:rFonts w:ascii="Times New Roman" w:hAnsi="Times New Roman" w:cs="Times New Roman"/>
          <w:sz w:val="24"/>
          <w:szCs w:val="24"/>
        </w:rPr>
        <w:t>., 2007). Data pengamatan berupa waktu awal munculnya gejala dan perkembangan penyakit yang diamati setiap hari, serta variasi perkembangan gejala pada tanaman. Konfirmasi keberadaan virus dilakukan dengan deteksi RT-PCR.</w:t>
      </w:r>
    </w:p>
    <w:p w:rsidR="00C03AC6" w:rsidRPr="003C6F6B" w:rsidRDefault="00C03AC6" w:rsidP="002D3780">
      <w:pPr>
        <w:pStyle w:val="BodyText"/>
        <w:suppressLineNumbers/>
        <w:ind w:right="49" w:firstLine="566"/>
        <w:jc w:val="both"/>
        <w:rPr>
          <w:rFonts w:ascii="Times New Roman" w:hAnsi="Times New Roman" w:cs="Times New Roman"/>
          <w:sz w:val="24"/>
          <w:szCs w:val="24"/>
        </w:rPr>
      </w:pPr>
    </w:p>
    <w:p w:rsidR="00C03AC6" w:rsidRPr="003C6F6B" w:rsidRDefault="00C03AC6" w:rsidP="002D3780">
      <w:pPr>
        <w:pStyle w:val="Heading1"/>
        <w:tabs>
          <w:tab w:val="left" w:pos="829"/>
        </w:tabs>
        <w:ind w:left="0" w:right="49"/>
        <w:rPr>
          <w:rFonts w:ascii="Times New Roman" w:hAnsi="Times New Roman" w:cs="Times New Roman"/>
          <w:sz w:val="24"/>
          <w:szCs w:val="24"/>
        </w:rPr>
      </w:pPr>
      <w:r w:rsidRPr="003C6F6B">
        <w:rPr>
          <w:rFonts w:ascii="Times New Roman" w:hAnsi="Times New Roman" w:cs="Times New Roman"/>
          <w:sz w:val="24"/>
          <w:szCs w:val="24"/>
        </w:rPr>
        <w:t xml:space="preserve"> Uji Penularan Virus Melalui Stek</w:t>
      </w:r>
    </w:p>
    <w:p w:rsidR="00C03AC6" w:rsidRPr="003C6F6B" w:rsidRDefault="00C03AC6" w:rsidP="002D3780">
      <w:pPr>
        <w:pStyle w:val="BodyText"/>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Uji penularan melalui stek dilakukan dengan mengambil sulur panjat dari inang tanaman sakit. Pada pengujian ini digunakan 50 sulur panjat dari tanaman sakit yang minimal memiliki 4 ruas. Sulur kemudian di tanam pada </w:t>
      </w:r>
      <w:r w:rsidRPr="003C6F6B">
        <w:rPr>
          <w:rFonts w:ascii="Times New Roman" w:hAnsi="Times New Roman" w:cs="Times New Roman"/>
          <w:i/>
          <w:sz w:val="24"/>
          <w:szCs w:val="24"/>
        </w:rPr>
        <w:t>polybag</w:t>
      </w:r>
      <w:r w:rsidRPr="003C6F6B">
        <w:rPr>
          <w:rFonts w:ascii="Times New Roman" w:hAnsi="Times New Roman" w:cs="Times New Roman"/>
          <w:sz w:val="24"/>
          <w:szCs w:val="24"/>
        </w:rPr>
        <w:t xml:space="preserve"> yang mengandung tanah steril dan kompos dengan perbandingan 1:2. Pengamatan gejala dilakukan pada tunas-tunas daun kemudian dicatat variasi gejala. Konfirmasi keberadaan virus dilakukan dengan deteksi molekuler RT-PCR.</w:t>
      </w:r>
    </w:p>
    <w:p w:rsidR="00C03AC6" w:rsidRPr="003C6F6B" w:rsidRDefault="00C03AC6" w:rsidP="002D3780">
      <w:pPr>
        <w:pStyle w:val="BodyText"/>
        <w:suppressLineNumbers/>
        <w:ind w:right="49" w:firstLine="566"/>
        <w:jc w:val="both"/>
        <w:rPr>
          <w:rFonts w:ascii="Times New Roman" w:hAnsi="Times New Roman" w:cs="Times New Roman"/>
          <w:sz w:val="24"/>
          <w:szCs w:val="24"/>
        </w:rPr>
      </w:pPr>
    </w:p>
    <w:p w:rsidR="00C03AC6" w:rsidRPr="003C6F6B" w:rsidRDefault="00C03AC6" w:rsidP="002D3780">
      <w:pPr>
        <w:pStyle w:val="BodyText"/>
        <w:tabs>
          <w:tab w:val="left" w:pos="709"/>
          <w:tab w:val="left" w:pos="7513"/>
        </w:tabs>
        <w:ind w:right="49"/>
        <w:jc w:val="both"/>
        <w:rPr>
          <w:rFonts w:ascii="Times New Roman" w:hAnsi="Times New Roman" w:cs="Times New Roman"/>
          <w:b/>
          <w:sz w:val="24"/>
          <w:szCs w:val="24"/>
        </w:rPr>
      </w:pPr>
      <w:r w:rsidRPr="003C6F6B">
        <w:rPr>
          <w:rFonts w:ascii="Times New Roman" w:hAnsi="Times New Roman" w:cs="Times New Roman"/>
          <w:b/>
          <w:sz w:val="24"/>
          <w:szCs w:val="24"/>
        </w:rPr>
        <w:t xml:space="preserve"> Uji Penularan Virus Melalui Penyambungan</w:t>
      </w:r>
    </w:p>
    <w:p w:rsidR="00C03AC6" w:rsidRPr="003C6F6B" w:rsidRDefault="00C03AC6" w:rsidP="002D3780">
      <w:pPr>
        <w:pStyle w:val="BodyText"/>
        <w:tabs>
          <w:tab w:val="left" w:pos="993"/>
          <w:tab w:val="left" w:pos="1276"/>
        </w:tabs>
        <w:ind w:right="49"/>
        <w:jc w:val="both"/>
        <w:rPr>
          <w:rFonts w:ascii="Times New Roman" w:hAnsi="Times New Roman" w:cs="Times New Roman"/>
          <w:b/>
          <w:sz w:val="24"/>
          <w:szCs w:val="24"/>
        </w:rPr>
      </w:pPr>
      <w:r w:rsidRPr="003C6F6B">
        <w:rPr>
          <w:rFonts w:ascii="Times New Roman" w:hAnsi="Times New Roman" w:cs="Times New Roman"/>
          <w:sz w:val="24"/>
          <w:szCs w:val="24"/>
        </w:rPr>
        <w:tab/>
        <w:t>Uji penularan virus melalui penyambungan tanaman dilakukan dengan menyambungkan tanaman sehat dan sakit sebanyak 30 tanaman. Tanaman lada sehat digunakan sebagai batang bawah sedangkan tanaman lada sakit digunakan sebagai batang atas, dengan diameter batang yang sama. Teknik penyambungan dilakukan dengan memotong batang bawah secara horizontal dan kemudian membuat potongan batang berbentuk huruf V, sedangkan untuk batang atas potongan batang dibuat meruncing seperti segitiga terbalik. Kedua potongan yang telah disiapkan selanjutnya disambung dan dibalut dengan plastik polietilen, agar kedua batang tetap menempel. Tanaman hasil penyambungan disungkup dengan plastik bening untuk mencegah terjadinya penguapan selama (± 2</w:t>
      </w:r>
      <w:r w:rsidR="00EB2A3A"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minggu). Pengamatan dapat dilakukan dengan melihat tunas daun yang muncul dan kenampakan gejalanya. Untuk memastikan keberhasilan penularan ini, maka sampel tanaman diekstraksi dan deteksi secara molekuler dengan teknik </w:t>
      </w:r>
      <w:r w:rsidRPr="003C6F6B">
        <w:rPr>
          <w:rFonts w:ascii="Times New Roman" w:hAnsi="Times New Roman" w:cs="Times New Roman"/>
          <w:spacing w:val="-15"/>
          <w:sz w:val="24"/>
          <w:szCs w:val="24"/>
        </w:rPr>
        <w:t xml:space="preserve"> RT- </w:t>
      </w:r>
      <w:r w:rsidRPr="003C6F6B">
        <w:rPr>
          <w:rFonts w:ascii="Times New Roman" w:hAnsi="Times New Roman" w:cs="Times New Roman"/>
          <w:sz w:val="24"/>
          <w:szCs w:val="24"/>
        </w:rPr>
        <w:t>PCR.</w:t>
      </w:r>
    </w:p>
    <w:p w:rsidR="00C03AC6" w:rsidRPr="003C6F6B" w:rsidRDefault="00C03AC6" w:rsidP="002D3780">
      <w:pPr>
        <w:pStyle w:val="BodyText"/>
        <w:suppressLineNumbers/>
        <w:ind w:right="49" w:firstLine="566"/>
        <w:jc w:val="both"/>
        <w:rPr>
          <w:rFonts w:ascii="Times New Roman" w:hAnsi="Times New Roman" w:cs="Times New Roman"/>
          <w:sz w:val="24"/>
          <w:szCs w:val="24"/>
        </w:rPr>
      </w:pPr>
    </w:p>
    <w:p w:rsidR="00C03AC6" w:rsidRPr="003C6F6B" w:rsidRDefault="00C03AC6" w:rsidP="002D3780">
      <w:pPr>
        <w:pStyle w:val="ListParagraph"/>
        <w:tabs>
          <w:tab w:val="left" w:pos="829"/>
        </w:tabs>
        <w:ind w:left="0" w:right="49" w:firstLine="0"/>
        <w:rPr>
          <w:rFonts w:ascii="Times New Roman" w:hAnsi="Times New Roman" w:cs="Times New Roman"/>
          <w:b/>
          <w:sz w:val="24"/>
          <w:szCs w:val="24"/>
        </w:rPr>
      </w:pPr>
      <w:r w:rsidRPr="003C6F6B">
        <w:rPr>
          <w:rFonts w:ascii="Times New Roman" w:hAnsi="Times New Roman" w:cs="Times New Roman"/>
          <w:b/>
          <w:sz w:val="24"/>
          <w:szCs w:val="24"/>
        </w:rPr>
        <w:t>Pengamatan Partikel Virus dengan Mikroskop</w:t>
      </w:r>
      <w:r w:rsidRPr="003C6F6B">
        <w:rPr>
          <w:rFonts w:ascii="Times New Roman" w:hAnsi="Times New Roman" w:cs="Times New Roman"/>
          <w:b/>
          <w:spacing w:val="-8"/>
          <w:sz w:val="24"/>
          <w:szCs w:val="24"/>
        </w:rPr>
        <w:t xml:space="preserve"> </w:t>
      </w:r>
      <w:r w:rsidRPr="003C6F6B">
        <w:rPr>
          <w:rFonts w:ascii="Times New Roman" w:hAnsi="Times New Roman" w:cs="Times New Roman"/>
          <w:b/>
          <w:sz w:val="24"/>
          <w:szCs w:val="24"/>
        </w:rPr>
        <w:t>Elektron</w:t>
      </w:r>
    </w:p>
    <w:p w:rsidR="00C03AC6" w:rsidRPr="003C6F6B" w:rsidRDefault="00C03AC6" w:rsidP="002D3780">
      <w:pPr>
        <w:pStyle w:val="BodyText"/>
        <w:ind w:right="49" w:firstLine="566"/>
        <w:jc w:val="both"/>
        <w:rPr>
          <w:rFonts w:ascii="Times New Roman" w:hAnsi="Times New Roman" w:cs="Times New Roman"/>
          <w:sz w:val="24"/>
          <w:szCs w:val="24"/>
        </w:rPr>
      </w:pPr>
      <w:r w:rsidRPr="003C6F6B">
        <w:rPr>
          <w:rFonts w:ascii="Times New Roman" w:hAnsi="Times New Roman" w:cs="Times New Roman"/>
          <w:sz w:val="24"/>
          <w:szCs w:val="24"/>
        </w:rPr>
        <w:t xml:space="preserve">Pada pengamatan morfologi virus melalui mikroskop elektron tahap pertama yang perlu disiapkan adalah memilih sampel daun lada yang benar-benar memiliki gejala terinfeksi </w:t>
      </w:r>
      <w:r w:rsidRPr="003C6F6B">
        <w:rPr>
          <w:rFonts w:ascii="Times New Roman" w:hAnsi="Times New Roman" w:cs="Times New Roman"/>
          <w:spacing w:val="-2"/>
          <w:sz w:val="24"/>
          <w:szCs w:val="24"/>
        </w:rPr>
        <w:t xml:space="preserve">CMV </w:t>
      </w:r>
      <w:r w:rsidRPr="003C6F6B">
        <w:rPr>
          <w:rFonts w:ascii="Times New Roman" w:hAnsi="Times New Roman" w:cs="Times New Roman"/>
          <w:sz w:val="24"/>
          <w:szCs w:val="24"/>
        </w:rPr>
        <w:t xml:space="preserve">yakni daun mosaik dan menyempit. Pengamatan Mikroskop Elektron dapat diawali dengan meneteskan ddH20 pada membran parafilm, kemudian dilakukan </w:t>
      </w:r>
      <w:r w:rsidRPr="003C6F6B">
        <w:rPr>
          <w:rFonts w:ascii="Times New Roman" w:hAnsi="Times New Roman" w:cs="Times New Roman"/>
          <w:i/>
          <w:sz w:val="24"/>
          <w:szCs w:val="24"/>
        </w:rPr>
        <w:t>coating</w:t>
      </w:r>
      <w:r w:rsidRPr="003C6F6B">
        <w:rPr>
          <w:rFonts w:ascii="Times New Roman" w:hAnsi="Times New Roman" w:cs="Times New Roman"/>
          <w:sz w:val="24"/>
          <w:szCs w:val="24"/>
        </w:rPr>
        <w:t xml:space="preserve"> dengan grid 400 mesh selama kurang lebih 2 menit. Lalu grid diserap dengan kertas filter yang berbentuk potongan segitiga. Tahap berikutnya pada permukaan grid ditetesi dengan larutan 2 % Phosphotungtic </w:t>
      </w:r>
      <w:r w:rsidRPr="003C6F6B">
        <w:rPr>
          <w:rFonts w:ascii="Times New Roman" w:hAnsi="Times New Roman" w:cs="Times New Roman"/>
          <w:sz w:val="24"/>
          <w:szCs w:val="24"/>
        </w:rPr>
        <w:lastRenderedPageBreak/>
        <w:t>acid (PTA) pH 6,5 selama 15 detik. Grid dikeringkan dengan kertas  filter dan dimasukan di Mikroskop elektron (JEOL 400s Elektron Microscope) (Jeol Ltd, Tokyo, Japan) sehingga dapat diamati partikel virus yang berasosiasi dengan gejala mosaik yang</w:t>
      </w:r>
      <w:r w:rsidRPr="003C6F6B">
        <w:rPr>
          <w:rFonts w:ascii="Times New Roman" w:hAnsi="Times New Roman" w:cs="Times New Roman"/>
          <w:spacing w:val="-24"/>
          <w:sz w:val="24"/>
          <w:szCs w:val="24"/>
        </w:rPr>
        <w:t xml:space="preserve"> </w:t>
      </w:r>
      <w:r w:rsidRPr="003C6F6B">
        <w:rPr>
          <w:rFonts w:ascii="Times New Roman" w:hAnsi="Times New Roman" w:cs="Times New Roman"/>
          <w:sz w:val="24"/>
          <w:szCs w:val="24"/>
        </w:rPr>
        <w:t>ada.</w:t>
      </w:r>
    </w:p>
    <w:p w:rsidR="00EB2A3A" w:rsidRPr="003C6F6B" w:rsidRDefault="00EB2A3A" w:rsidP="002D3780">
      <w:pPr>
        <w:pStyle w:val="BodyText"/>
        <w:suppressLineNumbers/>
        <w:ind w:right="49" w:firstLine="566"/>
        <w:jc w:val="both"/>
        <w:rPr>
          <w:rFonts w:ascii="Times New Roman" w:hAnsi="Times New Roman" w:cs="Times New Roman"/>
          <w:sz w:val="24"/>
          <w:szCs w:val="24"/>
        </w:rPr>
      </w:pPr>
    </w:p>
    <w:p w:rsidR="00C03AC6" w:rsidRPr="003C6F6B" w:rsidRDefault="00C03AC6" w:rsidP="002D3780">
      <w:pPr>
        <w:pStyle w:val="BodyText"/>
        <w:suppressLineNumbers/>
        <w:ind w:right="49" w:firstLine="566"/>
        <w:jc w:val="both"/>
        <w:rPr>
          <w:rFonts w:ascii="Times New Roman" w:hAnsi="Times New Roman" w:cs="Times New Roman"/>
          <w:sz w:val="24"/>
          <w:szCs w:val="24"/>
        </w:rPr>
      </w:pPr>
    </w:p>
    <w:p w:rsidR="00C03AC6" w:rsidRPr="003C6F6B" w:rsidRDefault="00C03AC6" w:rsidP="002D3780">
      <w:pPr>
        <w:pStyle w:val="Heading1"/>
        <w:tabs>
          <w:tab w:val="left" w:pos="687"/>
        </w:tabs>
        <w:ind w:left="0" w:right="49"/>
        <w:rPr>
          <w:rFonts w:ascii="Times New Roman" w:hAnsi="Times New Roman" w:cs="Times New Roman"/>
          <w:sz w:val="24"/>
          <w:szCs w:val="24"/>
        </w:rPr>
      </w:pPr>
      <w:r w:rsidRPr="003C6F6B">
        <w:rPr>
          <w:rFonts w:ascii="Times New Roman" w:hAnsi="Times New Roman" w:cs="Times New Roman"/>
          <w:sz w:val="24"/>
          <w:szCs w:val="24"/>
        </w:rPr>
        <w:t>Deteksi Molekuler CMV dengan</w:t>
      </w:r>
      <w:r w:rsidRPr="003C6F6B">
        <w:rPr>
          <w:rFonts w:ascii="Times New Roman" w:hAnsi="Times New Roman" w:cs="Times New Roman"/>
          <w:spacing w:val="51"/>
          <w:sz w:val="24"/>
          <w:szCs w:val="24"/>
        </w:rPr>
        <w:t xml:space="preserve"> </w:t>
      </w:r>
      <w:r w:rsidRPr="003C6F6B">
        <w:rPr>
          <w:rFonts w:ascii="Times New Roman" w:hAnsi="Times New Roman" w:cs="Times New Roman"/>
          <w:sz w:val="24"/>
          <w:szCs w:val="24"/>
        </w:rPr>
        <w:t>RT-PCR</w:t>
      </w:r>
    </w:p>
    <w:p w:rsidR="00C03AC6" w:rsidRPr="003C6F6B" w:rsidRDefault="00C03AC6" w:rsidP="002D3780">
      <w:pPr>
        <w:pStyle w:val="BodyText"/>
        <w:tabs>
          <w:tab w:val="left" w:pos="3828"/>
        </w:tabs>
        <w:ind w:right="49" w:firstLine="707"/>
        <w:jc w:val="both"/>
        <w:rPr>
          <w:rFonts w:ascii="Times New Roman" w:hAnsi="Times New Roman" w:cs="Times New Roman"/>
          <w:sz w:val="24"/>
          <w:szCs w:val="24"/>
        </w:rPr>
      </w:pPr>
      <w:r w:rsidRPr="003C6F6B">
        <w:rPr>
          <w:rFonts w:ascii="Times New Roman" w:hAnsi="Times New Roman" w:cs="Times New Roman"/>
          <w:sz w:val="24"/>
          <w:szCs w:val="24"/>
        </w:rPr>
        <w:t xml:space="preserve">Ekstraksi RNA dilakukan menggunakan </w:t>
      </w:r>
      <w:r w:rsidRPr="003C6F6B">
        <w:rPr>
          <w:rFonts w:ascii="Times New Roman" w:hAnsi="Times New Roman" w:cs="Times New Roman"/>
          <w:i/>
          <w:sz w:val="24"/>
          <w:szCs w:val="24"/>
        </w:rPr>
        <w:t xml:space="preserve">Total RNA Minikit (Plant) Geneaid </w:t>
      </w:r>
      <w:r w:rsidRPr="003C6F6B">
        <w:rPr>
          <w:rFonts w:ascii="Times New Roman" w:hAnsi="Times New Roman" w:cs="Times New Roman"/>
          <w:sz w:val="24"/>
          <w:szCs w:val="24"/>
        </w:rPr>
        <w:t xml:space="preserve">dengan menggunakan metode sesuai petunjuk. </w:t>
      </w:r>
      <w:r w:rsidR="009012D9" w:rsidRPr="003C6F6B">
        <w:rPr>
          <w:rFonts w:ascii="Times New Roman" w:hAnsi="Times New Roman" w:cs="Times New Roman"/>
          <w:sz w:val="24"/>
          <w:szCs w:val="24"/>
        </w:rPr>
        <w:t>Hasil ektraksi berupa RNA Total dilanjutk</w:t>
      </w:r>
      <w:r w:rsidR="00EB2A3A" w:rsidRPr="003C6F6B">
        <w:rPr>
          <w:rFonts w:ascii="Times New Roman" w:hAnsi="Times New Roman" w:cs="Times New Roman"/>
          <w:sz w:val="24"/>
          <w:szCs w:val="24"/>
        </w:rPr>
        <w:t>an dengan proses cDNA synthesis,</w:t>
      </w:r>
      <w:r w:rsidR="009012D9"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menggunakan </w:t>
      </w:r>
      <w:r w:rsidRPr="003C6F6B">
        <w:rPr>
          <w:rFonts w:ascii="Times New Roman" w:hAnsi="Times New Roman" w:cs="Times New Roman"/>
          <w:i/>
          <w:sz w:val="24"/>
          <w:szCs w:val="24"/>
        </w:rPr>
        <w:t>ReverAid First Strand cDNA synthesis kit</w:t>
      </w:r>
      <w:r w:rsidR="009012D9" w:rsidRPr="003C6F6B">
        <w:rPr>
          <w:rFonts w:ascii="Times New Roman" w:hAnsi="Times New Roman" w:cs="Times New Roman"/>
          <w:sz w:val="24"/>
          <w:szCs w:val="24"/>
        </w:rPr>
        <w:t xml:space="preserve"> sesuai petunjuk. </w:t>
      </w:r>
      <w:r w:rsidRPr="003C6F6B">
        <w:rPr>
          <w:rFonts w:ascii="Times New Roman" w:hAnsi="Times New Roman" w:cs="Times New Roman"/>
          <w:sz w:val="24"/>
          <w:szCs w:val="24"/>
        </w:rPr>
        <w:t xml:space="preserve">Siklus RT-PCR meliputi denaturasi pada 65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selama 5 menit, penempelan pada 42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selama 60 menit, pemanjangan pada 70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selama 5 menit dan </w:t>
      </w:r>
      <w:r w:rsidRPr="003C6F6B">
        <w:rPr>
          <w:rFonts w:ascii="Times New Roman" w:hAnsi="Times New Roman" w:cs="Times New Roman"/>
          <w:i/>
          <w:sz w:val="24"/>
          <w:szCs w:val="24"/>
        </w:rPr>
        <w:t>soak</w:t>
      </w:r>
      <w:r w:rsidRPr="003C6F6B">
        <w:rPr>
          <w:rFonts w:ascii="Times New Roman" w:hAnsi="Times New Roman" w:cs="Times New Roman"/>
          <w:sz w:val="24"/>
          <w:szCs w:val="24"/>
        </w:rPr>
        <w:t xml:space="preserve"> pada 4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C selama 5 menit, kemudian dilanjutkan dengan proses PCR.</w:t>
      </w:r>
      <w:r w:rsidR="009012D9"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cDNA hasil RT-PCR digunakan sebagai </w:t>
      </w:r>
      <w:r w:rsidRPr="003C6F6B">
        <w:rPr>
          <w:rFonts w:ascii="Times New Roman" w:hAnsi="Times New Roman" w:cs="Times New Roman"/>
          <w:i/>
          <w:sz w:val="24"/>
          <w:szCs w:val="24"/>
        </w:rPr>
        <w:t>template</w:t>
      </w:r>
      <w:r w:rsidRPr="003C6F6B">
        <w:rPr>
          <w:rFonts w:ascii="Times New Roman" w:hAnsi="Times New Roman" w:cs="Times New Roman"/>
          <w:sz w:val="24"/>
          <w:szCs w:val="24"/>
        </w:rPr>
        <w:t xml:space="preserve"> dalam tahapan PCR. Pada tahap PCR digunakan </w:t>
      </w:r>
      <w:r w:rsidRPr="003C6F6B">
        <w:rPr>
          <w:rFonts w:ascii="Times New Roman" w:hAnsi="Times New Roman" w:cs="Times New Roman"/>
          <w:i/>
          <w:sz w:val="24"/>
          <w:szCs w:val="24"/>
        </w:rPr>
        <w:t>PureTaq Ready To Go PCR beads</w:t>
      </w:r>
      <w:r w:rsidRPr="003C6F6B">
        <w:rPr>
          <w:rFonts w:ascii="Times New Roman" w:hAnsi="Times New Roman" w:cs="Times New Roman"/>
          <w:sz w:val="24"/>
          <w:szCs w:val="24"/>
        </w:rPr>
        <w:t>. Prosedur pelaksanaan dilakuka</w:t>
      </w:r>
      <w:r w:rsidR="009012D9" w:rsidRPr="003C6F6B">
        <w:rPr>
          <w:rFonts w:ascii="Times New Roman" w:hAnsi="Times New Roman" w:cs="Times New Roman"/>
          <w:sz w:val="24"/>
          <w:szCs w:val="24"/>
        </w:rPr>
        <w:t xml:space="preserve">n sesuai dengan petunjuk produk. </w:t>
      </w:r>
      <w:r w:rsidRPr="003C6F6B">
        <w:rPr>
          <w:rFonts w:ascii="Times New Roman" w:hAnsi="Times New Roman" w:cs="Times New Roman"/>
          <w:sz w:val="24"/>
          <w:szCs w:val="24"/>
        </w:rPr>
        <w:t xml:space="preserve">Primer </w:t>
      </w:r>
      <w:r w:rsidR="009012D9" w:rsidRPr="003C6F6B">
        <w:rPr>
          <w:rFonts w:ascii="Times New Roman" w:hAnsi="Times New Roman" w:cs="Times New Roman"/>
          <w:sz w:val="24"/>
          <w:szCs w:val="24"/>
        </w:rPr>
        <w:t xml:space="preserve">yang digunakan yakni spesifik primer </w:t>
      </w:r>
      <w:r w:rsidRPr="003C6F6B">
        <w:rPr>
          <w:rFonts w:ascii="Times New Roman" w:hAnsi="Times New Roman" w:cs="Times New Roman"/>
          <w:sz w:val="24"/>
          <w:szCs w:val="24"/>
        </w:rPr>
        <w:t>CM</w:t>
      </w:r>
      <w:r w:rsidR="009012D9" w:rsidRPr="003C6F6B">
        <w:rPr>
          <w:rFonts w:ascii="Times New Roman" w:hAnsi="Times New Roman" w:cs="Times New Roman"/>
          <w:sz w:val="24"/>
          <w:szCs w:val="24"/>
        </w:rPr>
        <w:t>V P1 (TATGATAAGAAGCTTGTTTCGCG)</w:t>
      </w:r>
      <w:r w:rsidR="00B40BCE" w:rsidRPr="003C6F6B">
        <w:rPr>
          <w:rFonts w:ascii="Times New Roman" w:hAnsi="Times New Roman" w:cs="Times New Roman"/>
          <w:sz w:val="24"/>
          <w:szCs w:val="24"/>
        </w:rPr>
        <w:t xml:space="preserve"> </w:t>
      </w:r>
      <w:r w:rsidR="009012D9" w:rsidRPr="003C6F6B">
        <w:rPr>
          <w:rFonts w:ascii="Times New Roman" w:hAnsi="Times New Roman" w:cs="Times New Roman"/>
          <w:sz w:val="24"/>
          <w:szCs w:val="24"/>
        </w:rPr>
        <w:t xml:space="preserve">dan </w:t>
      </w:r>
      <w:r w:rsidRPr="003C6F6B">
        <w:rPr>
          <w:rFonts w:ascii="Times New Roman" w:hAnsi="Times New Roman" w:cs="Times New Roman"/>
          <w:sz w:val="24"/>
          <w:szCs w:val="24"/>
        </w:rPr>
        <w:t xml:space="preserve">Primer </w:t>
      </w:r>
      <w:r w:rsidR="00B40BCE" w:rsidRPr="003C6F6B">
        <w:rPr>
          <w:rFonts w:ascii="Times New Roman" w:hAnsi="Times New Roman" w:cs="Times New Roman"/>
          <w:sz w:val="24"/>
          <w:szCs w:val="24"/>
        </w:rPr>
        <w:t xml:space="preserve">CMV P2 R </w:t>
      </w:r>
      <w:r w:rsidR="009012D9" w:rsidRPr="003C6F6B">
        <w:rPr>
          <w:rFonts w:ascii="Times New Roman" w:hAnsi="Times New Roman" w:cs="Times New Roman"/>
          <w:sz w:val="24"/>
          <w:szCs w:val="24"/>
        </w:rPr>
        <w:t xml:space="preserve">(GCCGTAAGCTGGATGGACAA). Siklus PCR meliputi </w:t>
      </w:r>
      <w:r w:rsidRPr="003C6F6B">
        <w:rPr>
          <w:rFonts w:ascii="Times New Roman" w:hAnsi="Times New Roman" w:cs="Times New Roman"/>
          <w:sz w:val="24"/>
          <w:szCs w:val="24"/>
        </w:rPr>
        <w:t xml:space="preserve">denaturasi awal 94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selama 3 menit, denaturasi 94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1 menit, penempelan 51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selama 30 detik, penempelan 72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 xml:space="preserve">C selama 1 menit dan penempelan akhir 72 </w:t>
      </w:r>
      <w:r w:rsidRPr="003C6F6B">
        <w:rPr>
          <w:rFonts w:ascii="Times New Roman" w:hAnsi="Times New Roman" w:cs="Times New Roman"/>
          <w:position w:val="8"/>
          <w:sz w:val="24"/>
          <w:szCs w:val="24"/>
        </w:rPr>
        <w:t>o</w:t>
      </w:r>
      <w:r w:rsidRPr="003C6F6B">
        <w:rPr>
          <w:rFonts w:ascii="Times New Roman" w:hAnsi="Times New Roman" w:cs="Times New Roman"/>
          <w:sz w:val="24"/>
          <w:szCs w:val="24"/>
        </w:rPr>
        <w:t>C selama 5 menit.</w:t>
      </w:r>
      <w:r w:rsidR="00B40BCE" w:rsidRPr="003C6F6B">
        <w:rPr>
          <w:rFonts w:ascii="Times New Roman" w:hAnsi="Times New Roman" w:cs="Times New Roman"/>
          <w:sz w:val="24"/>
          <w:szCs w:val="24"/>
        </w:rPr>
        <w:t xml:space="preserve"> Produk PCR kemudian di elektroforesis </w:t>
      </w:r>
      <w:r w:rsidRPr="003C6F6B">
        <w:rPr>
          <w:rFonts w:ascii="Times New Roman" w:hAnsi="Times New Roman" w:cs="Times New Roman"/>
          <w:sz w:val="24"/>
          <w:szCs w:val="24"/>
        </w:rPr>
        <w:t xml:space="preserve">menggunakan </w:t>
      </w:r>
      <w:r w:rsidRPr="003C6F6B">
        <w:rPr>
          <w:rFonts w:ascii="Times New Roman" w:hAnsi="Times New Roman" w:cs="Times New Roman"/>
          <w:i/>
          <w:sz w:val="24"/>
          <w:szCs w:val="24"/>
        </w:rPr>
        <w:t>agarose</w:t>
      </w:r>
      <w:r w:rsidR="00B40BCE" w:rsidRPr="003C6F6B">
        <w:rPr>
          <w:rFonts w:ascii="Times New Roman" w:hAnsi="Times New Roman" w:cs="Times New Roman"/>
          <w:sz w:val="24"/>
          <w:szCs w:val="24"/>
        </w:rPr>
        <w:t xml:space="preserve"> 1 % dengan </w:t>
      </w:r>
      <w:r w:rsidRPr="003C6F6B">
        <w:rPr>
          <w:rFonts w:ascii="Times New Roman" w:hAnsi="Times New Roman" w:cs="Times New Roman"/>
          <w:sz w:val="24"/>
          <w:szCs w:val="24"/>
        </w:rPr>
        <w:t xml:space="preserve">tegangan 50 V selama 45 menit. </w:t>
      </w:r>
    </w:p>
    <w:p w:rsidR="00EB2A3A" w:rsidRPr="003C6F6B" w:rsidRDefault="00EB2A3A" w:rsidP="002D3780">
      <w:pPr>
        <w:pStyle w:val="Heading1"/>
        <w:suppressLineNumbers/>
        <w:tabs>
          <w:tab w:val="left" w:pos="1038"/>
        </w:tabs>
        <w:ind w:left="0" w:right="49"/>
        <w:jc w:val="both"/>
        <w:rPr>
          <w:rFonts w:ascii="Times New Roman" w:hAnsi="Times New Roman" w:cs="Times New Roman"/>
          <w:sz w:val="24"/>
          <w:szCs w:val="24"/>
        </w:rPr>
      </w:pPr>
    </w:p>
    <w:p w:rsidR="00C03AC6" w:rsidRPr="003C6F6B" w:rsidRDefault="00C03AC6" w:rsidP="002D3780">
      <w:pPr>
        <w:pStyle w:val="Heading1"/>
        <w:tabs>
          <w:tab w:val="left" w:pos="1038"/>
        </w:tabs>
        <w:ind w:left="0" w:right="49"/>
        <w:jc w:val="both"/>
        <w:rPr>
          <w:rFonts w:ascii="Times New Roman" w:hAnsi="Times New Roman" w:cs="Times New Roman"/>
          <w:sz w:val="24"/>
          <w:szCs w:val="24"/>
        </w:rPr>
      </w:pPr>
      <w:r w:rsidRPr="003C6F6B">
        <w:rPr>
          <w:rFonts w:ascii="Times New Roman" w:hAnsi="Times New Roman" w:cs="Times New Roman"/>
          <w:sz w:val="24"/>
          <w:szCs w:val="24"/>
        </w:rPr>
        <w:t>Analisis Sekuen Nukleotida dan Analisis</w:t>
      </w:r>
      <w:r w:rsidRPr="003C6F6B">
        <w:rPr>
          <w:rFonts w:ascii="Times New Roman" w:hAnsi="Times New Roman" w:cs="Times New Roman"/>
          <w:spacing w:val="-16"/>
          <w:sz w:val="24"/>
          <w:szCs w:val="24"/>
        </w:rPr>
        <w:t xml:space="preserve"> </w:t>
      </w:r>
      <w:r w:rsidRPr="003C6F6B">
        <w:rPr>
          <w:rFonts w:ascii="Times New Roman" w:hAnsi="Times New Roman" w:cs="Times New Roman"/>
          <w:sz w:val="24"/>
          <w:szCs w:val="24"/>
        </w:rPr>
        <w:t>Filogenetika</w:t>
      </w:r>
    </w:p>
    <w:p w:rsidR="00C03AC6" w:rsidRPr="003C6F6B" w:rsidRDefault="00C03AC6" w:rsidP="002D3780">
      <w:pPr>
        <w:pStyle w:val="BodyText"/>
        <w:tabs>
          <w:tab w:val="left" w:pos="851"/>
          <w:tab w:val="left" w:pos="3969"/>
        </w:tabs>
        <w:ind w:right="49" w:firstLine="566"/>
        <w:jc w:val="both"/>
        <w:rPr>
          <w:rFonts w:ascii="Times New Roman" w:hAnsi="Times New Roman" w:cs="Times New Roman"/>
          <w:sz w:val="24"/>
          <w:szCs w:val="24"/>
        </w:rPr>
      </w:pPr>
      <w:r w:rsidRPr="003C6F6B">
        <w:rPr>
          <w:rFonts w:ascii="Times New Roman" w:hAnsi="Times New Roman" w:cs="Times New Roman"/>
          <w:sz w:val="24"/>
          <w:szCs w:val="24"/>
        </w:rPr>
        <w:t>Hasil sekuensing DNA CMV</w:t>
      </w:r>
      <w:r w:rsidRPr="003C6F6B">
        <w:rPr>
          <w:rFonts w:ascii="Times New Roman" w:hAnsi="Times New Roman" w:cs="Times New Roman"/>
          <w:i/>
          <w:sz w:val="24"/>
          <w:szCs w:val="24"/>
        </w:rPr>
        <w:t xml:space="preserve"> </w:t>
      </w:r>
      <w:r w:rsidRPr="003C6F6B">
        <w:rPr>
          <w:rFonts w:ascii="Times New Roman" w:hAnsi="Times New Roman" w:cs="Times New Roman"/>
          <w:sz w:val="24"/>
          <w:szCs w:val="24"/>
        </w:rPr>
        <w:t xml:space="preserve">yang berupa urutan nukleotida disejajarkan dan diedit menggunakan program Bioedit. Urutan basa DNA yang sudah diperoleh kemudian dibuat </w:t>
      </w:r>
      <w:r w:rsidRPr="003C6F6B">
        <w:rPr>
          <w:rFonts w:ascii="Times New Roman" w:hAnsi="Times New Roman" w:cs="Times New Roman"/>
          <w:i/>
          <w:sz w:val="24"/>
          <w:szCs w:val="24"/>
        </w:rPr>
        <w:t>consensus</w:t>
      </w:r>
      <w:r w:rsidRPr="003C6F6B">
        <w:rPr>
          <w:rFonts w:ascii="Times New Roman" w:hAnsi="Times New Roman" w:cs="Times New Roman"/>
          <w:sz w:val="24"/>
          <w:szCs w:val="24"/>
        </w:rPr>
        <w:t xml:space="preserve"> menggunakan program bioedit. Hasil consensus kemudian disalin ke program </w:t>
      </w:r>
      <w:r w:rsidRPr="003C6F6B">
        <w:rPr>
          <w:rFonts w:ascii="Times New Roman" w:hAnsi="Times New Roman" w:cs="Times New Roman"/>
          <w:i/>
          <w:sz w:val="24"/>
          <w:szCs w:val="24"/>
        </w:rPr>
        <w:t>Basic Local Alignment Search Tool</w:t>
      </w:r>
      <w:r w:rsidRPr="003C6F6B">
        <w:rPr>
          <w:rFonts w:ascii="Times New Roman" w:hAnsi="Times New Roman" w:cs="Times New Roman"/>
          <w:sz w:val="24"/>
          <w:szCs w:val="24"/>
        </w:rPr>
        <w:t xml:space="preserve"> (BLAST) yang terdapat di NCBI yang diakses melalui http://blast.ncbi.nlm.nih.gov/Blast.cgi untuk mendapatkan spesies dengan homologi tinggi (NCBI, 2015). Setelah diperoleh hasil BLAST, ditentukan sejumlah isolat dengan homologi tertinggi dengan CMV lada yang telah terdaftar di bank gen untuk dibandingkan urutan nukleotidanya. Persentase homologi untuk menentukan hubungan kekerabatan diperoleh dengan menggunakan program Mega 7. Sedangkan untuk melihat hubungan kekerabatan antar sekuen, maka dibuat pohon filogenetik yang disusun menggunakan metode </w:t>
      </w:r>
      <w:r w:rsidRPr="003C6F6B">
        <w:rPr>
          <w:rFonts w:ascii="Times New Roman" w:hAnsi="Times New Roman" w:cs="Times New Roman"/>
          <w:i/>
          <w:sz w:val="24"/>
          <w:szCs w:val="24"/>
        </w:rPr>
        <w:t xml:space="preserve">Neighbor-Joining Tree </w:t>
      </w:r>
      <w:r w:rsidRPr="003C6F6B">
        <w:rPr>
          <w:rFonts w:ascii="Times New Roman" w:hAnsi="Times New Roman" w:cs="Times New Roman"/>
          <w:sz w:val="24"/>
          <w:szCs w:val="24"/>
        </w:rPr>
        <w:t>pada program Mega 7.</w:t>
      </w:r>
    </w:p>
    <w:p w:rsidR="00B25E42" w:rsidRPr="003C6F6B" w:rsidRDefault="00B25E42" w:rsidP="002D3780">
      <w:pPr>
        <w:pStyle w:val="BodyText"/>
        <w:suppressLineNumbers/>
        <w:tabs>
          <w:tab w:val="left" w:pos="851"/>
          <w:tab w:val="left" w:pos="3969"/>
        </w:tabs>
        <w:ind w:right="49" w:firstLine="566"/>
        <w:jc w:val="both"/>
        <w:rPr>
          <w:rFonts w:ascii="Times New Roman" w:hAnsi="Times New Roman" w:cs="Times New Roman"/>
          <w:sz w:val="24"/>
          <w:szCs w:val="24"/>
        </w:rPr>
      </w:pPr>
    </w:p>
    <w:p w:rsidR="00C03AC6" w:rsidRPr="003C6F6B" w:rsidRDefault="00C03AC6" w:rsidP="002D3780">
      <w:pPr>
        <w:pStyle w:val="Heading1"/>
        <w:tabs>
          <w:tab w:val="left" w:pos="0"/>
          <w:tab w:val="left" w:pos="4253"/>
          <w:tab w:val="left" w:pos="8789"/>
        </w:tabs>
        <w:ind w:left="0" w:right="49"/>
        <w:jc w:val="center"/>
        <w:rPr>
          <w:rFonts w:ascii="Times New Roman" w:hAnsi="Times New Roman" w:cs="Times New Roman"/>
          <w:sz w:val="24"/>
          <w:szCs w:val="24"/>
        </w:rPr>
      </w:pPr>
      <w:r w:rsidRPr="003C6F6B">
        <w:rPr>
          <w:rFonts w:ascii="Times New Roman" w:hAnsi="Times New Roman" w:cs="Times New Roman"/>
          <w:sz w:val="24"/>
          <w:szCs w:val="24"/>
        </w:rPr>
        <w:t>HASIL</w:t>
      </w:r>
    </w:p>
    <w:p w:rsidR="00B25E42" w:rsidRPr="003C6F6B" w:rsidRDefault="00B25E42" w:rsidP="002D3780">
      <w:pPr>
        <w:pStyle w:val="Heading1"/>
        <w:suppressLineNumbers/>
        <w:tabs>
          <w:tab w:val="left" w:pos="0"/>
          <w:tab w:val="left" w:pos="4253"/>
          <w:tab w:val="left" w:pos="8789"/>
        </w:tabs>
        <w:ind w:left="0" w:right="49"/>
        <w:jc w:val="center"/>
        <w:rPr>
          <w:rFonts w:ascii="Times New Roman" w:hAnsi="Times New Roman" w:cs="Times New Roman"/>
          <w:sz w:val="24"/>
          <w:szCs w:val="24"/>
        </w:rPr>
      </w:pPr>
    </w:p>
    <w:p w:rsidR="00C03AC6" w:rsidRPr="003C6F6B" w:rsidRDefault="00C03AC6" w:rsidP="002D3780">
      <w:pPr>
        <w:pStyle w:val="Heading1"/>
        <w:tabs>
          <w:tab w:val="left" w:pos="426"/>
        </w:tabs>
        <w:ind w:left="0" w:right="49"/>
        <w:rPr>
          <w:rFonts w:ascii="Times New Roman" w:hAnsi="Times New Roman" w:cs="Times New Roman"/>
          <w:sz w:val="24"/>
          <w:szCs w:val="24"/>
        </w:rPr>
      </w:pPr>
      <w:r w:rsidRPr="003C6F6B">
        <w:rPr>
          <w:rFonts w:ascii="Times New Roman" w:hAnsi="Times New Roman" w:cs="Times New Roman"/>
          <w:sz w:val="24"/>
          <w:szCs w:val="24"/>
        </w:rPr>
        <w:t>Pengamatan Insidensi dan Severitas Penyakit di</w:t>
      </w:r>
      <w:r w:rsidRPr="003C6F6B">
        <w:rPr>
          <w:rFonts w:ascii="Times New Roman" w:hAnsi="Times New Roman" w:cs="Times New Roman"/>
          <w:spacing w:val="-10"/>
          <w:sz w:val="24"/>
          <w:szCs w:val="24"/>
        </w:rPr>
        <w:t xml:space="preserve"> </w:t>
      </w:r>
      <w:r w:rsidRPr="003C6F6B">
        <w:rPr>
          <w:rFonts w:ascii="Times New Roman" w:hAnsi="Times New Roman" w:cs="Times New Roman"/>
          <w:sz w:val="24"/>
          <w:szCs w:val="24"/>
        </w:rPr>
        <w:t>Lapangan</w:t>
      </w:r>
    </w:p>
    <w:p w:rsidR="00C03AC6" w:rsidRPr="003C6F6B" w:rsidRDefault="00C03AC6" w:rsidP="002D3780">
      <w:pPr>
        <w:tabs>
          <w:tab w:val="left" w:pos="1418"/>
        </w:tabs>
        <w:ind w:right="49" w:firstLine="567"/>
        <w:jc w:val="both"/>
        <w:rPr>
          <w:rFonts w:ascii="Times New Roman" w:hAnsi="Times New Roman" w:cs="Times New Roman"/>
          <w:sz w:val="24"/>
          <w:szCs w:val="24"/>
        </w:rPr>
      </w:pPr>
      <w:r w:rsidRPr="003C6F6B">
        <w:rPr>
          <w:rFonts w:ascii="Times New Roman" w:hAnsi="Times New Roman" w:cs="Times New Roman"/>
          <w:sz w:val="24"/>
          <w:szCs w:val="24"/>
        </w:rPr>
        <w:t xml:space="preserve">Hasil survei kejadian penyakit mosaik kerdil di Desa Putat, Kecamatan Patuk Kabupaten Gunung Kidul dan  Desa Kleben, Kecamatan Sayegan Kabupaten Sleman DIY menunjukan adanya gejala mosaik, penyempitan daun, permukaan daun kasar yang diikuti dengan pengerdilan pada tanaman (Gambar 1a-1e). Pada pengamatan dilapangan gejala awal pada fase vegetatif tanaman yakni timbulnya mosaik yang samar pada daun muda dan tingkat keparahan penyakit yang rendah (Gambar 1e).  Selanjutnya gejala akan berkembang lebih jelas dengan kenampakan mosaik jelas yang diikuti dengan penyempitan ukuran daun dan kekerdilan pada tanaman. Pada fase generatif, malai buah nampak lebih pendek dan menghasilkan jumlah biji yang lebih sedikit dan pada infeksi yang berat bahkan bakal biji tidak terbentuk (Gambar 1.e). </w:t>
      </w:r>
      <w:r w:rsidRPr="003C6F6B">
        <w:rPr>
          <w:rFonts w:ascii="Times New Roman" w:hAnsi="Times New Roman" w:cs="Times New Roman"/>
          <w:sz w:val="24"/>
          <w:szCs w:val="24"/>
        </w:rPr>
        <w:lastRenderedPageBreak/>
        <w:t xml:space="preserve">Sedangkan hasil survei di Desa Air Buluh, Kecamatan Mendo Barat Kabupaten Bangka menunjukan gejala khas berupa mosaik ringan, belang pada seluruh permukaan daun dan penyempitan daun (Gambar 1f) dengan tingkat keparahan penyakit yang rendah. Gejala yang beragam ini mirip dengan yang dilaporkan sebagai infeksi dari </w:t>
      </w:r>
      <w:r w:rsidRPr="003C6F6B">
        <w:rPr>
          <w:rFonts w:ascii="Times New Roman" w:hAnsi="Times New Roman" w:cs="Times New Roman"/>
          <w:i/>
          <w:sz w:val="24"/>
          <w:szCs w:val="24"/>
        </w:rPr>
        <w:t>Cucumber mosaic virus</w:t>
      </w:r>
      <w:r w:rsidRPr="003C6F6B">
        <w:rPr>
          <w:rFonts w:ascii="Times New Roman" w:hAnsi="Times New Roman" w:cs="Times New Roman"/>
          <w:sz w:val="24"/>
          <w:szCs w:val="24"/>
        </w:rPr>
        <w:t xml:space="preserve"> pada lada (Sarma </w:t>
      </w:r>
      <w:r w:rsidRPr="003C6F6B">
        <w:rPr>
          <w:rFonts w:ascii="Times New Roman" w:hAnsi="Times New Roman" w:cs="Times New Roman"/>
          <w:i/>
          <w:sz w:val="24"/>
          <w:szCs w:val="24"/>
        </w:rPr>
        <w:t>et al</w:t>
      </w:r>
      <w:r w:rsidRPr="003C6F6B">
        <w:rPr>
          <w:rFonts w:ascii="Times New Roman" w:hAnsi="Times New Roman" w:cs="Times New Roman"/>
          <w:sz w:val="24"/>
          <w:szCs w:val="24"/>
        </w:rPr>
        <w:t>.,2001</w:t>
      </w:r>
      <w:r w:rsidRPr="003C6F6B">
        <w:rPr>
          <w:rFonts w:ascii="Times New Roman" w:hAnsi="Times New Roman" w:cs="Times New Roman"/>
          <w:b/>
          <w:sz w:val="24"/>
          <w:szCs w:val="24"/>
        </w:rPr>
        <w:t xml:space="preserve"> </w:t>
      </w:r>
      <w:r w:rsidRPr="003C6F6B">
        <w:rPr>
          <w:rFonts w:ascii="Times New Roman" w:hAnsi="Times New Roman" w:cs="Times New Roman"/>
          <w:sz w:val="24"/>
          <w:szCs w:val="24"/>
        </w:rPr>
        <w:t xml:space="preserve">;de silva </w:t>
      </w:r>
      <w:r w:rsidRPr="003C6F6B">
        <w:rPr>
          <w:rFonts w:ascii="Times New Roman" w:hAnsi="Times New Roman" w:cs="Times New Roman"/>
          <w:i/>
          <w:sz w:val="24"/>
          <w:szCs w:val="24"/>
        </w:rPr>
        <w:t>et al.,</w:t>
      </w:r>
      <w:r w:rsidRPr="003C6F6B">
        <w:rPr>
          <w:rFonts w:ascii="Times New Roman" w:hAnsi="Times New Roman" w:cs="Times New Roman"/>
          <w:sz w:val="24"/>
          <w:szCs w:val="24"/>
        </w:rPr>
        <w:t xml:space="preserve"> 2002; Bhat </w:t>
      </w:r>
      <w:r w:rsidRPr="003C6F6B">
        <w:rPr>
          <w:rFonts w:ascii="Times New Roman" w:hAnsi="Times New Roman" w:cs="Times New Roman"/>
          <w:i/>
          <w:sz w:val="24"/>
          <w:szCs w:val="24"/>
        </w:rPr>
        <w:t>et al</w:t>
      </w:r>
      <w:r w:rsidRPr="003C6F6B">
        <w:rPr>
          <w:rFonts w:ascii="Times New Roman" w:hAnsi="Times New Roman" w:cs="Times New Roman"/>
          <w:sz w:val="24"/>
          <w:szCs w:val="24"/>
        </w:rPr>
        <w:t>., 2003).</w:t>
      </w:r>
    </w:p>
    <w:p w:rsidR="00C03AC6" w:rsidRPr="003C6F6B" w:rsidRDefault="00C03AC6" w:rsidP="002D3780">
      <w:pPr>
        <w:ind w:right="49" w:firstLine="567"/>
        <w:jc w:val="both"/>
        <w:rPr>
          <w:rFonts w:ascii="Times New Roman" w:hAnsi="Times New Roman" w:cs="Times New Roman"/>
          <w:sz w:val="24"/>
          <w:szCs w:val="24"/>
        </w:rPr>
      </w:pPr>
    </w:p>
    <w:p w:rsidR="00C03AC6" w:rsidRPr="003C6F6B" w:rsidRDefault="00C03AC6" w:rsidP="002D3780">
      <w:pPr>
        <w:ind w:left="993" w:right="49" w:hanging="993"/>
        <w:jc w:val="center"/>
        <w:rPr>
          <w:rFonts w:ascii="Times New Roman" w:hAnsi="Times New Roman" w:cs="Times New Roman"/>
          <w:sz w:val="24"/>
          <w:szCs w:val="24"/>
        </w:rPr>
      </w:pPr>
      <w:r w:rsidRPr="003C6F6B">
        <w:rPr>
          <w:rFonts w:ascii="Times New Roman" w:hAnsi="Times New Roman" w:cs="Times New Roman"/>
          <w:noProof/>
          <w:sz w:val="24"/>
          <w:szCs w:val="24"/>
        </w:rPr>
        <w:drawing>
          <wp:inline distT="0" distB="0" distL="0" distR="0">
            <wp:extent cx="2505380" cy="2151529"/>
            <wp:effectExtent l="0" t="0" r="9525" b="1270"/>
            <wp:docPr id="15" name="Picture 15" descr="C:\Users\ACER 532H\Documents\gambar hasil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532H\Documents\gambar hasil 1.gif"/>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43" r="16857" b="4876"/>
                    <a:stretch/>
                  </pic:blipFill>
                  <pic:spPr bwMode="auto">
                    <a:xfrm>
                      <a:off x="0" y="0"/>
                      <a:ext cx="2516945" cy="21614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3" w:name="_GoBack"/>
      <w:bookmarkEnd w:id="3"/>
    </w:p>
    <w:p w:rsidR="00C03AC6" w:rsidRPr="003C6F6B" w:rsidRDefault="00C03AC6" w:rsidP="002D3780">
      <w:pPr>
        <w:ind w:left="1276" w:right="49" w:hanging="850"/>
        <w:jc w:val="both"/>
        <w:rPr>
          <w:rFonts w:ascii="Times New Roman" w:hAnsi="Times New Roman" w:cs="Times New Roman"/>
        </w:rPr>
      </w:pPr>
      <w:r w:rsidRPr="003C6F6B">
        <w:rPr>
          <w:rFonts w:ascii="Times New Roman" w:hAnsi="Times New Roman" w:cs="Times New Roman"/>
        </w:rPr>
        <w:t>Gambar 1. Gambar gejala infeksi CMV pada tanaman Lada. a) mosaik daun b) daun menyempit dan kasar c) mosaik berat dan penyempitan ukuran daun, d) kerdil, e) jumlah biji sedikit dalam malai, f) daun belang dan penyempitan ukuran daun.</w:t>
      </w:r>
    </w:p>
    <w:p w:rsidR="00C03AC6" w:rsidRPr="003C6F6B" w:rsidRDefault="00C03AC6" w:rsidP="002D3780">
      <w:pPr>
        <w:suppressLineNumbers/>
        <w:ind w:left="1276" w:right="49" w:hanging="1276"/>
        <w:jc w:val="both"/>
        <w:rPr>
          <w:rFonts w:ascii="Times New Roman" w:hAnsi="Times New Roman" w:cs="Times New Roman"/>
          <w:sz w:val="24"/>
          <w:szCs w:val="24"/>
        </w:rPr>
      </w:pPr>
    </w:p>
    <w:p w:rsidR="00C03AC6" w:rsidRPr="003C6F6B" w:rsidRDefault="00C03AC6" w:rsidP="002D3780">
      <w:pPr>
        <w:suppressLineNumbers/>
        <w:ind w:right="49" w:firstLine="426"/>
        <w:jc w:val="both"/>
        <w:rPr>
          <w:rFonts w:ascii="Times New Roman" w:hAnsi="Times New Roman" w:cs="Times New Roman"/>
          <w:sz w:val="24"/>
          <w:szCs w:val="24"/>
        </w:rPr>
      </w:pPr>
    </w:p>
    <w:p w:rsidR="00C03AC6" w:rsidRPr="003C6F6B" w:rsidRDefault="00C03AC6" w:rsidP="002D3780">
      <w:pPr>
        <w:tabs>
          <w:tab w:val="left" w:pos="709"/>
        </w:tabs>
        <w:ind w:right="49" w:firstLine="426"/>
        <w:jc w:val="both"/>
        <w:rPr>
          <w:rFonts w:ascii="Times New Roman" w:hAnsi="Times New Roman" w:cs="Times New Roman"/>
          <w:sz w:val="24"/>
          <w:szCs w:val="24"/>
        </w:rPr>
      </w:pPr>
      <w:r w:rsidRPr="003C6F6B">
        <w:rPr>
          <w:rFonts w:ascii="Times New Roman" w:hAnsi="Times New Roman" w:cs="Times New Roman"/>
          <w:sz w:val="24"/>
          <w:szCs w:val="24"/>
        </w:rPr>
        <w:t xml:space="preserve">Survei kejadian penyakit di Desa Kleben, Kecamatan Sayegan Kabupaten Sleman, Desa Putat, Kecamatan Patuk Kabupaten Gunung Kidul dan Desa Air Buluh Kecamatan Mendo Barat Kabupaten Bangka, menunjukan tingkat insidensi dan severitas penyakit yang beragam tiap lokasi (Tabel 1). </w:t>
      </w:r>
    </w:p>
    <w:p w:rsidR="00C03AC6" w:rsidRPr="003C6F6B" w:rsidRDefault="00C03AC6" w:rsidP="002D3780">
      <w:pPr>
        <w:suppressLineNumbers/>
        <w:tabs>
          <w:tab w:val="left" w:pos="709"/>
        </w:tabs>
        <w:ind w:right="49" w:firstLine="426"/>
        <w:jc w:val="both"/>
        <w:rPr>
          <w:rFonts w:ascii="Times New Roman" w:hAnsi="Times New Roman" w:cs="Times New Roman"/>
          <w:sz w:val="24"/>
          <w:szCs w:val="24"/>
        </w:rPr>
      </w:pPr>
    </w:p>
    <w:p w:rsidR="00C03AC6" w:rsidRPr="003C6F6B" w:rsidRDefault="00C03AC6" w:rsidP="002D3780">
      <w:pPr>
        <w:ind w:left="284" w:right="49"/>
        <w:rPr>
          <w:rFonts w:ascii="Times New Roman" w:hAnsi="Times New Roman" w:cs="Times New Roman"/>
        </w:rPr>
      </w:pPr>
      <w:r w:rsidRPr="003C6F6B">
        <w:rPr>
          <w:rFonts w:ascii="Times New Roman" w:hAnsi="Times New Roman" w:cs="Times New Roman"/>
          <w:b/>
        </w:rPr>
        <w:t>Tabel  1</w:t>
      </w:r>
      <w:r w:rsidRPr="003C6F6B">
        <w:rPr>
          <w:rFonts w:ascii="Times New Roman" w:hAnsi="Times New Roman" w:cs="Times New Roman"/>
        </w:rPr>
        <w:t xml:space="preserve">. Insidensi dan Severitas Penyakit Kerdil pada Tanaman Lada </w:t>
      </w:r>
    </w:p>
    <w:tbl>
      <w:tblPr>
        <w:tblW w:w="8202" w:type="dxa"/>
        <w:jc w:val="center"/>
        <w:tblInd w:w="-34" w:type="dxa"/>
        <w:tblLayout w:type="fixed"/>
        <w:tblLook w:val="04A0"/>
      </w:tblPr>
      <w:tblGrid>
        <w:gridCol w:w="1633"/>
        <w:gridCol w:w="1340"/>
        <w:gridCol w:w="2825"/>
        <w:gridCol w:w="1208"/>
        <w:gridCol w:w="1196"/>
      </w:tblGrid>
      <w:tr w:rsidR="006C7965" w:rsidRPr="003C6F6B" w:rsidTr="00A10FCA">
        <w:trPr>
          <w:trHeight w:val="319"/>
          <w:jc w:val="center"/>
        </w:trPr>
        <w:tc>
          <w:tcPr>
            <w:tcW w:w="1633" w:type="dxa"/>
            <w:tcBorders>
              <w:top w:val="single" w:sz="4" w:space="0" w:color="auto"/>
              <w:bottom w:val="single" w:sz="4" w:space="0" w:color="auto"/>
            </w:tcBorders>
            <w:hideMark/>
          </w:tcPr>
          <w:p w:rsidR="00C03AC6" w:rsidRPr="003C6F6B" w:rsidRDefault="00C03AC6" w:rsidP="002D3780">
            <w:pPr>
              <w:tabs>
                <w:tab w:val="left" w:pos="709"/>
              </w:tabs>
              <w:ind w:right="49"/>
              <w:rPr>
                <w:rFonts w:ascii="Times New Roman" w:hAnsi="Times New Roman" w:cs="Times New Roman"/>
                <w:b/>
                <w:sz w:val="24"/>
                <w:szCs w:val="24"/>
              </w:rPr>
            </w:pPr>
            <w:r w:rsidRPr="003C6F6B">
              <w:rPr>
                <w:rFonts w:ascii="Times New Roman" w:hAnsi="Times New Roman" w:cs="Times New Roman"/>
                <w:b/>
                <w:sz w:val="24"/>
                <w:szCs w:val="24"/>
              </w:rPr>
              <w:t>Lokasi Pengamatan</w:t>
            </w:r>
          </w:p>
        </w:tc>
        <w:tc>
          <w:tcPr>
            <w:tcW w:w="1340" w:type="dxa"/>
            <w:tcBorders>
              <w:top w:val="single" w:sz="4" w:space="0" w:color="auto"/>
              <w:bottom w:val="single" w:sz="4" w:space="0" w:color="auto"/>
            </w:tcBorders>
          </w:tcPr>
          <w:p w:rsidR="00C03AC6" w:rsidRPr="003C6F6B" w:rsidRDefault="00C03AC6" w:rsidP="002D3780">
            <w:pPr>
              <w:tabs>
                <w:tab w:val="left" w:pos="709"/>
              </w:tabs>
              <w:ind w:right="49"/>
              <w:jc w:val="both"/>
              <w:rPr>
                <w:rFonts w:ascii="Times New Roman" w:hAnsi="Times New Roman" w:cs="Times New Roman"/>
                <w:b/>
                <w:sz w:val="24"/>
                <w:szCs w:val="24"/>
              </w:rPr>
            </w:pPr>
            <w:r w:rsidRPr="003C6F6B">
              <w:rPr>
                <w:rFonts w:ascii="Times New Roman" w:hAnsi="Times New Roman" w:cs="Times New Roman"/>
                <w:b/>
                <w:sz w:val="24"/>
                <w:szCs w:val="24"/>
                <w:lang w:val="id-ID"/>
              </w:rPr>
              <w:t>Ketinggian Tempat</w:t>
            </w:r>
            <w:r w:rsidRPr="003C6F6B">
              <w:rPr>
                <w:rFonts w:ascii="Times New Roman" w:hAnsi="Times New Roman" w:cs="Times New Roman"/>
                <w:b/>
                <w:sz w:val="24"/>
                <w:szCs w:val="24"/>
              </w:rPr>
              <w:t xml:space="preserve"> (mdpl)</w:t>
            </w:r>
          </w:p>
        </w:tc>
        <w:tc>
          <w:tcPr>
            <w:tcW w:w="2825" w:type="dxa"/>
            <w:tcBorders>
              <w:top w:val="single" w:sz="4" w:space="0" w:color="auto"/>
              <w:bottom w:val="single" w:sz="4" w:space="0" w:color="auto"/>
            </w:tcBorders>
          </w:tcPr>
          <w:p w:rsidR="00C03AC6" w:rsidRPr="003C6F6B" w:rsidRDefault="00C03AC6" w:rsidP="002D3780">
            <w:pPr>
              <w:tabs>
                <w:tab w:val="left" w:pos="709"/>
              </w:tabs>
              <w:ind w:right="49"/>
              <w:jc w:val="center"/>
              <w:rPr>
                <w:rFonts w:ascii="Times New Roman" w:hAnsi="Times New Roman" w:cs="Times New Roman"/>
                <w:b/>
                <w:sz w:val="24"/>
                <w:szCs w:val="24"/>
                <w:lang w:val="id-ID"/>
              </w:rPr>
            </w:pPr>
            <w:r w:rsidRPr="003C6F6B">
              <w:rPr>
                <w:rFonts w:ascii="Times New Roman" w:hAnsi="Times New Roman" w:cs="Times New Roman"/>
                <w:b/>
                <w:sz w:val="24"/>
                <w:szCs w:val="24"/>
                <w:lang w:val="id-ID"/>
              </w:rPr>
              <w:t>Letak Geografik</w:t>
            </w:r>
          </w:p>
        </w:tc>
        <w:tc>
          <w:tcPr>
            <w:tcW w:w="1208" w:type="dxa"/>
            <w:tcBorders>
              <w:top w:val="single" w:sz="4" w:space="0" w:color="auto"/>
              <w:bottom w:val="single" w:sz="4" w:space="0" w:color="auto"/>
            </w:tcBorders>
            <w:hideMark/>
          </w:tcPr>
          <w:p w:rsidR="00C03AC6" w:rsidRPr="003C6F6B" w:rsidRDefault="00C03AC6" w:rsidP="002D3780">
            <w:pPr>
              <w:tabs>
                <w:tab w:val="left" w:pos="709"/>
              </w:tabs>
              <w:ind w:right="49"/>
              <w:jc w:val="center"/>
              <w:rPr>
                <w:rFonts w:ascii="Times New Roman" w:hAnsi="Times New Roman" w:cs="Times New Roman"/>
                <w:b/>
                <w:sz w:val="24"/>
                <w:szCs w:val="24"/>
              </w:rPr>
            </w:pPr>
            <w:r w:rsidRPr="003C6F6B">
              <w:rPr>
                <w:rFonts w:ascii="Times New Roman" w:hAnsi="Times New Roman" w:cs="Times New Roman"/>
                <w:b/>
                <w:sz w:val="24"/>
                <w:szCs w:val="24"/>
              </w:rPr>
              <w:t>Insidensi (%)</w:t>
            </w:r>
          </w:p>
        </w:tc>
        <w:tc>
          <w:tcPr>
            <w:tcW w:w="1196" w:type="dxa"/>
            <w:tcBorders>
              <w:top w:val="single" w:sz="4" w:space="0" w:color="auto"/>
              <w:bottom w:val="single" w:sz="4" w:space="0" w:color="auto"/>
            </w:tcBorders>
            <w:hideMark/>
          </w:tcPr>
          <w:p w:rsidR="00C03AC6" w:rsidRPr="003C6F6B" w:rsidRDefault="00C03AC6" w:rsidP="002D3780">
            <w:pPr>
              <w:tabs>
                <w:tab w:val="left" w:pos="709"/>
              </w:tabs>
              <w:ind w:right="49"/>
              <w:jc w:val="center"/>
              <w:rPr>
                <w:rFonts w:ascii="Times New Roman" w:hAnsi="Times New Roman" w:cs="Times New Roman"/>
                <w:b/>
                <w:sz w:val="24"/>
                <w:szCs w:val="24"/>
              </w:rPr>
            </w:pPr>
            <w:r w:rsidRPr="003C6F6B">
              <w:rPr>
                <w:rFonts w:ascii="Times New Roman" w:hAnsi="Times New Roman" w:cs="Times New Roman"/>
                <w:b/>
                <w:sz w:val="24"/>
                <w:szCs w:val="24"/>
              </w:rPr>
              <w:t xml:space="preserve"> Severitas (%)</w:t>
            </w:r>
          </w:p>
        </w:tc>
      </w:tr>
      <w:tr w:rsidR="006C7965" w:rsidRPr="003C6F6B" w:rsidTr="00A10FCA">
        <w:trPr>
          <w:trHeight w:val="649"/>
          <w:jc w:val="center"/>
        </w:trPr>
        <w:tc>
          <w:tcPr>
            <w:tcW w:w="1633" w:type="dxa"/>
            <w:tcBorders>
              <w:top w:val="single" w:sz="4" w:space="0" w:color="auto"/>
            </w:tcBorders>
            <w:hideMark/>
          </w:tcPr>
          <w:p w:rsidR="00C03AC6" w:rsidRPr="003C6F6B" w:rsidRDefault="00C03AC6" w:rsidP="002D3780">
            <w:pPr>
              <w:tabs>
                <w:tab w:val="left" w:pos="709"/>
              </w:tabs>
              <w:ind w:right="49"/>
              <w:rPr>
                <w:rFonts w:ascii="Times New Roman" w:hAnsi="Times New Roman" w:cs="Times New Roman"/>
                <w:sz w:val="24"/>
                <w:szCs w:val="24"/>
              </w:rPr>
            </w:pPr>
            <w:r w:rsidRPr="003C6F6B">
              <w:rPr>
                <w:rFonts w:ascii="Times New Roman" w:hAnsi="Times New Roman" w:cs="Times New Roman"/>
                <w:sz w:val="24"/>
                <w:szCs w:val="24"/>
              </w:rPr>
              <w:t>Desa Putat, Patuk, Gunung Kidul</w:t>
            </w:r>
          </w:p>
        </w:tc>
        <w:tc>
          <w:tcPr>
            <w:tcW w:w="1340" w:type="dxa"/>
            <w:tcBorders>
              <w:top w:val="single" w:sz="4" w:space="0" w:color="auto"/>
            </w:tcBorders>
          </w:tcPr>
          <w:p w:rsidR="00C03AC6" w:rsidRPr="003C6F6B" w:rsidRDefault="00C03AC6" w:rsidP="002D3780">
            <w:pPr>
              <w:tabs>
                <w:tab w:val="left" w:pos="709"/>
              </w:tabs>
              <w:ind w:right="49"/>
              <w:jc w:val="both"/>
              <w:rPr>
                <w:rFonts w:ascii="Times New Roman" w:hAnsi="Times New Roman" w:cs="Times New Roman"/>
                <w:sz w:val="24"/>
                <w:szCs w:val="24"/>
              </w:rPr>
            </w:pPr>
            <w:r w:rsidRPr="003C6F6B">
              <w:rPr>
                <w:rFonts w:ascii="Times New Roman" w:hAnsi="Times New Roman" w:cs="Times New Roman"/>
                <w:sz w:val="24"/>
                <w:szCs w:val="24"/>
              </w:rPr>
              <w:t xml:space="preserve">155 </w:t>
            </w:r>
          </w:p>
        </w:tc>
        <w:tc>
          <w:tcPr>
            <w:tcW w:w="2825" w:type="dxa"/>
            <w:tcBorders>
              <w:top w:val="single" w:sz="4" w:space="0" w:color="auto"/>
            </w:tcBorders>
          </w:tcPr>
          <w:p w:rsidR="00C03AC6" w:rsidRPr="003C6F6B" w:rsidRDefault="00C03AC6" w:rsidP="002D3780">
            <w:pPr>
              <w:tabs>
                <w:tab w:val="left" w:pos="709"/>
              </w:tabs>
              <w:ind w:right="49"/>
              <w:rPr>
                <w:rFonts w:ascii="Times New Roman" w:hAnsi="Times New Roman" w:cs="Times New Roman"/>
                <w:sz w:val="24"/>
                <w:szCs w:val="24"/>
              </w:rPr>
            </w:pPr>
            <w:r w:rsidRPr="003C6F6B">
              <w:rPr>
                <w:rFonts w:ascii="Times New Roman" w:hAnsi="Times New Roman" w:cs="Times New Roman"/>
                <w:sz w:val="24"/>
                <w:szCs w:val="24"/>
              </w:rPr>
              <w:t>7</w:t>
            </w:r>
            <w:r w:rsidRPr="003C6F6B">
              <w:rPr>
                <w:rFonts w:ascii="Times New Roman" w:hAnsi="Times New Roman" w:cs="Times New Roman"/>
                <w:sz w:val="24"/>
                <w:szCs w:val="24"/>
                <w:vertAlign w:val="superscript"/>
              </w:rPr>
              <w:t xml:space="preserve">0 </w:t>
            </w:r>
            <w:r w:rsidRPr="003C6F6B">
              <w:rPr>
                <w:rFonts w:ascii="Times New Roman" w:hAnsi="Times New Roman" w:cs="Times New Roman"/>
                <w:sz w:val="24"/>
                <w:szCs w:val="24"/>
              </w:rPr>
              <w:t>51’ 58”S 110</w:t>
            </w:r>
            <w:r w:rsidRPr="003C6F6B">
              <w:rPr>
                <w:rFonts w:ascii="Times New Roman" w:hAnsi="Times New Roman" w:cs="Times New Roman"/>
                <w:sz w:val="24"/>
                <w:szCs w:val="24"/>
                <w:vertAlign w:val="superscript"/>
              </w:rPr>
              <w:t xml:space="preserve">0 </w:t>
            </w:r>
            <w:r w:rsidRPr="003C6F6B">
              <w:rPr>
                <w:rFonts w:ascii="Times New Roman" w:hAnsi="Times New Roman" w:cs="Times New Roman"/>
                <w:sz w:val="24"/>
                <w:szCs w:val="24"/>
              </w:rPr>
              <w:t>31’ 60” E</w:t>
            </w:r>
          </w:p>
        </w:tc>
        <w:tc>
          <w:tcPr>
            <w:tcW w:w="1208" w:type="dxa"/>
            <w:tcBorders>
              <w:top w:val="single" w:sz="4" w:space="0" w:color="auto"/>
            </w:tcBorders>
            <w:hideMark/>
          </w:tcPr>
          <w:p w:rsidR="00C03AC6" w:rsidRPr="003C6F6B" w:rsidRDefault="00C03AC6" w:rsidP="002D3780">
            <w:pPr>
              <w:tabs>
                <w:tab w:val="left" w:pos="709"/>
              </w:tabs>
              <w:ind w:right="49"/>
              <w:jc w:val="center"/>
              <w:rPr>
                <w:rFonts w:ascii="Times New Roman" w:hAnsi="Times New Roman" w:cs="Times New Roman"/>
                <w:sz w:val="24"/>
                <w:szCs w:val="24"/>
              </w:rPr>
            </w:pPr>
            <w:r w:rsidRPr="003C6F6B">
              <w:rPr>
                <w:rFonts w:ascii="Times New Roman" w:hAnsi="Times New Roman" w:cs="Times New Roman"/>
                <w:sz w:val="24"/>
                <w:szCs w:val="24"/>
              </w:rPr>
              <w:t>85 %</w:t>
            </w:r>
          </w:p>
        </w:tc>
        <w:tc>
          <w:tcPr>
            <w:tcW w:w="1196" w:type="dxa"/>
            <w:tcBorders>
              <w:top w:val="single" w:sz="4" w:space="0" w:color="auto"/>
            </w:tcBorders>
            <w:hideMark/>
          </w:tcPr>
          <w:p w:rsidR="00C03AC6" w:rsidRPr="003C6F6B" w:rsidRDefault="00C03AC6" w:rsidP="002D3780">
            <w:pPr>
              <w:tabs>
                <w:tab w:val="left" w:pos="709"/>
              </w:tabs>
              <w:ind w:right="49"/>
              <w:jc w:val="center"/>
              <w:rPr>
                <w:rFonts w:ascii="Times New Roman" w:hAnsi="Times New Roman" w:cs="Times New Roman"/>
                <w:sz w:val="24"/>
                <w:szCs w:val="24"/>
              </w:rPr>
            </w:pPr>
            <w:r w:rsidRPr="003C6F6B">
              <w:rPr>
                <w:rFonts w:ascii="Times New Roman" w:hAnsi="Times New Roman" w:cs="Times New Roman"/>
                <w:sz w:val="24"/>
                <w:szCs w:val="24"/>
              </w:rPr>
              <w:t>62,54 %</w:t>
            </w:r>
          </w:p>
        </w:tc>
      </w:tr>
      <w:tr w:rsidR="006C7965" w:rsidRPr="003C6F6B" w:rsidTr="00A10FCA">
        <w:trPr>
          <w:trHeight w:val="797"/>
          <w:jc w:val="center"/>
        </w:trPr>
        <w:tc>
          <w:tcPr>
            <w:tcW w:w="1633" w:type="dxa"/>
            <w:hideMark/>
          </w:tcPr>
          <w:p w:rsidR="00C03AC6" w:rsidRPr="003C6F6B" w:rsidRDefault="00C03AC6" w:rsidP="002D3780">
            <w:pPr>
              <w:tabs>
                <w:tab w:val="left" w:pos="709"/>
              </w:tabs>
              <w:ind w:right="49"/>
              <w:rPr>
                <w:rFonts w:ascii="Times New Roman" w:hAnsi="Times New Roman" w:cs="Times New Roman"/>
                <w:sz w:val="24"/>
                <w:szCs w:val="24"/>
              </w:rPr>
            </w:pPr>
            <w:r w:rsidRPr="003C6F6B">
              <w:rPr>
                <w:rFonts w:ascii="Times New Roman" w:hAnsi="Times New Roman" w:cs="Times New Roman"/>
                <w:sz w:val="24"/>
                <w:szCs w:val="24"/>
              </w:rPr>
              <w:t xml:space="preserve">Desa Kleben, Sayegan Kabupaten </w:t>
            </w:r>
          </w:p>
          <w:p w:rsidR="00C03AC6" w:rsidRPr="003C6F6B" w:rsidRDefault="00C03AC6" w:rsidP="002D3780">
            <w:pPr>
              <w:tabs>
                <w:tab w:val="left" w:pos="709"/>
              </w:tabs>
              <w:ind w:right="49"/>
              <w:rPr>
                <w:rFonts w:ascii="Times New Roman" w:hAnsi="Times New Roman" w:cs="Times New Roman"/>
                <w:sz w:val="24"/>
                <w:szCs w:val="24"/>
              </w:rPr>
            </w:pPr>
            <w:r w:rsidRPr="003C6F6B">
              <w:rPr>
                <w:rFonts w:ascii="Times New Roman" w:hAnsi="Times New Roman" w:cs="Times New Roman"/>
                <w:sz w:val="24"/>
                <w:szCs w:val="24"/>
              </w:rPr>
              <w:t>Sleman</w:t>
            </w:r>
          </w:p>
        </w:tc>
        <w:tc>
          <w:tcPr>
            <w:tcW w:w="1340" w:type="dxa"/>
          </w:tcPr>
          <w:p w:rsidR="00C03AC6" w:rsidRPr="003C6F6B" w:rsidRDefault="00C03AC6" w:rsidP="002D3780">
            <w:pPr>
              <w:tabs>
                <w:tab w:val="left" w:pos="709"/>
              </w:tabs>
              <w:ind w:right="49"/>
              <w:jc w:val="both"/>
              <w:rPr>
                <w:rFonts w:ascii="Times New Roman" w:eastAsiaTheme="minorEastAsia" w:hAnsi="Times New Roman" w:cs="Times New Roman"/>
                <w:sz w:val="24"/>
                <w:szCs w:val="24"/>
              </w:rPr>
            </w:pPr>
            <w:r w:rsidRPr="003C6F6B">
              <w:rPr>
                <w:rFonts w:ascii="Times New Roman" w:eastAsiaTheme="minorEastAsia" w:hAnsi="Times New Roman" w:cs="Times New Roman"/>
                <w:sz w:val="24"/>
                <w:szCs w:val="24"/>
              </w:rPr>
              <w:t xml:space="preserve">137 </w:t>
            </w:r>
          </w:p>
        </w:tc>
        <w:tc>
          <w:tcPr>
            <w:tcW w:w="2825" w:type="dxa"/>
          </w:tcPr>
          <w:p w:rsidR="00C03AC6" w:rsidRPr="003C6F6B" w:rsidRDefault="00C03AC6" w:rsidP="002D3780">
            <w:pPr>
              <w:tabs>
                <w:tab w:val="left" w:pos="709"/>
              </w:tabs>
              <w:ind w:right="49"/>
              <w:rPr>
                <w:rFonts w:ascii="Times New Roman" w:eastAsiaTheme="minorEastAsia" w:hAnsi="Times New Roman" w:cs="Times New Roman"/>
                <w:sz w:val="24"/>
                <w:szCs w:val="24"/>
              </w:rPr>
            </w:pPr>
            <w:r w:rsidRPr="003C6F6B">
              <w:rPr>
                <w:rFonts w:ascii="Times New Roman" w:hAnsi="Times New Roman" w:cs="Times New Roman"/>
                <w:sz w:val="24"/>
                <w:szCs w:val="24"/>
              </w:rPr>
              <w:t>7</w:t>
            </w:r>
            <w:r w:rsidRPr="003C6F6B">
              <w:rPr>
                <w:rFonts w:ascii="Times New Roman" w:hAnsi="Times New Roman" w:cs="Times New Roman"/>
                <w:sz w:val="24"/>
                <w:szCs w:val="24"/>
                <w:vertAlign w:val="superscript"/>
              </w:rPr>
              <w:t xml:space="preserve">0 </w:t>
            </w:r>
            <w:r w:rsidRPr="003C6F6B">
              <w:rPr>
                <w:rFonts w:ascii="Times New Roman" w:hAnsi="Times New Roman" w:cs="Times New Roman"/>
                <w:sz w:val="24"/>
                <w:szCs w:val="24"/>
              </w:rPr>
              <w:t>44’ 18”S 110</w:t>
            </w:r>
            <w:r w:rsidRPr="003C6F6B">
              <w:rPr>
                <w:rFonts w:ascii="Times New Roman" w:hAnsi="Times New Roman" w:cs="Times New Roman"/>
                <w:sz w:val="24"/>
                <w:szCs w:val="24"/>
                <w:vertAlign w:val="superscript"/>
              </w:rPr>
              <w:t xml:space="preserve">0 </w:t>
            </w:r>
            <w:r w:rsidRPr="003C6F6B">
              <w:rPr>
                <w:rFonts w:ascii="Times New Roman" w:hAnsi="Times New Roman" w:cs="Times New Roman"/>
                <w:sz w:val="24"/>
                <w:szCs w:val="24"/>
              </w:rPr>
              <w:t>16’ 34” E</w:t>
            </w:r>
          </w:p>
        </w:tc>
        <w:tc>
          <w:tcPr>
            <w:tcW w:w="1208" w:type="dxa"/>
          </w:tcPr>
          <w:p w:rsidR="00C03AC6" w:rsidRPr="003C6F6B" w:rsidRDefault="00C03AC6" w:rsidP="002D3780">
            <w:pPr>
              <w:tabs>
                <w:tab w:val="left" w:pos="709"/>
              </w:tabs>
              <w:ind w:right="49"/>
              <w:jc w:val="center"/>
              <w:rPr>
                <w:rFonts w:ascii="Times New Roman" w:hAnsi="Times New Roman" w:cs="Times New Roman"/>
                <w:sz w:val="24"/>
                <w:szCs w:val="24"/>
              </w:rPr>
            </w:pPr>
            <w:r w:rsidRPr="003C6F6B">
              <w:rPr>
                <w:rFonts w:ascii="Times New Roman" w:eastAsiaTheme="minorEastAsia" w:hAnsi="Times New Roman" w:cs="Times New Roman"/>
                <w:sz w:val="24"/>
                <w:szCs w:val="24"/>
              </w:rPr>
              <w:t>93,75 %</w:t>
            </w:r>
          </w:p>
        </w:tc>
        <w:tc>
          <w:tcPr>
            <w:tcW w:w="1196" w:type="dxa"/>
          </w:tcPr>
          <w:p w:rsidR="00C03AC6" w:rsidRPr="003C6F6B" w:rsidRDefault="00C03AC6" w:rsidP="002D3780">
            <w:pPr>
              <w:tabs>
                <w:tab w:val="left" w:pos="709"/>
              </w:tabs>
              <w:ind w:right="49"/>
              <w:jc w:val="center"/>
              <w:rPr>
                <w:rFonts w:ascii="Times New Roman" w:hAnsi="Times New Roman" w:cs="Times New Roman"/>
                <w:sz w:val="24"/>
                <w:szCs w:val="24"/>
              </w:rPr>
            </w:pPr>
            <w:r w:rsidRPr="003C6F6B">
              <w:rPr>
                <w:rFonts w:ascii="Times New Roman" w:eastAsiaTheme="minorEastAsia" w:hAnsi="Times New Roman" w:cs="Times New Roman"/>
                <w:sz w:val="24"/>
                <w:szCs w:val="24"/>
              </w:rPr>
              <w:t>62,53%</w:t>
            </w:r>
          </w:p>
        </w:tc>
      </w:tr>
      <w:tr w:rsidR="006C7965" w:rsidRPr="003C6F6B" w:rsidTr="00A10FCA">
        <w:trPr>
          <w:trHeight w:val="525"/>
          <w:jc w:val="center"/>
        </w:trPr>
        <w:tc>
          <w:tcPr>
            <w:tcW w:w="1633" w:type="dxa"/>
            <w:tcBorders>
              <w:bottom w:val="single" w:sz="4" w:space="0" w:color="auto"/>
            </w:tcBorders>
          </w:tcPr>
          <w:p w:rsidR="00C03AC6" w:rsidRPr="003C6F6B" w:rsidRDefault="00C03AC6" w:rsidP="002D3780">
            <w:pPr>
              <w:tabs>
                <w:tab w:val="left" w:pos="709"/>
              </w:tabs>
              <w:ind w:right="49"/>
              <w:rPr>
                <w:rFonts w:ascii="Times New Roman" w:hAnsi="Times New Roman" w:cs="Times New Roman"/>
                <w:sz w:val="24"/>
                <w:szCs w:val="24"/>
              </w:rPr>
            </w:pPr>
            <w:r w:rsidRPr="003C6F6B">
              <w:rPr>
                <w:rFonts w:ascii="Times New Roman" w:hAnsi="Times New Roman" w:cs="Times New Roman"/>
                <w:sz w:val="24"/>
                <w:szCs w:val="24"/>
              </w:rPr>
              <w:t>Desa Air Buluh, Mendok Barat, Bangka</w:t>
            </w:r>
          </w:p>
        </w:tc>
        <w:tc>
          <w:tcPr>
            <w:tcW w:w="1340" w:type="dxa"/>
            <w:tcBorders>
              <w:bottom w:val="single" w:sz="4" w:space="0" w:color="auto"/>
            </w:tcBorders>
          </w:tcPr>
          <w:p w:rsidR="00C03AC6" w:rsidRPr="003C6F6B" w:rsidRDefault="00C03AC6" w:rsidP="002D3780">
            <w:pPr>
              <w:tabs>
                <w:tab w:val="left" w:pos="709"/>
              </w:tabs>
              <w:ind w:right="49"/>
              <w:jc w:val="both"/>
              <w:rPr>
                <w:rFonts w:ascii="Times New Roman" w:eastAsiaTheme="minorEastAsia" w:hAnsi="Times New Roman" w:cs="Times New Roman"/>
                <w:sz w:val="24"/>
                <w:szCs w:val="24"/>
              </w:rPr>
            </w:pPr>
            <w:r w:rsidRPr="003C6F6B">
              <w:rPr>
                <w:rFonts w:ascii="Times New Roman" w:eastAsiaTheme="minorEastAsia" w:hAnsi="Times New Roman" w:cs="Times New Roman"/>
                <w:sz w:val="24"/>
                <w:szCs w:val="24"/>
              </w:rPr>
              <w:t xml:space="preserve">48  </w:t>
            </w:r>
          </w:p>
        </w:tc>
        <w:tc>
          <w:tcPr>
            <w:tcW w:w="2825" w:type="dxa"/>
            <w:tcBorders>
              <w:bottom w:val="single" w:sz="4" w:space="0" w:color="auto"/>
            </w:tcBorders>
            <w:shd w:val="clear" w:color="auto" w:fill="auto"/>
          </w:tcPr>
          <w:p w:rsidR="00C03AC6" w:rsidRPr="003C6F6B" w:rsidRDefault="00C03AC6" w:rsidP="002D3780">
            <w:pPr>
              <w:tabs>
                <w:tab w:val="left" w:pos="709"/>
              </w:tabs>
              <w:ind w:right="49"/>
              <w:rPr>
                <w:rFonts w:ascii="Times New Roman" w:hAnsi="Times New Roman" w:cs="Times New Roman"/>
                <w:sz w:val="24"/>
                <w:szCs w:val="24"/>
              </w:rPr>
            </w:pPr>
            <w:r w:rsidRPr="003C6F6B">
              <w:rPr>
                <w:rFonts w:ascii="Times New Roman" w:hAnsi="Times New Roman" w:cs="Times New Roman"/>
                <w:sz w:val="24"/>
                <w:szCs w:val="24"/>
              </w:rPr>
              <w:t>1</w:t>
            </w:r>
            <w:r w:rsidRPr="003C6F6B">
              <w:rPr>
                <w:rFonts w:ascii="Times New Roman" w:hAnsi="Times New Roman" w:cs="Times New Roman"/>
                <w:sz w:val="24"/>
                <w:szCs w:val="24"/>
                <w:vertAlign w:val="superscript"/>
              </w:rPr>
              <w:t xml:space="preserve">0 </w:t>
            </w:r>
            <w:r w:rsidRPr="003C6F6B">
              <w:rPr>
                <w:rFonts w:ascii="Times New Roman" w:hAnsi="Times New Roman" w:cs="Times New Roman"/>
                <w:sz w:val="24"/>
                <w:szCs w:val="24"/>
              </w:rPr>
              <w:t>57’ 51.7”S 105</w:t>
            </w:r>
            <w:r w:rsidRPr="003C6F6B">
              <w:rPr>
                <w:rFonts w:ascii="Times New Roman" w:hAnsi="Times New Roman" w:cs="Times New Roman"/>
                <w:sz w:val="24"/>
                <w:szCs w:val="24"/>
                <w:vertAlign w:val="superscript"/>
              </w:rPr>
              <w:t xml:space="preserve">0 </w:t>
            </w:r>
            <w:r w:rsidRPr="003C6F6B">
              <w:rPr>
                <w:rFonts w:ascii="Times New Roman" w:hAnsi="Times New Roman" w:cs="Times New Roman"/>
                <w:sz w:val="24"/>
                <w:szCs w:val="24"/>
              </w:rPr>
              <w:t>44’08.0” E</w:t>
            </w:r>
          </w:p>
        </w:tc>
        <w:tc>
          <w:tcPr>
            <w:tcW w:w="1208" w:type="dxa"/>
            <w:tcBorders>
              <w:bottom w:val="single" w:sz="4" w:space="0" w:color="auto"/>
            </w:tcBorders>
          </w:tcPr>
          <w:p w:rsidR="00C03AC6" w:rsidRPr="003C6F6B" w:rsidRDefault="00C03AC6" w:rsidP="002D3780">
            <w:pPr>
              <w:tabs>
                <w:tab w:val="left" w:pos="709"/>
              </w:tabs>
              <w:ind w:right="49"/>
              <w:jc w:val="center"/>
              <w:rPr>
                <w:rFonts w:ascii="Times New Roman" w:eastAsiaTheme="minorEastAsia" w:hAnsi="Times New Roman" w:cs="Times New Roman"/>
                <w:sz w:val="24"/>
                <w:szCs w:val="24"/>
              </w:rPr>
            </w:pPr>
            <w:r w:rsidRPr="003C6F6B">
              <w:rPr>
                <w:rFonts w:ascii="Times New Roman" w:eastAsiaTheme="minorEastAsia" w:hAnsi="Times New Roman" w:cs="Times New Roman"/>
                <w:sz w:val="24"/>
                <w:szCs w:val="24"/>
              </w:rPr>
              <w:t>25 %</w:t>
            </w:r>
          </w:p>
        </w:tc>
        <w:tc>
          <w:tcPr>
            <w:tcW w:w="1196" w:type="dxa"/>
            <w:tcBorders>
              <w:bottom w:val="single" w:sz="4" w:space="0" w:color="auto"/>
            </w:tcBorders>
          </w:tcPr>
          <w:p w:rsidR="00C03AC6" w:rsidRPr="003C6F6B" w:rsidRDefault="00C03AC6" w:rsidP="002D3780">
            <w:pPr>
              <w:tabs>
                <w:tab w:val="left" w:pos="709"/>
              </w:tabs>
              <w:ind w:right="49"/>
              <w:jc w:val="center"/>
              <w:rPr>
                <w:rFonts w:ascii="Times New Roman" w:eastAsiaTheme="minorEastAsia" w:hAnsi="Times New Roman" w:cs="Times New Roman"/>
                <w:sz w:val="24"/>
                <w:szCs w:val="24"/>
              </w:rPr>
            </w:pPr>
            <w:r w:rsidRPr="003C6F6B">
              <w:rPr>
                <w:rFonts w:ascii="Times New Roman" w:eastAsiaTheme="minorEastAsia" w:hAnsi="Times New Roman" w:cs="Times New Roman"/>
                <w:sz w:val="24"/>
                <w:szCs w:val="24"/>
              </w:rPr>
              <w:t>15 %</w:t>
            </w:r>
          </w:p>
        </w:tc>
      </w:tr>
    </w:tbl>
    <w:p w:rsidR="00C03AC6" w:rsidRPr="003C6F6B" w:rsidRDefault="00C03AC6" w:rsidP="002D3780">
      <w:pPr>
        <w:pStyle w:val="Heading1"/>
        <w:suppressLineNumbers/>
        <w:tabs>
          <w:tab w:val="left" w:pos="0"/>
        </w:tabs>
        <w:ind w:left="0" w:right="49" w:firstLine="426"/>
        <w:jc w:val="both"/>
        <w:rPr>
          <w:rFonts w:ascii="Times New Roman" w:hAnsi="Times New Roman" w:cs="Times New Roman"/>
          <w:b w:val="0"/>
          <w:sz w:val="24"/>
          <w:szCs w:val="24"/>
        </w:rPr>
      </w:pPr>
    </w:p>
    <w:p w:rsidR="00C03AC6" w:rsidRPr="003C6F6B" w:rsidRDefault="00C03AC6" w:rsidP="002D3780">
      <w:pPr>
        <w:pStyle w:val="Heading1"/>
        <w:tabs>
          <w:tab w:val="left" w:pos="0"/>
        </w:tabs>
        <w:ind w:left="0" w:right="49" w:firstLine="426"/>
        <w:jc w:val="both"/>
        <w:rPr>
          <w:rFonts w:ascii="Times New Roman" w:hAnsi="Times New Roman" w:cs="Times New Roman"/>
          <w:b w:val="0"/>
          <w:sz w:val="24"/>
          <w:szCs w:val="24"/>
        </w:rPr>
      </w:pPr>
      <w:r w:rsidRPr="003C6F6B">
        <w:rPr>
          <w:rFonts w:ascii="Times New Roman" w:hAnsi="Times New Roman" w:cs="Times New Roman"/>
          <w:b w:val="0"/>
          <w:sz w:val="24"/>
          <w:szCs w:val="24"/>
        </w:rPr>
        <w:lastRenderedPageBreak/>
        <w:t xml:space="preserve">Berdasarkan data (Tabel 1) diketahui bahwa insidensi tertinggi terjadi pada Desa Kleben dan diikuti Desa Putat dan desa Air Buluh, sedangkan severitas penyakit tertinggi terjadi pada dua lokasi yakni di Desa Kleben dan Desa Putat. Tingkat insidensi dan severitas penyakit yang tinggi juga dapat berkorelasi dengan variasi gejala dan tingkat keparahan gejala di lapang (Gambar 1). Adapun faktor-faktor yang mempengaruhi tingkat penyebaran penyakit kerdil pada tanaman lada, diantaranya adalah ketersediaan sumber inokulum, penyebarannya dan pengaruh faktor lingkungan. </w:t>
      </w:r>
    </w:p>
    <w:p w:rsidR="00C03AC6" w:rsidRPr="003C6F6B" w:rsidRDefault="00C03AC6" w:rsidP="002D3780">
      <w:pPr>
        <w:pStyle w:val="Heading1"/>
        <w:tabs>
          <w:tab w:val="left" w:pos="0"/>
          <w:tab w:val="left" w:pos="4962"/>
        </w:tabs>
        <w:ind w:left="0" w:right="49" w:firstLine="426"/>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Bhat &amp; Siju (2007) melaporkan bahwa insidensi dan severitas penyakit  kerdil tertinggi di India terjadi pada tanaman perkebunan di dataran yang lebih tinggi. Penyakit kerdil di India dilaporkan sebagai asosiasi antara dua jenis virus CMV dan PYMoV. Namun di Indonesia kejadian penyakit CMV pada inang tanaman cabai pada lokasi dan ketinggian tempat yang berbeda menunjukan tidak adanya pengaruh yang nyata dari perbedaan ketinggian tempat. Proporsi kejadian penyakit virus ditentukan oleh beberapa faktor diantaranya iklim, pola tanam dan tanaman inang yakni  jenis kultivar yang rentan (Taufik </w:t>
      </w:r>
      <w:r w:rsidRPr="003C6F6B">
        <w:rPr>
          <w:rFonts w:ascii="Times New Roman" w:hAnsi="Times New Roman" w:cs="Times New Roman"/>
          <w:b w:val="0"/>
          <w:i/>
          <w:sz w:val="24"/>
          <w:szCs w:val="24"/>
        </w:rPr>
        <w:t>et al</w:t>
      </w:r>
      <w:r w:rsidRPr="003C6F6B">
        <w:rPr>
          <w:rFonts w:ascii="Times New Roman" w:hAnsi="Times New Roman" w:cs="Times New Roman"/>
          <w:b w:val="0"/>
          <w:sz w:val="24"/>
          <w:szCs w:val="24"/>
        </w:rPr>
        <w:t xml:space="preserve">., 2005). </w:t>
      </w:r>
    </w:p>
    <w:p w:rsidR="00B40BCE" w:rsidRPr="003C6F6B" w:rsidRDefault="00B40BCE" w:rsidP="002D3780">
      <w:pPr>
        <w:pStyle w:val="Heading1"/>
        <w:suppressLineNumbers/>
        <w:tabs>
          <w:tab w:val="left" w:pos="426"/>
        </w:tabs>
        <w:ind w:left="0" w:right="49"/>
        <w:rPr>
          <w:rFonts w:ascii="Times New Roman" w:hAnsi="Times New Roman" w:cs="Times New Roman"/>
          <w:b w:val="0"/>
          <w:sz w:val="24"/>
          <w:szCs w:val="24"/>
        </w:rPr>
      </w:pPr>
    </w:p>
    <w:p w:rsidR="00C03AC6" w:rsidRPr="003C6F6B" w:rsidRDefault="00EB2A3A" w:rsidP="002D3780">
      <w:pPr>
        <w:pStyle w:val="Heading1"/>
        <w:tabs>
          <w:tab w:val="left" w:pos="426"/>
        </w:tabs>
        <w:ind w:left="0" w:right="49"/>
        <w:rPr>
          <w:rFonts w:ascii="Times New Roman" w:hAnsi="Times New Roman" w:cs="Times New Roman"/>
          <w:i/>
          <w:sz w:val="24"/>
          <w:szCs w:val="24"/>
        </w:rPr>
      </w:pPr>
      <w:r w:rsidRPr="003C6F6B">
        <w:rPr>
          <w:rFonts w:ascii="Times New Roman" w:hAnsi="Times New Roman" w:cs="Times New Roman"/>
          <w:i/>
          <w:sz w:val="24"/>
          <w:szCs w:val="24"/>
        </w:rPr>
        <w:t>Growing on Test</w:t>
      </w:r>
    </w:p>
    <w:p w:rsidR="00C03AC6" w:rsidRPr="003C6F6B" w:rsidRDefault="00B40BCE" w:rsidP="002D3780">
      <w:pPr>
        <w:pStyle w:val="ListParagraph"/>
        <w:ind w:left="0" w:right="49" w:firstLine="426"/>
        <w:jc w:val="both"/>
        <w:rPr>
          <w:rFonts w:ascii="Times New Roman" w:hAnsi="Times New Roman" w:cs="Times New Roman"/>
          <w:sz w:val="24"/>
          <w:szCs w:val="24"/>
        </w:rPr>
      </w:pPr>
      <w:r w:rsidRPr="003C6F6B">
        <w:rPr>
          <w:rFonts w:ascii="Times New Roman" w:hAnsi="Times New Roman" w:cs="Times New Roman"/>
          <w:sz w:val="24"/>
          <w:szCs w:val="24"/>
        </w:rPr>
        <w:t xml:space="preserve">Hasil </w:t>
      </w:r>
      <w:r w:rsidR="00C03AC6" w:rsidRPr="003C6F6B">
        <w:rPr>
          <w:rFonts w:ascii="Times New Roman" w:hAnsi="Times New Roman" w:cs="Times New Roman"/>
          <w:sz w:val="24"/>
          <w:szCs w:val="24"/>
        </w:rPr>
        <w:t xml:space="preserve">pengujian ini menunjukan 44 % benih berhasil dikecambahkan. Dari keseluruhan bibit yang tumbuh baik asal </w:t>
      </w:r>
      <w:r w:rsidR="00B25E42" w:rsidRPr="003C6F6B">
        <w:rPr>
          <w:rFonts w:ascii="Times New Roman" w:hAnsi="Times New Roman" w:cs="Times New Roman"/>
          <w:sz w:val="24"/>
          <w:szCs w:val="24"/>
        </w:rPr>
        <w:t>DIY</w:t>
      </w:r>
      <w:r w:rsidR="00C03AC6" w:rsidRPr="003C6F6B">
        <w:rPr>
          <w:rFonts w:ascii="Times New Roman" w:hAnsi="Times New Roman" w:cs="Times New Roman"/>
          <w:sz w:val="24"/>
          <w:szCs w:val="24"/>
        </w:rPr>
        <w:t xml:space="preserve"> maupun asal Bangka, menunjukan tidak nampaknya gejala mosaik pada tunas-tunas daun muda pad</w:t>
      </w:r>
      <w:r w:rsidR="001612B1" w:rsidRPr="003C6F6B">
        <w:rPr>
          <w:rFonts w:ascii="Times New Roman" w:hAnsi="Times New Roman" w:cs="Times New Roman"/>
          <w:sz w:val="24"/>
          <w:szCs w:val="24"/>
        </w:rPr>
        <w:t>a bibit yang berumur ± 3 bulan</w:t>
      </w:r>
      <w:r w:rsidR="00C03AC6" w:rsidRPr="003C6F6B">
        <w:rPr>
          <w:rFonts w:ascii="Times New Roman" w:hAnsi="Times New Roman" w:cs="Times New Roman"/>
          <w:sz w:val="24"/>
          <w:szCs w:val="24"/>
        </w:rPr>
        <w:t>.</w:t>
      </w:r>
      <w:r w:rsidR="001612B1" w:rsidRPr="003C6F6B">
        <w:rPr>
          <w:rFonts w:ascii="Times New Roman" w:hAnsi="Times New Roman" w:cs="Times New Roman"/>
          <w:sz w:val="24"/>
          <w:szCs w:val="24"/>
        </w:rPr>
        <w:t xml:space="preserve"> </w:t>
      </w:r>
      <w:r w:rsidR="00C03AC6" w:rsidRPr="003C6F6B">
        <w:rPr>
          <w:rFonts w:ascii="Times New Roman" w:hAnsi="Times New Roman" w:cs="Times New Roman"/>
          <w:sz w:val="24"/>
          <w:szCs w:val="24"/>
        </w:rPr>
        <w:t xml:space="preserve">Berdasarkan pengujian ini diketahui bibit tanaman asal benih negatif terinfeksi CMV. Deteksi penularan melalui benih juga telah dilaporkan oleh de Silva </w:t>
      </w:r>
      <w:r w:rsidR="00C03AC6" w:rsidRPr="003C6F6B">
        <w:rPr>
          <w:rFonts w:ascii="Times New Roman" w:hAnsi="Times New Roman" w:cs="Times New Roman"/>
          <w:i/>
          <w:sz w:val="24"/>
          <w:szCs w:val="24"/>
        </w:rPr>
        <w:t>et al.</w:t>
      </w:r>
      <w:r w:rsidR="00C03AC6" w:rsidRPr="003C6F6B">
        <w:rPr>
          <w:rFonts w:ascii="Times New Roman" w:hAnsi="Times New Roman" w:cs="Times New Roman"/>
          <w:sz w:val="24"/>
          <w:szCs w:val="24"/>
        </w:rPr>
        <w:t xml:space="preserve"> (2002) yang membuktikan bahwa infeksi CMV pada benih sangatlah rendah, dimana kemunginan terbawa benih 0.5 %. Beberapa virus bersifat </w:t>
      </w:r>
      <w:r w:rsidR="00C03AC6" w:rsidRPr="003C6F6B">
        <w:rPr>
          <w:rFonts w:ascii="Times New Roman" w:hAnsi="Times New Roman" w:cs="Times New Roman"/>
          <w:i/>
          <w:sz w:val="24"/>
          <w:szCs w:val="24"/>
        </w:rPr>
        <w:t>seed borne</w:t>
      </w:r>
      <w:r w:rsidR="00C03AC6" w:rsidRPr="003C6F6B">
        <w:rPr>
          <w:rFonts w:ascii="Times New Roman" w:hAnsi="Times New Roman" w:cs="Times New Roman"/>
          <w:sz w:val="24"/>
          <w:szCs w:val="24"/>
        </w:rPr>
        <w:t xml:space="preserve"> namun kebanyakan virus tidak dapat terbawa benih. Infeksi CMV pada beberapa tanaman menunjukan bahwa CMV dapat terbawa benih seperti pada tanaman cabai, tomat dan bayam. Hasil uji penularan ini kemudian dikonfirmasi melalui deteksi molekuler menggunakan primer spesifik CMV P1 dan CMV P2 men</w:t>
      </w:r>
      <w:r w:rsidRPr="003C6F6B">
        <w:rPr>
          <w:rFonts w:ascii="Times New Roman" w:hAnsi="Times New Roman" w:cs="Times New Roman"/>
          <w:sz w:val="24"/>
          <w:szCs w:val="24"/>
        </w:rPr>
        <w:t>unjukan negatif terinfeksi CMV.</w:t>
      </w:r>
      <w:r w:rsidR="00B25E42" w:rsidRPr="003C6F6B">
        <w:rPr>
          <w:rFonts w:ascii="Times New Roman" w:hAnsi="Times New Roman" w:cs="Times New Roman"/>
          <w:sz w:val="24"/>
          <w:szCs w:val="24"/>
        </w:rPr>
        <w:t xml:space="preserve"> </w:t>
      </w:r>
      <w:r w:rsidR="00C03AC6" w:rsidRPr="003C6F6B">
        <w:rPr>
          <w:rFonts w:ascii="Times New Roman" w:hAnsi="Times New Roman" w:cs="Times New Roman"/>
          <w:sz w:val="24"/>
          <w:szCs w:val="24"/>
        </w:rPr>
        <w:t xml:space="preserve">Kemampuan virus terbawa benih dapat dipengaruhi oleh beberapa faktor diantaranya </w:t>
      </w:r>
      <w:r w:rsidR="006E20B9" w:rsidRPr="003C6F6B">
        <w:rPr>
          <w:rFonts w:ascii="Times New Roman" w:hAnsi="Times New Roman" w:cs="Times New Roman"/>
          <w:sz w:val="24"/>
          <w:szCs w:val="24"/>
        </w:rPr>
        <w:t xml:space="preserve">keberadaan </w:t>
      </w:r>
      <w:r w:rsidR="00C03AC6" w:rsidRPr="003C6F6B">
        <w:rPr>
          <w:rFonts w:ascii="Times New Roman" w:hAnsi="Times New Roman" w:cs="Times New Roman"/>
          <w:sz w:val="24"/>
          <w:szCs w:val="24"/>
        </w:rPr>
        <w:t>pl</w:t>
      </w:r>
      <w:r w:rsidR="006E20B9" w:rsidRPr="003C6F6B">
        <w:rPr>
          <w:rFonts w:ascii="Times New Roman" w:hAnsi="Times New Roman" w:cs="Times New Roman"/>
          <w:sz w:val="24"/>
          <w:szCs w:val="24"/>
        </w:rPr>
        <w:t xml:space="preserve">asmodesmata pada sel embrionya, </w:t>
      </w:r>
      <w:r w:rsidR="00C03AC6" w:rsidRPr="003C6F6B">
        <w:rPr>
          <w:rFonts w:ascii="Times New Roman" w:hAnsi="Times New Roman" w:cs="Times New Roman"/>
          <w:sz w:val="24"/>
          <w:szCs w:val="24"/>
        </w:rPr>
        <w:t xml:space="preserve">kandungan air </w:t>
      </w:r>
      <w:r w:rsidR="006E20B9" w:rsidRPr="003C6F6B">
        <w:rPr>
          <w:rFonts w:ascii="Times New Roman" w:hAnsi="Times New Roman" w:cs="Times New Roman"/>
          <w:sz w:val="24"/>
          <w:szCs w:val="24"/>
        </w:rPr>
        <w:t xml:space="preserve">benih dan </w:t>
      </w:r>
      <w:r w:rsidR="00C03AC6" w:rsidRPr="003C6F6B">
        <w:rPr>
          <w:rFonts w:ascii="Times New Roman" w:hAnsi="Times New Roman" w:cs="Times New Roman"/>
          <w:sz w:val="24"/>
          <w:szCs w:val="24"/>
        </w:rPr>
        <w:t xml:space="preserve">kandungan senyawa penghambat </w:t>
      </w:r>
      <w:r w:rsidR="006E20B9" w:rsidRPr="003C6F6B">
        <w:rPr>
          <w:rFonts w:ascii="Times New Roman" w:hAnsi="Times New Roman" w:cs="Times New Roman"/>
          <w:sz w:val="24"/>
          <w:szCs w:val="24"/>
        </w:rPr>
        <w:t>pada benih</w:t>
      </w:r>
      <w:r w:rsidR="00C03AC6" w:rsidRPr="003C6F6B">
        <w:rPr>
          <w:rFonts w:ascii="Times New Roman" w:hAnsi="Times New Roman" w:cs="Times New Roman"/>
          <w:sz w:val="24"/>
          <w:szCs w:val="24"/>
        </w:rPr>
        <w:t xml:space="preserve"> (Wahyuni, 2005).  </w:t>
      </w:r>
    </w:p>
    <w:p w:rsidR="00C03AC6" w:rsidRPr="003C6F6B" w:rsidRDefault="00C03AC6" w:rsidP="002D3780">
      <w:pPr>
        <w:pStyle w:val="ListParagraph"/>
        <w:suppressLineNumbers/>
        <w:ind w:left="0" w:right="49" w:firstLine="426"/>
        <w:jc w:val="both"/>
        <w:rPr>
          <w:rFonts w:ascii="Times New Roman" w:hAnsi="Times New Roman" w:cs="Times New Roman"/>
          <w:sz w:val="24"/>
          <w:szCs w:val="24"/>
        </w:rPr>
      </w:pPr>
    </w:p>
    <w:p w:rsidR="00C03AC6" w:rsidRPr="003C6F6B" w:rsidRDefault="00C03AC6" w:rsidP="002D3780">
      <w:pPr>
        <w:pStyle w:val="Heading1"/>
        <w:tabs>
          <w:tab w:val="left" w:pos="426"/>
        </w:tabs>
        <w:ind w:left="0" w:right="49"/>
        <w:rPr>
          <w:rFonts w:ascii="Times New Roman" w:hAnsi="Times New Roman" w:cs="Times New Roman"/>
          <w:sz w:val="24"/>
          <w:szCs w:val="24"/>
        </w:rPr>
      </w:pPr>
      <w:r w:rsidRPr="003C6F6B">
        <w:rPr>
          <w:rFonts w:ascii="Times New Roman" w:hAnsi="Times New Roman" w:cs="Times New Roman"/>
          <w:sz w:val="24"/>
          <w:szCs w:val="24"/>
        </w:rPr>
        <w:t xml:space="preserve">Uji Penularan Virus Secara Mekanik </w:t>
      </w:r>
    </w:p>
    <w:p w:rsidR="00C1434C" w:rsidRPr="003C6F6B" w:rsidRDefault="00C03AC6" w:rsidP="002D3780">
      <w:pPr>
        <w:pStyle w:val="ListParagraph"/>
        <w:ind w:left="0" w:right="49" w:firstLine="709"/>
        <w:jc w:val="both"/>
        <w:rPr>
          <w:rFonts w:ascii="Times New Roman" w:hAnsi="Times New Roman" w:cs="Times New Roman"/>
          <w:b/>
          <w:i/>
          <w:sz w:val="24"/>
          <w:szCs w:val="24"/>
        </w:rPr>
      </w:pPr>
      <w:r w:rsidRPr="003C6F6B">
        <w:rPr>
          <w:rFonts w:ascii="Times New Roman" w:hAnsi="Times New Roman" w:cs="Times New Roman"/>
          <w:sz w:val="24"/>
          <w:szCs w:val="24"/>
        </w:rPr>
        <w:t xml:space="preserve">Hasil penelitian membuktikan bahwa teknik penularan mekanik CMV isolat lada hanya nampak berupa gejala sistemik pada </w:t>
      </w:r>
      <w:r w:rsidR="00B25E42" w:rsidRPr="003C6F6B">
        <w:rPr>
          <w:rFonts w:ascii="Times New Roman" w:hAnsi="Times New Roman" w:cs="Times New Roman"/>
          <w:i/>
          <w:sz w:val="24"/>
          <w:szCs w:val="24"/>
        </w:rPr>
        <w:t>N. tabacum</w:t>
      </w:r>
      <w:r w:rsidRPr="003C6F6B">
        <w:rPr>
          <w:rFonts w:ascii="Times New Roman" w:hAnsi="Times New Roman" w:cs="Times New Roman"/>
          <w:sz w:val="24"/>
          <w:szCs w:val="24"/>
        </w:rPr>
        <w:t xml:space="preserve"> </w:t>
      </w:r>
      <w:r w:rsidR="00B25E42" w:rsidRPr="003C6F6B">
        <w:rPr>
          <w:rFonts w:ascii="Times New Roman" w:hAnsi="Times New Roman" w:cs="Times New Roman"/>
          <w:sz w:val="24"/>
          <w:szCs w:val="24"/>
        </w:rPr>
        <w:t xml:space="preserve">(14 HSI) </w:t>
      </w:r>
      <w:r w:rsidRPr="003C6F6B">
        <w:rPr>
          <w:rFonts w:ascii="Times New Roman" w:hAnsi="Times New Roman" w:cs="Times New Roman"/>
          <w:sz w:val="24"/>
          <w:szCs w:val="24"/>
        </w:rPr>
        <w:t xml:space="preserve">dan berupa bercak lokal pada tanaman </w:t>
      </w:r>
      <w:r w:rsidRPr="003C6F6B">
        <w:rPr>
          <w:rFonts w:ascii="Times New Roman" w:hAnsi="Times New Roman" w:cs="Times New Roman"/>
          <w:i/>
          <w:sz w:val="24"/>
          <w:szCs w:val="24"/>
        </w:rPr>
        <w:t>Ch amaranticolor</w:t>
      </w:r>
      <w:r w:rsidR="00B25E42" w:rsidRPr="003C6F6B">
        <w:rPr>
          <w:rFonts w:ascii="Times New Roman" w:hAnsi="Times New Roman" w:cs="Times New Roman"/>
          <w:i/>
          <w:sz w:val="24"/>
          <w:szCs w:val="24"/>
        </w:rPr>
        <w:t xml:space="preserve"> </w:t>
      </w:r>
      <w:r w:rsidR="00B25E42" w:rsidRPr="003C6F6B">
        <w:rPr>
          <w:rFonts w:ascii="Times New Roman" w:hAnsi="Times New Roman" w:cs="Times New Roman"/>
          <w:sz w:val="24"/>
          <w:szCs w:val="24"/>
        </w:rPr>
        <w:t>(9 HSI)</w:t>
      </w:r>
      <w:r w:rsidRPr="003C6F6B">
        <w:rPr>
          <w:rFonts w:ascii="Times New Roman" w:hAnsi="Times New Roman" w:cs="Times New Roman"/>
          <w:sz w:val="24"/>
          <w:szCs w:val="24"/>
        </w:rPr>
        <w:t xml:space="preserve">, sedangkan tidak menunjukan adanya gejala pada tanaman </w:t>
      </w:r>
      <w:r w:rsidRPr="003C6F6B">
        <w:rPr>
          <w:rFonts w:ascii="Times New Roman" w:hAnsi="Times New Roman" w:cs="Times New Roman"/>
          <w:i/>
          <w:sz w:val="24"/>
          <w:szCs w:val="24"/>
        </w:rPr>
        <w:t>P.nigrum</w:t>
      </w:r>
      <w:r w:rsidR="00B40BCE"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Pada tanaman </w:t>
      </w:r>
      <w:r w:rsidRPr="003C6F6B">
        <w:rPr>
          <w:rFonts w:ascii="Times New Roman" w:hAnsi="Times New Roman" w:cs="Times New Roman"/>
          <w:i/>
          <w:sz w:val="24"/>
          <w:szCs w:val="24"/>
        </w:rPr>
        <w:t>Ch.amaranticolor</w:t>
      </w:r>
      <w:r w:rsidR="009979E5"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Gejala sistemik yang dihasilkan oleh interaksi antara inang dengan virus tertentu sangat bervariasi dari ringan, lemah sampai kuat. Pada </w:t>
      </w:r>
      <w:r w:rsidRPr="003C6F6B">
        <w:rPr>
          <w:rFonts w:ascii="Times New Roman" w:hAnsi="Times New Roman" w:cs="Times New Roman"/>
          <w:i/>
          <w:sz w:val="24"/>
          <w:szCs w:val="24"/>
        </w:rPr>
        <w:t>N. tabacum</w:t>
      </w:r>
      <w:r w:rsidRPr="003C6F6B">
        <w:rPr>
          <w:rFonts w:ascii="Times New Roman" w:hAnsi="Times New Roman" w:cs="Times New Roman"/>
          <w:sz w:val="24"/>
          <w:szCs w:val="24"/>
        </w:rPr>
        <w:t xml:space="preserve"> gejala awal berupa mosaik ringan, permukaan daun dan tepian daun tidak rata dan selanjutnya gejala berkembang menjadi mosaik yang lebih jelas dan malformasi</w:t>
      </w:r>
      <w:r w:rsidR="00C1434C" w:rsidRPr="003C6F6B">
        <w:rPr>
          <w:rFonts w:ascii="Times New Roman" w:hAnsi="Times New Roman" w:cs="Times New Roman"/>
          <w:sz w:val="24"/>
          <w:szCs w:val="24"/>
        </w:rPr>
        <w:t xml:space="preserve"> pada tunas-tunas muda (Gambar </w:t>
      </w:r>
      <w:r w:rsidR="00F717E2" w:rsidRPr="003C6F6B">
        <w:rPr>
          <w:rFonts w:ascii="Times New Roman" w:hAnsi="Times New Roman" w:cs="Times New Roman"/>
          <w:sz w:val="24"/>
          <w:szCs w:val="24"/>
        </w:rPr>
        <w:t>2</w:t>
      </w:r>
      <w:r w:rsidRPr="003C6F6B">
        <w:rPr>
          <w:rFonts w:ascii="Times New Roman" w:hAnsi="Times New Roman" w:cs="Times New Roman"/>
          <w:sz w:val="24"/>
          <w:szCs w:val="24"/>
        </w:rPr>
        <w:t xml:space="preserve">c). Gejala sistemik terakumulasi pada tanaman </w:t>
      </w:r>
      <w:r w:rsidRPr="003C6F6B">
        <w:rPr>
          <w:rFonts w:ascii="Times New Roman" w:hAnsi="Times New Roman" w:cs="Times New Roman"/>
          <w:i/>
          <w:sz w:val="24"/>
          <w:szCs w:val="24"/>
        </w:rPr>
        <w:t>N. tabacum</w:t>
      </w:r>
      <w:r w:rsidRPr="003C6F6B">
        <w:rPr>
          <w:rFonts w:ascii="Times New Roman" w:hAnsi="Times New Roman" w:cs="Times New Roman"/>
          <w:sz w:val="24"/>
          <w:szCs w:val="24"/>
        </w:rPr>
        <w:t xml:space="preserve"> dikarenakan tanaman </w:t>
      </w:r>
      <w:r w:rsidR="006E20B9" w:rsidRPr="003C6F6B">
        <w:rPr>
          <w:rFonts w:ascii="Times New Roman" w:hAnsi="Times New Roman" w:cs="Times New Roman"/>
          <w:sz w:val="24"/>
          <w:szCs w:val="24"/>
        </w:rPr>
        <w:t>ini</w:t>
      </w:r>
      <w:r w:rsidR="006E20B9" w:rsidRPr="003C6F6B">
        <w:rPr>
          <w:rFonts w:ascii="Times New Roman" w:hAnsi="Times New Roman" w:cs="Times New Roman"/>
          <w:i/>
          <w:sz w:val="24"/>
          <w:szCs w:val="24"/>
        </w:rPr>
        <w:t xml:space="preserve"> </w:t>
      </w:r>
      <w:r w:rsidR="006E20B9" w:rsidRPr="003C6F6B">
        <w:rPr>
          <w:rFonts w:ascii="Times New Roman" w:hAnsi="Times New Roman" w:cs="Times New Roman"/>
          <w:sz w:val="24"/>
          <w:szCs w:val="24"/>
        </w:rPr>
        <w:t>menghasilkan</w:t>
      </w:r>
      <w:r w:rsidRPr="003C6F6B">
        <w:rPr>
          <w:rFonts w:ascii="Times New Roman" w:hAnsi="Times New Roman" w:cs="Times New Roman"/>
          <w:sz w:val="24"/>
          <w:szCs w:val="24"/>
        </w:rPr>
        <w:t xml:space="preserve"> interaksi yang kompatibel, </w:t>
      </w:r>
      <w:r w:rsidR="006E20B9" w:rsidRPr="003C6F6B">
        <w:rPr>
          <w:rFonts w:ascii="Times New Roman" w:hAnsi="Times New Roman" w:cs="Times New Roman"/>
          <w:sz w:val="24"/>
          <w:szCs w:val="24"/>
        </w:rPr>
        <w:t xml:space="preserve">yang mana nampak dalam </w:t>
      </w:r>
      <w:r w:rsidRPr="003C6F6B">
        <w:rPr>
          <w:rFonts w:ascii="Times New Roman" w:hAnsi="Times New Roman" w:cs="Times New Roman"/>
          <w:sz w:val="24"/>
          <w:szCs w:val="24"/>
        </w:rPr>
        <w:t xml:space="preserve">gejala morfologis </w:t>
      </w:r>
      <w:r w:rsidR="006E20B9" w:rsidRPr="003C6F6B">
        <w:rPr>
          <w:rFonts w:ascii="Times New Roman" w:hAnsi="Times New Roman" w:cs="Times New Roman"/>
          <w:sz w:val="24"/>
          <w:szCs w:val="24"/>
        </w:rPr>
        <w:t xml:space="preserve">berupa gejala </w:t>
      </w:r>
      <w:r w:rsidRPr="003C6F6B">
        <w:rPr>
          <w:rFonts w:ascii="Times New Roman" w:hAnsi="Times New Roman" w:cs="Times New Roman"/>
          <w:sz w:val="24"/>
          <w:szCs w:val="24"/>
        </w:rPr>
        <w:t>eksternal</w:t>
      </w:r>
      <w:r w:rsidR="006E20B9" w:rsidRPr="003C6F6B">
        <w:rPr>
          <w:rFonts w:ascii="Times New Roman" w:hAnsi="Times New Roman" w:cs="Times New Roman"/>
          <w:sz w:val="24"/>
          <w:szCs w:val="24"/>
        </w:rPr>
        <w:t xml:space="preserve">, </w:t>
      </w:r>
      <w:r w:rsidR="00B25E42" w:rsidRPr="003C6F6B">
        <w:rPr>
          <w:rFonts w:ascii="Times New Roman" w:hAnsi="Times New Roman" w:cs="Times New Roman"/>
          <w:sz w:val="24"/>
          <w:szCs w:val="24"/>
        </w:rPr>
        <w:t>sedangkan tanaman inang yang memberikan gejala lesio lokal biasanya mempunyai tipe ketahana</w:t>
      </w:r>
      <w:r w:rsidR="006E20B9" w:rsidRPr="003C6F6B">
        <w:rPr>
          <w:rFonts w:ascii="Times New Roman" w:hAnsi="Times New Roman" w:cs="Times New Roman"/>
          <w:sz w:val="24"/>
          <w:szCs w:val="24"/>
        </w:rPr>
        <w:t xml:space="preserve">n hipersensitif terhadap virus </w:t>
      </w:r>
      <w:r w:rsidRPr="003C6F6B">
        <w:rPr>
          <w:rFonts w:ascii="Times New Roman" w:hAnsi="Times New Roman" w:cs="Times New Roman"/>
          <w:sz w:val="24"/>
          <w:szCs w:val="24"/>
        </w:rPr>
        <w:t>(Wahyuni, 2005).</w:t>
      </w:r>
      <w:r w:rsidR="009979E5" w:rsidRPr="003C6F6B">
        <w:rPr>
          <w:rFonts w:ascii="Times New Roman" w:hAnsi="Times New Roman" w:cs="Times New Roman"/>
          <w:sz w:val="24"/>
          <w:szCs w:val="24"/>
        </w:rPr>
        <w:t xml:space="preserve"> </w:t>
      </w:r>
      <w:r w:rsidR="00B25E42" w:rsidRPr="003C6F6B">
        <w:rPr>
          <w:rFonts w:ascii="Times New Roman" w:hAnsi="Times New Roman" w:cs="Times New Roman"/>
          <w:sz w:val="24"/>
          <w:szCs w:val="24"/>
        </w:rPr>
        <w:t>Kegagalan penularan CMV secara mekanik ke</w:t>
      </w:r>
      <w:r w:rsidR="00C1434C" w:rsidRPr="003C6F6B">
        <w:rPr>
          <w:rFonts w:ascii="Times New Roman" w:hAnsi="Times New Roman" w:cs="Times New Roman"/>
          <w:sz w:val="24"/>
          <w:szCs w:val="24"/>
        </w:rPr>
        <w:t xml:space="preserve"> </w:t>
      </w:r>
      <w:r w:rsidR="00C1434C" w:rsidRPr="003C6F6B">
        <w:rPr>
          <w:rFonts w:ascii="Times New Roman" w:hAnsi="Times New Roman" w:cs="Times New Roman"/>
          <w:i/>
          <w:sz w:val="24"/>
          <w:szCs w:val="24"/>
        </w:rPr>
        <w:t>P. nigrum</w:t>
      </w:r>
      <w:r w:rsidR="00B25E42" w:rsidRPr="003C6F6B">
        <w:rPr>
          <w:rFonts w:ascii="Times New Roman" w:hAnsi="Times New Roman" w:cs="Times New Roman"/>
          <w:i/>
          <w:sz w:val="24"/>
          <w:szCs w:val="24"/>
        </w:rPr>
        <w:t>,</w:t>
      </w:r>
      <w:r w:rsidR="00B25E42" w:rsidRPr="003C6F6B">
        <w:rPr>
          <w:rFonts w:ascii="Times New Roman" w:hAnsi="Times New Roman" w:cs="Times New Roman"/>
          <w:sz w:val="24"/>
          <w:szCs w:val="24"/>
        </w:rPr>
        <w:t xml:space="preserve"> diduga karena adanya pengaruh kandungan komponen fenol ya</w:t>
      </w:r>
      <w:r w:rsidR="009979E5" w:rsidRPr="003C6F6B">
        <w:rPr>
          <w:rFonts w:ascii="Times New Roman" w:hAnsi="Times New Roman" w:cs="Times New Roman"/>
          <w:sz w:val="24"/>
          <w:szCs w:val="24"/>
        </w:rPr>
        <w:t>ng tinggi pada tanaman lada</w:t>
      </w:r>
      <w:r w:rsidR="00B25E42" w:rsidRPr="003C6F6B">
        <w:rPr>
          <w:rFonts w:ascii="Times New Roman" w:hAnsi="Times New Roman" w:cs="Times New Roman"/>
          <w:sz w:val="24"/>
          <w:szCs w:val="24"/>
        </w:rPr>
        <w:t>.</w:t>
      </w:r>
      <w:r w:rsidR="00C1434C" w:rsidRPr="003C6F6B">
        <w:rPr>
          <w:rFonts w:ascii="Times New Roman" w:hAnsi="Times New Roman" w:cs="Times New Roman"/>
          <w:sz w:val="24"/>
          <w:szCs w:val="24"/>
        </w:rPr>
        <w:t xml:space="preserve"> Hal ini juga didukung oleh de Silva </w:t>
      </w:r>
      <w:r w:rsidR="00C1434C" w:rsidRPr="003C6F6B">
        <w:rPr>
          <w:rFonts w:ascii="Times New Roman" w:hAnsi="Times New Roman" w:cs="Times New Roman"/>
          <w:i/>
          <w:sz w:val="24"/>
          <w:szCs w:val="24"/>
        </w:rPr>
        <w:t>et al</w:t>
      </w:r>
      <w:r w:rsidR="00C1434C" w:rsidRPr="003C6F6B">
        <w:rPr>
          <w:rFonts w:ascii="Times New Roman" w:hAnsi="Times New Roman" w:cs="Times New Roman"/>
          <w:sz w:val="24"/>
          <w:szCs w:val="24"/>
        </w:rPr>
        <w:t xml:space="preserve">. ( 2002) yang menyatakan bahwa CMV asal </w:t>
      </w:r>
      <w:r w:rsidR="00C1434C" w:rsidRPr="003C6F6B">
        <w:rPr>
          <w:rFonts w:ascii="Times New Roman" w:hAnsi="Times New Roman" w:cs="Times New Roman"/>
          <w:i/>
          <w:sz w:val="24"/>
          <w:szCs w:val="24"/>
        </w:rPr>
        <w:t>P. nigrum</w:t>
      </w:r>
      <w:r w:rsidR="00C1434C" w:rsidRPr="003C6F6B">
        <w:rPr>
          <w:rFonts w:ascii="Times New Roman" w:hAnsi="Times New Roman" w:cs="Times New Roman"/>
          <w:sz w:val="24"/>
          <w:szCs w:val="24"/>
        </w:rPr>
        <w:t xml:space="preserve"> berhasil ditularkan ke </w:t>
      </w:r>
      <w:r w:rsidR="00C1434C" w:rsidRPr="003C6F6B">
        <w:rPr>
          <w:rFonts w:ascii="Times New Roman" w:hAnsi="Times New Roman" w:cs="Times New Roman"/>
          <w:i/>
          <w:sz w:val="24"/>
          <w:szCs w:val="24"/>
        </w:rPr>
        <w:t>N. tabacum</w:t>
      </w:r>
      <w:r w:rsidR="00C1434C" w:rsidRPr="003C6F6B">
        <w:rPr>
          <w:rFonts w:ascii="Times New Roman" w:hAnsi="Times New Roman" w:cs="Times New Roman"/>
          <w:sz w:val="24"/>
          <w:szCs w:val="24"/>
        </w:rPr>
        <w:t xml:space="preserve"> namun tidak dapat ditularkan kembali dari </w:t>
      </w:r>
      <w:r w:rsidR="00C1434C" w:rsidRPr="003C6F6B">
        <w:rPr>
          <w:rFonts w:ascii="Times New Roman" w:hAnsi="Times New Roman" w:cs="Times New Roman"/>
          <w:i/>
          <w:sz w:val="24"/>
          <w:szCs w:val="24"/>
        </w:rPr>
        <w:t>N. tabacum</w:t>
      </w:r>
      <w:r w:rsidR="00C1434C" w:rsidRPr="003C6F6B">
        <w:rPr>
          <w:rFonts w:ascii="Times New Roman" w:hAnsi="Times New Roman" w:cs="Times New Roman"/>
          <w:sz w:val="24"/>
          <w:szCs w:val="24"/>
        </w:rPr>
        <w:t xml:space="preserve"> ke </w:t>
      </w:r>
      <w:r w:rsidR="00B25E42" w:rsidRPr="003C6F6B">
        <w:rPr>
          <w:rFonts w:ascii="Times New Roman" w:hAnsi="Times New Roman" w:cs="Times New Roman"/>
          <w:i/>
          <w:sz w:val="24"/>
          <w:szCs w:val="24"/>
        </w:rPr>
        <w:t>P.nigrum.</w:t>
      </w:r>
      <w:r w:rsidR="00C1434C" w:rsidRPr="003C6F6B">
        <w:rPr>
          <w:rFonts w:ascii="Times New Roman" w:hAnsi="Times New Roman" w:cs="Times New Roman"/>
          <w:sz w:val="24"/>
          <w:szCs w:val="24"/>
        </w:rPr>
        <w:t xml:space="preserve"> </w:t>
      </w:r>
      <w:r w:rsidR="006E20B9" w:rsidRPr="003C6F6B">
        <w:rPr>
          <w:rFonts w:ascii="Times New Roman" w:hAnsi="Times New Roman" w:cs="Times New Roman"/>
          <w:sz w:val="24"/>
          <w:szCs w:val="24"/>
        </w:rPr>
        <w:t xml:space="preserve">Deteksi </w:t>
      </w:r>
      <w:r w:rsidR="00C1434C" w:rsidRPr="003C6F6B">
        <w:rPr>
          <w:rFonts w:ascii="Times New Roman" w:hAnsi="Times New Roman" w:cs="Times New Roman"/>
          <w:sz w:val="24"/>
          <w:szCs w:val="24"/>
        </w:rPr>
        <w:t xml:space="preserve">molekuler secara RT-PCR </w:t>
      </w:r>
      <w:r w:rsidR="00C1434C" w:rsidRPr="003C6F6B">
        <w:rPr>
          <w:rFonts w:ascii="Times New Roman" w:hAnsi="Times New Roman" w:cs="Times New Roman"/>
          <w:sz w:val="24"/>
          <w:szCs w:val="24"/>
        </w:rPr>
        <w:lastRenderedPageBreak/>
        <w:t xml:space="preserve">menggunakan primer spesifik CMV P1 dan CMV P2 </w:t>
      </w:r>
      <w:r w:rsidR="006E20B9" w:rsidRPr="003C6F6B">
        <w:rPr>
          <w:rFonts w:ascii="Times New Roman" w:hAnsi="Times New Roman" w:cs="Times New Roman"/>
          <w:sz w:val="24"/>
          <w:szCs w:val="24"/>
        </w:rPr>
        <w:t xml:space="preserve">pada sampel uji </w:t>
      </w:r>
      <w:r w:rsidR="00C1434C" w:rsidRPr="003C6F6B">
        <w:rPr>
          <w:rFonts w:ascii="Times New Roman" w:hAnsi="Times New Roman" w:cs="Times New Roman"/>
          <w:sz w:val="24"/>
          <w:szCs w:val="24"/>
        </w:rPr>
        <w:t xml:space="preserve">menunjukan hasil yang positif pada sampel </w:t>
      </w:r>
      <w:r w:rsidR="00C1434C" w:rsidRPr="003C6F6B">
        <w:rPr>
          <w:rFonts w:ascii="Times New Roman" w:hAnsi="Times New Roman" w:cs="Times New Roman"/>
          <w:i/>
          <w:sz w:val="24"/>
          <w:szCs w:val="24"/>
        </w:rPr>
        <w:t>Ch. Amaranticolor</w:t>
      </w:r>
      <w:r w:rsidR="00C1434C" w:rsidRPr="003C6F6B">
        <w:rPr>
          <w:rFonts w:ascii="Times New Roman" w:hAnsi="Times New Roman" w:cs="Times New Roman"/>
          <w:sz w:val="24"/>
          <w:szCs w:val="24"/>
        </w:rPr>
        <w:t xml:space="preserve">  dan </w:t>
      </w:r>
      <w:r w:rsidR="00C1434C" w:rsidRPr="003C6F6B">
        <w:rPr>
          <w:rFonts w:ascii="Times New Roman" w:hAnsi="Times New Roman" w:cs="Times New Roman"/>
          <w:i/>
          <w:sz w:val="24"/>
          <w:szCs w:val="24"/>
        </w:rPr>
        <w:t>N. tabacum</w:t>
      </w:r>
      <w:r w:rsidR="00C1434C" w:rsidRPr="003C6F6B">
        <w:rPr>
          <w:rFonts w:ascii="Times New Roman" w:hAnsi="Times New Roman" w:cs="Times New Roman"/>
          <w:sz w:val="24"/>
          <w:szCs w:val="24"/>
        </w:rPr>
        <w:t xml:space="preserve">, sedangkan negatif pada sampel </w:t>
      </w:r>
      <w:r w:rsidR="00C1434C" w:rsidRPr="003C6F6B">
        <w:rPr>
          <w:rFonts w:ascii="Times New Roman" w:hAnsi="Times New Roman" w:cs="Times New Roman"/>
          <w:i/>
          <w:sz w:val="24"/>
          <w:szCs w:val="24"/>
        </w:rPr>
        <w:t>P. nigrum.</w:t>
      </w:r>
      <w:r w:rsidR="00C1434C" w:rsidRPr="003C6F6B">
        <w:rPr>
          <w:rFonts w:ascii="Times New Roman" w:hAnsi="Times New Roman" w:cs="Times New Roman"/>
          <w:b/>
          <w:i/>
          <w:sz w:val="24"/>
          <w:szCs w:val="24"/>
        </w:rPr>
        <w:t xml:space="preserve"> </w:t>
      </w:r>
    </w:p>
    <w:p w:rsidR="009979E5" w:rsidRPr="003C6F6B" w:rsidRDefault="009979E5" w:rsidP="002D3780">
      <w:pPr>
        <w:pStyle w:val="ListParagraph"/>
        <w:suppressLineNumbers/>
        <w:ind w:left="0" w:right="49" w:firstLine="709"/>
        <w:jc w:val="both"/>
        <w:rPr>
          <w:rFonts w:ascii="Times New Roman" w:hAnsi="Times New Roman" w:cs="Times New Roman"/>
          <w:sz w:val="24"/>
          <w:szCs w:val="24"/>
        </w:rPr>
      </w:pPr>
    </w:p>
    <w:p w:rsidR="00C03AC6" w:rsidRPr="003C6F6B" w:rsidRDefault="00C03AC6" w:rsidP="002D3780">
      <w:pPr>
        <w:pStyle w:val="ListParagraph"/>
        <w:ind w:left="0" w:right="49" w:firstLine="709"/>
        <w:jc w:val="center"/>
        <w:rPr>
          <w:rFonts w:ascii="Times New Roman" w:hAnsi="Times New Roman" w:cs="Times New Roman"/>
          <w:b/>
          <w:sz w:val="24"/>
          <w:szCs w:val="24"/>
        </w:rPr>
      </w:pPr>
      <w:r w:rsidRPr="003C6F6B">
        <w:rPr>
          <w:rFonts w:ascii="Times New Roman" w:hAnsi="Times New Roman" w:cs="Times New Roman"/>
          <w:b/>
          <w:noProof/>
          <w:sz w:val="24"/>
          <w:szCs w:val="24"/>
        </w:rPr>
        <w:drawing>
          <wp:inline distT="0" distB="0" distL="0" distR="0">
            <wp:extent cx="2363887" cy="2171700"/>
            <wp:effectExtent l="0" t="0" r="0" b="0"/>
            <wp:docPr id="21" name="Picture 21" descr="C:\Users\ACER 532H\Documents\gambar hasil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 532H\Documents\gambar hasil34.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46" t="7654" r="21265" b="5860"/>
                    <a:stretch/>
                  </pic:blipFill>
                  <pic:spPr bwMode="auto">
                    <a:xfrm>
                      <a:off x="0" y="0"/>
                      <a:ext cx="2403906" cy="22084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03AC6" w:rsidRPr="003C6F6B" w:rsidRDefault="00C03AC6" w:rsidP="002D3780">
      <w:pPr>
        <w:pStyle w:val="ListParagraph"/>
        <w:ind w:left="993" w:right="49" w:hanging="993"/>
        <w:jc w:val="both"/>
        <w:rPr>
          <w:rFonts w:ascii="Times New Roman" w:hAnsi="Times New Roman" w:cs="Times New Roman"/>
        </w:rPr>
      </w:pPr>
      <w:r w:rsidRPr="003C6F6B">
        <w:rPr>
          <w:rFonts w:ascii="Times New Roman" w:hAnsi="Times New Roman" w:cs="Times New Roman"/>
        </w:rPr>
        <w:t xml:space="preserve">Gambar </w:t>
      </w:r>
      <w:r w:rsidR="00F717E2" w:rsidRPr="003C6F6B">
        <w:rPr>
          <w:rFonts w:ascii="Times New Roman" w:hAnsi="Times New Roman" w:cs="Times New Roman"/>
        </w:rPr>
        <w:t>2</w:t>
      </w:r>
      <w:r w:rsidR="00C1434C" w:rsidRPr="003C6F6B">
        <w:rPr>
          <w:rFonts w:ascii="Times New Roman" w:hAnsi="Times New Roman" w:cs="Times New Roman"/>
        </w:rPr>
        <w:t>.</w:t>
      </w:r>
      <w:r w:rsidRPr="003C6F6B">
        <w:rPr>
          <w:rFonts w:ascii="Times New Roman" w:hAnsi="Times New Roman" w:cs="Times New Roman"/>
        </w:rPr>
        <w:t xml:space="preserve"> Gejala pada tanaman tembakau. a). nekrotik lokal pada tanaman </w:t>
      </w:r>
      <w:r w:rsidRPr="003C6F6B">
        <w:rPr>
          <w:rFonts w:ascii="Times New Roman" w:hAnsi="Times New Roman" w:cs="Times New Roman"/>
          <w:i/>
        </w:rPr>
        <w:t>Ch.amaranticolor</w:t>
      </w:r>
      <w:r w:rsidRPr="003C6F6B">
        <w:rPr>
          <w:rFonts w:ascii="Times New Roman" w:hAnsi="Times New Roman" w:cs="Times New Roman"/>
        </w:rPr>
        <w:t xml:space="preserve">. b). Kenampakan pada </w:t>
      </w:r>
      <w:r w:rsidRPr="003C6F6B">
        <w:rPr>
          <w:rFonts w:ascii="Times New Roman" w:hAnsi="Times New Roman" w:cs="Times New Roman"/>
          <w:i/>
        </w:rPr>
        <w:t>P. nigrum</w:t>
      </w:r>
      <w:r w:rsidRPr="003C6F6B">
        <w:rPr>
          <w:rFonts w:ascii="Times New Roman" w:hAnsi="Times New Roman" w:cs="Times New Roman"/>
        </w:rPr>
        <w:t xml:space="preserve"> yang diinokulasi. c.1) infeksi CMV pada </w:t>
      </w:r>
      <w:r w:rsidRPr="003C6F6B">
        <w:rPr>
          <w:rFonts w:ascii="Times New Roman" w:hAnsi="Times New Roman" w:cs="Times New Roman"/>
          <w:i/>
        </w:rPr>
        <w:t>N. tabacum</w:t>
      </w:r>
      <w:r w:rsidRPr="003C6F6B">
        <w:rPr>
          <w:rFonts w:ascii="Times New Roman" w:hAnsi="Times New Roman" w:cs="Times New Roman"/>
        </w:rPr>
        <w:t>; 1: Daun mosaik dan malformasi, 2: mosaik dan daun menyempit, 3: mosaik, tepi daun bergelombang dan permukaan daun tidak rata. c.2) 1:daun tembakau sehat, 2: mosaik ringan dan permukaan daun tidak rata,3:mosaik dan malformasi daun, 4:daun mengecil dan kerupuk.</w:t>
      </w:r>
    </w:p>
    <w:p w:rsidR="006C7965" w:rsidRPr="003C6F6B" w:rsidRDefault="006C7965" w:rsidP="002D3780">
      <w:pPr>
        <w:pStyle w:val="ListParagraph"/>
        <w:suppressLineNumbers/>
        <w:ind w:left="993" w:right="49" w:hanging="993"/>
        <w:jc w:val="both"/>
        <w:rPr>
          <w:rFonts w:ascii="Times New Roman" w:hAnsi="Times New Roman" w:cs="Times New Roman"/>
          <w:sz w:val="24"/>
          <w:szCs w:val="24"/>
        </w:rPr>
      </w:pPr>
    </w:p>
    <w:p w:rsidR="00C03AC6" w:rsidRPr="003C6F6B" w:rsidRDefault="00C03AC6" w:rsidP="002D3780">
      <w:pPr>
        <w:pStyle w:val="Heading1"/>
        <w:tabs>
          <w:tab w:val="left" w:pos="426"/>
        </w:tabs>
        <w:ind w:left="0" w:right="49"/>
        <w:rPr>
          <w:rFonts w:ascii="Times New Roman" w:hAnsi="Times New Roman" w:cs="Times New Roman"/>
          <w:sz w:val="24"/>
          <w:szCs w:val="24"/>
        </w:rPr>
      </w:pPr>
      <w:r w:rsidRPr="003C6F6B">
        <w:rPr>
          <w:rFonts w:ascii="Times New Roman" w:hAnsi="Times New Roman" w:cs="Times New Roman"/>
          <w:sz w:val="24"/>
          <w:szCs w:val="24"/>
        </w:rPr>
        <w:t>Uji Penularan Virus Menggunakan</w:t>
      </w:r>
      <w:r w:rsidRPr="003C6F6B">
        <w:rPr>
          <w:rFonts w:ascii="Times New Roman" w:hAnsi="Times New Roman" w:cs="Times New Roman"/>
          <w:spacing w:val="-8"/>
          <w:sz w:val="24"/>
          <w:szCs w:val="24"/>
        </w:rPr>
        <w:t xml:space="preserve"> </w:t>
      </w:r>
      <w:r w:rsidRPr="003C6F6B">
        <w:rPr>
          <w:rFonts w:ascii="Times New Roman" w:hAnsi="Times New Roman" w:cs="Times New Roman"/>
          <w:sz w:val="24"/>
          <w:szCs w:val="24"/>
        </w:rPr>
        <w:t>Vektor</w:t>
      </w:r>
    </w:p>
    <w:p w:rsidR="00C03AC6" w:rsidRPr="003C6F6B" w:rsidRDefault="00C03AC6" w:rsidP="002D3780">
      <w:pPr>
        <w:pStyle w:val="Heading1"/>
        <w:tabs>
          <w:tab w:val="left" w:pos="0"/>
        </w:tabs>
        <w:ind w:left="0" w:right="49" w:firstLine="567"/>
        <w:jc w:val="both"/>
        <w:rPr>
          <w:rFonts w:ascii="Times New Roman" w:hAnsi="Times New Roman" w:cs="Times New Roman"/>
          <w:b w:val="0"/>
          <w:sz w:val="24"/>
          <w:szCs w:val="24"/>
        </w:rPr>
      </w:pPr>
      <w:r w:rsidRPr="003C6F6B">
        <w:rPr>
          <w:rFonts w:ascii="Times New Roman" w:hAnsi="Times New Roman" w:cs="Times New Roman"/>
          <w:b w:val="0"/>
          <w:sz w:val="24"/>
          <w:szCs w:val="24"/>
        </w:rPr>
        <w:t>Berdasarkan hasil pengujian penularan menunjukan bahwa tanaman yang diinokulasi tidak menunjukan adanya gejala infeksi CMV hingga pengamatan minggu ke-</w:t>
      </w:r>
      <w:r w:rsidR="00C1434C" w:rsidRPr="003C6F6B">
        <w:rPr>
          <w:rFonts w:ascii="Times New Roman" w:hAnsi="Times New Roman" w:cs="Times New Roman"/>
          <w:b w:val="0"/>
          <w:sz w:val="24"/>
          <w:szCs w:val="24"/>
        </w:rPr>
        <w:t xml:space="preserve"> 8.</w:t>
      </w:r>
      <w:r w:rsidRPr="003C6F6B">
        <w:rPr>
          <w:rFonts w:ascii="Times New Roman" w:hAnsi="Times New Roman" w:cs="Times New Roman"/>
          <w:b w:val="0"/>
          <w:sz w:val="24"/>
          <w:szCs w:val="24"/>
        </w:rPr>
        <w:t xml:space="preserve"> Hasil survei lapangan di Daerah Istimewa Yogyakarta (DIY) tidak ditemukan adanya asosiasi antara </w:t>
      </w:r>
      <w:r w:rsidRPr="003C6F6B">
        <w:rPr>
          <w:rFonts w:ascii="Times New Roman" w:hAnsi="Times New Roman" w:cs="Times New Roman"/>
          <w:b w:val="0"/>
          <w:i/>
          <w:sz w:val="24"/>
          <w:szCs w:val="24"/>
        </w:rPr>
        <w:t>A. gossypii</w:t>
      </w:r>
      <w:r w:rsidRPr="003C6F6B">
        <w:rPr>
          <w:rFonts w:ascii="Times New Roman" w:hAnsi="Times New Roman" w:cs="Times New Roman"/>
          <w:b w:val="0"/>
          <w:sz w:val="24"/>
          <w:szCs w:val="24"/>
        </w:rPr>
        <w:t xml:space="preserve"> pada tanaman lada yang bergejala. Hal ini yang diduga berpengaruh terhadap kemampuan penularan virus oleh vektor </w:t>
      </w:r>
      <w:r w:rsidRPr="003C6F6B">
        <w:rPr>
          <w:rFonts w:ascii="Times New Roman" w:hAnsi="Times New Roman" w:cs="Times New Roman"/>
          <w:b w:val="0"/>
          <w:i/>
          <w:sz w:val="24"/>
          <w:szCs w:val="24"/>
        </w:rPr>
        <w:t>A. gossypii</w:t>
      </w:r>
      <w:r w:rsidRPr="003C6F6B">
        <w:rPr>
          <w:rFonts w:ascii="Times New Roman" w:hAnsi="Times New Roman" w:cs="Times New Roman"/>
          <w:b w:val="0"/>
          <w:sz w:val="24"/>
          <w:szCs w:val="24"/>
        </w:rPr>
        <w:t xml:space="preserve"> (asal inang tanaman terung) pada tanaman tembakau dan lada. Pada semua perlakuan dengan jumlah vektor masing-masig 1, 3, 5 dan 7 ekor </w:t>
      </w:r>
      <w:r w:rsidRPr="003C6F6B">
        <w:rPr>
          <w:rFonts w:ascii="Times New Roman" w:hAnsi="Times New Roman" w:cs="Times New Roman"/>
          <w:b w:val="0"/>
          <w:i/>
          <w:sz w:val="24"/>
          <w:szCs w:val="24"/>
        </w:rPr>
        <w:t>A. gossypii</w:t>
      </w:r>
      <w:r w:rsidRPr="003C6F6B">
        <w:rPr>
          <w:rFonts w:ascii="Times New Roman" w:hAnsi="Times New Roman" w:cs="Times New Roman"/>
          <w:b w:val="0"/>
          <w:sz w:val="24"/>
          <w:szCs w:val="24"/>
        </w:rPr>
        <w:t xml:space="preserve"> menunjukan tidak berpengaruh terhadap kemunculan</w:t>
      </w:r>
      <w:r w:rsidR="009979E5" w:rsidRPr="003C6F6B">
        <w:rPr>
          <w:rFonts w:ascii="Times New Roman" w:hAnsi="Times New Roman" w:cs="Times New Roman"/>
          <w:b w:val="0"/>
          <w:sz w:val="24"/>
          <w:szCs w:val="24"/>
        </w:rPr>
        <w:t xml:space="preserve"> gejala pada tanaman perlakuan. </w:t>
      </w:r>
      <w:r w:rsidRPr="003C6F6B">
        <w:rPr>
          <w:rFonts w:ascii="Times New Roman" w:hAnsi="Times New Roman" w:cs="Times New Roman"/>
          <w:b w:val="0"/>
          <w:sz w:val="24"/>
          <w:szCs w:val="24"/>
        </w:rPr>
        <w:t xml:space="preserve">Pengujian Balfas </w:t>
      </w:r>
      <w:r w:rsidRPr="003C6F6B">
        <w:rPr>
          <w:rFonts w:ascii="Times New Roman" w:hAnsi="Times New Roman" w:cs="Times New Roman"/>
          <w:b w:val="0"/>
          <w:i/>
          <w:sz w:val="24"/>
          <w:szCs w:val="24"/>
        </w:rPr>
        <w:t>et al</w:t>
      </w:r>
      <w:r w:rsidRPr="003C6F6B">
        <w:rPr>
          <w:rFonts w:ascii="Times New Roman" w:hAnsi="Times New Roman" w:cs="Times New Roman"/>
          <w:b w:val="0"/>
          <w:sz w:val="24"/>
          <w:szCs w:val="24"/>
        </w:rPr>
        <w:t xml:space="preserve">, (2007) dengan menggunakan serangga </w:t>
      </w:r>
      <w:r w:rsidRPr="003C6F6B">
        <w:rPr>
          <w:rFonts w:ascii="Times New Roman" w:hAnsi="Times New Roman" w:cs="Times New Roman"/>
          <w:b w:val="0"/>
          <w:i/>
          <w:sz w:val="24"/>
          <w:szCs w:val="24"/>
        </w:rPr>
        <w:t>A. gossypii</w:t>
      </w:r>
      <w:r w:rsidRPr="003C6F6B">
        <w:rPr>
          <w:rFonts w:ascii="Times New Roman" w:hAnsi="Times New Roman" w:cs="Times New Roman"/>
          <w:b w:val="0"/>
          <w:sz w:val="24"/>
          <w:szCs w:val="24"/>
        </w:rPr>
        <w:t xml:space="preserve"> asal tanaman tapak dara menunjukan keberhasilan yang rendah, hal ini didukung oleh pengujian sebelumnya oleh de Silva </w:t>
      </w:r>
      <w:r w:rsidRPr="003C6F6B">
        <w:rPr>
          <w:rFonts w:ascii="Times New Roman" w:hAnsi="Times New Roman" w:cs="Times New Roman"/>
          <w:b w:val="0"/>
          <w:i/>
          <w:sz w:val="24"/>
          <w:szCs w:val="24"/>
        </w:rPr>
        <w:t>et al</w:t>
      </w:r>
      <w:r w:rsidRPr="003C6F6B">
        <w:rPr>
          <w:rFonts w:ascii="Times New Roman" w:hAnsi="Times New Roman" w:cs="Times New Roman"/>
          <w:b w:val="0"/>
          <w:sz w:val="24"/>
          <w:szCs w:val="24"/>
        </w:rPr>
        <w:t xml:space="preserve">., (2002). Rendahnya kemampuan penularan virus dengan serangga vektor ini salah satunya dikarenakan asal serangga vektor dari inang yang berbeda. Konfirmasi </w:t>
      </w:r>
      <w:r w:rsidR="006E20B9" w:rsidRPr="003C6F6B">
        <w:rPr>
          <w:rFonts w:ascii="Times New Roman" w:hAnsi="Times New Roman" w:cs="Times New Roman"/>
          <w:b w:val="0"/>
          <w:sz w:val="24"/>
          <w:szCs w:val="24"/>
        </w:rPr>
        <w:t>hasi uji menggunakan</w:t>
      </w:r>
      <w:r w:rsidRPr="003C6F6B">
        <w:rPr>
          <w:rFonts w:ascii="Times New Roman" w:hAnsi="Times New Roman" w:cs="Times New Roman"/>
          <w:b w:val="0"/>
          <w:sz w:val="24"/>
          <w:szCs w:val="24"/>
        </w:rPr>
        <w:t xml:space="preserve"> deteksi molekuler pada tanaman uji 1, 3, 5 dan 7 ekor </w:t>
      </w:r>
      <w:r w:rsidRPr="003C6F6B">
        <w:rPr>
          <w:rFonts w:ascii="Times New Roman" w:hAnsi="Times New Roman" w:cs="Times New Roman"/>
          <w:b w:val="0"/>
          <w:i/>
          <w:sz w:val="24"/>
          <w:szCs w:val="24"/>
        </w:rPr>
        <w:t>A. gossypii</w:t>
      </w:r>
      <w:r w:rsidRPr="003C6F6B">
        <w:rPr>
          <w:rFonts w:ascii="Times New Roman" w:hAnsi="Times New Roman" w:cs="Times New Roman"/>
          <w:b w:val="0"/>
          <w:sz w:val="24"/>
          <w:szCs w:val="24"/>
        </w:rPr>
        <w:t xml:space="preserve"> menunjuk</w:t>
      </w:r>
      <w:r w:rsidR="006E20B9" w:rsidRPr="003C6F6B">
        <w:rPr>
          <w:rFonts w:ascii="Times New Roman" w:hAnsi="Times New Roman" w:cs="Times New Roman"/>
          <w:b w:val="0"/>
          <w:sz w:val="24"/>
          <w:szCs w:val="24"/>
        </w:rPr>
        <w:t>k</w:t>
      </w:r>
      <w:r w:rsidRPr="003C6F6B">
        <w:rPr>
          <w:rFonts w:ascii="Times New Roman" w:hAnsi="Times New Roman" w:cs="Times New Roman"/>
          <w:b w:val="0"/>
          <w:sz w:val="24"/>
          <w:szCs w:val="24"/>
        </w:rPr>
        <w:t xml:space="preserve">an tidak teramplifikasinya DNA virus. Hasil ini menunjukan bahwa serangga </w:t>
      </w:r>
      <w:r w:rsidRPr="003C6F6B">
        <w:rPr>
          <w:rFonts w:ascii="Times New Roman" w:hAnsi="Times New Roman" w:cs="Times New Roman"/>
          <w:b w:val="0"/>
          <w:i/>
          <w:sz w:val="24"/>
          <w:szCs w:val="24"/>
        </w:rPr>
        <w:t>A. gosypii</w:t>
      </w:r>
      <w:r w:rsidRPr="003C6F6B">
        <w:rPr>
          <w:rFonts w:ascii="Times New Roman" w:hAnsi="Times New Roman" w:cs="Times New Roman"/>
          <w:b w:val="0"/>
          <w:sz w:val="24"/>
          <w:szCs w:val="24"/>
        </w:rPr>
        <w:t xml:space="preserve"> tidak dapat menularkan CMV dari tanaman lada sakit ke tanaman tembakau sehat dan lada sehat.</w:t>
      </w:r>
    </w:p>
    <w:p w:rsidR="006E20B9" w:rsidRPr="003C6F6B" w:rsidRDefault="006E20B9" w:rsidP="002D3780">
      <w:pPr>
        <w:pStyle w:val="Heading1"/>
        <w:suppressLineNumbers/>
        <w:tabs>
          <w:tab w:val="left" w:pos="0"/>
        </w:tabs>
        <w:ind w:left="0" w:right="49" w:firstLine="567"/>
        <w:jc w:val="both"/>
        <w:rPr>
          <w:rFonts w:ascii="Times New Roman" w:hAnsi="Times New Roman" w:cs="Times New Roman"/>
          <w:b w:val="0"/>
          <w:sz w:val="24"/>
          <w:szCs w:val="24"/>
        </w:rPr>
      </w:pPr>
    </w:p>
    <w:p w:rsidR="00C03AC6" w:rsidRPr="003C6F6B" w:rsidRDefault="00C03AC6" w:rsidP="002D3780">
      <w:pPr>
        <w:pStyle w:val="Heading1"/>
        <w:tabs>
          <w:tab w:val="left" w:pos="142"/>
          <w:tab w:val="left" w:pos="284"/>
        </w:tabs>
        <w:ind w:left="0" w:right="49"/>
        <w:rPr>
          <w:rFonts w:ascii="Times New Roman" w:hAnsi="Times New Roman" w:cs="Times New Roman"/>
          <w:sz w:val="24"/>
          <w:szCs w:val="24"/>
        </w:rPr>
      </w:pPr>
      <w:r w:rsidRPr="003C6F6B">
        <w:rPr>
          <w:rFonts w:ascii="Times New Roman" w:hAnsi="Times New Roman" w:cs="Times New Roman"/>
          <w:sz w:val="24"/>
          <w:szCs w:val="24"/>
        </w:rPr>
        <w:t>Uji Penularan Virus Melalui Stek</w:t>
      </w:r>
    </w:p>
    <w:p w:rsidR="00C03AC6" w:rsidRPr="003C6F6B" w:rsidRDefault="00C03AC6" w:rsidP="002D3780">
      <w:pPr>
        <w:tabs>
          <w:tab w:val="left" w:pos="851"/>
        </w:tabs>
        <w:ind w:right="49" w:firstLine="540"/>
        <w:jc w:val="both"/>
        <w:rPr>
          <w:rFonts w:ascii="Times New Roman" w:hAnsi="Times New Roman" w:cs="Times New Roman"/>
          <w:sz w:val="24"/>
          <w:szCs w:val="24"/>
        </w:rPr>
      </w:pPr>
      <w:r w:rsidRPr="003C6F6B">
        <w:rPr>
          <w:rFonts w:ascii="Times New Roman" w:hAnsi="Times New Roman" w:cs="Times New Roman"/>
          <w:sz w:val="24"/>
          <w:szCs w:val="24"/>
        </w:rPr>
        <w:t>Hasil penelitian membuktikan bahwa stek perbanyakan dari tanaman inang yang terinfeksi menunjukan adanya gejala mosaik pada daun muda ± 21 hari setelah tan</w:t>
      </w:r>
      <w:r w:rsidR="00F717E2" w:rsidRPr="003C6F6B">
        <w:rPr>
          <w:rFonts w:ascii="Times New Roman" w:hAnsi="Times New Roman" w:cs="Times New Roman"/>
          <w:sz w:val="24"/>
          <w:szCs w:val="24"/>
        </w:rPr>
        <w:t>am (HST)</w:t>
      </w:r>
      <w:r w:rsidRPr="003C6F6B">
        <w:rPr>
          <w:rFonts w:ascii="Times New Roman" w:hAnsi="Times New Roman" w:cs="Times New Roman"/>
          <w:sz w:val="24"/>
          <w:szCs w:val="24"/>
        </w:rPr>
        <w:t xml:space="preserve">. Kenampakan gejala awal yakni berupa mosaik ringan pada daun muda yang berkembang menjadi gejala mosaik parah dan daun menyempit.  Hasil pengujian membuktikan 96 %  dari total 50 stek yang digunakan dalam percobaan ini menunjukan adanya gejala di awal kemunculan tunas daun pertama baik pada sampel stek asal </w:t>
      </w:r>
      <w:r w:rsidR="006E20B9" w:rsidRPr="003C6F6B">
        <w:rPr>
          <w:rFonts w:ascii="Times New Roman" w:hAnsi="Times New Roman" w:cs="Times New Roman"/>
          <w:sz w:val="24"/>
          <w:szCs w:val="24"/>
        </w:rPr>
        <w:t xml:space="preserve">desa </w:t>
      </w:r>
      <w:r w:rsidRPr="003C6F6B">
        <w:rPr>
          <w:rFonts w:ascii="Times New Roman" w:hAnsi="Times New Roman" w:cs="Times New Roman"/>
          <w:sz w:val="24"/>
          <w:szCs w:val="24"/>
        </w:rPr>
        <w:t xml:space="preserve">Kleben maupun sampel asal </w:t>
      </w:r>
      <w:r w:rsidR="006E20B9" w:rsidRPr="003C6F6B">
        <w:rPr>
          <w:rFonts w:ascii="Times New Roman" w:hAnsi="Times New Roman" w:cs="Times New Roman"/>
          <w:sz w:val="24"/>
          <w:szCs w:val="24"/>
        </w:rPr>
        <w:t xml:space="preserve">desa </w:t>
      </w:r>
      <w:r w:rsidRPr="003C6F6B">
        <w:rPr>
          <w:rFonts w:ascii="Times New Roman" w:hAnsi="Times New Roman" w:cs="Times New Roman"/>
          <w:sz w:val="24"/>
          <w:szCs w:val="24"/>
        </w:rPr>
        <w:t xml:space="preserve">Putat. </w:t>
      </w:r>
      <w:r w:rsidRPr="003C6F6B">
        <w:rPr>
          <w:rFonts w:ascii="Times New Roman" w:hAnsi="Times New Roman" w:cs="Times New Roman"/>
          <w:noProof/>
          <w:sz w:val="24"/>
          <w:szCs w:val="24"/>
        </w:rPr>
        <w:t xml:space="preserve">Konfirmasi </w:t>
      </w:r>
      <w:r w:rsidRPr="003C6F6B">
        <w:rPr>
          <w:rFonts w:ascii="Times New Roman" w:hAnsi="Times New Roman" w:cs="Times New Roman"/>
          <w:noProof/>
          <w:sz w:val="24"/>
          <w:szCs w:val="24"/>
        </w:rPr>
        <w:lastRenderedPageBreak/>
        <w:t xml:space="preserve">dengan </w:t>
      </w:r>
      <w:r w:rsidR="006E20B9" w:rsidRPr="003C6F6B">
        <w:rPr>
          <w:rFonts w:ascii="Times New Roman" w:hAnsi="Times New Roman" w:cs="Times New Roman"/>
          <w:noProof/>
          <w:sz w:val="24"/>
          <w:szCs w:val="24"/>
        </w:rPr>
        <w:t>deteksi molekuler</w:t>
      </w:r>
      <w:r w:rsidRPr="003C6F6B">
        <w:rPr>
          <w:rFonts w:ascii="Times New Roman" w:hAnsi="Times New Roman" w:cs="Times New Roman"/>
          <w:noProof/>
          <w:sz w:val="24"/>
          <w:szCs w:val="24"/>
        </w:rPr>
        <w:t xml:space="preserve"> menunjuk</w:t>
      </w:r>
      <w:r w:rsidR="006E20B9" w:rsidRPr="003C6F6B">
        <w:rPr>
          <w:rFonts w:ascii="Times New Roman" w:hAnsi="Times New Roman" w:cs="Times New Roman"/>
          <w:noProof/>
          <w:sz w:val="24"/>
          <w:szCs w:val="24"/>
        </w:rPr>
        <w:t>k</w:t>
      </w:r>
      <w:r w:rsidRPr="003C6F6B">
        <w:rPr>
          <w:rFonts w:ascii="Times New Roman" w:hAnsi="Times New Roman" w:cs="Times New Roman"/>
          <w:noProof/>
          <w:sz w:val="24"/>
          <w:szCs w:val="24"/>
        </w:rPr>
        <w:t>an bahwa sampel yang bergejala asal stek positif terifeksi CMV yang diamplifikasi menggunakan primer spesifik CMV P1 dan CMV P2 dan teramp</w:t>
      </w:r>
      <w:r w:rsidR="00C1434C" w:rsidRPr="003C6F6B">
        <w:rPr>
          <w:rFonts w:ascii="Times New Roman" w:hAnsi="Times New Roman" w:cs="Times New Roman"/>
          <w:noProof/>
          <w:sz w:val="24"/>
          <w:szCs w:val="24"/>
        </w:rPr>
        <w:t xml:space="preserve">lifikasi pada pita band 500 bp. </w:t>
      </w:r>
      <w:r w:rsidRPr="003C6F6B">
        <w:rPr>
          <w:rFonts w:ascii="Times New Roman" w:hAnsi="Times New Roman" w:cs="Times New Roman"/>
          <w:noProof/>
          <w:sz w:val="24"/>
          <w:szCs w:val="24"/>
        </w:rPr>
        <w:t xml:space="preserve">Wahyuni (2005) menegaskan untuk mendapatkan tanaman yang sehat dan bebas virus, maka harus menggunakan bibit yang bebas virus. </w:t>
      </w:r>
    </w:p>
    <w:p w:rsidR="00C03AC6" w:rsidRPr="003C6F6B" w:rsidRDefault="00C03AC6" w:rsidP="002D3780">
      <w:pPr>
        <w:pStyle w:val="ListParagraph"/>
        <w:suppressLineNumbers/>
        <w:tabs>
          <w:tab w:val="left" w:pos="5245"/>
        </w:tabs>
        <w:ind w:left="0" w:right="49" w:firstLine="0"/>
        <w:jc w:val="center"/>
        <w:rPr>
          <w:rFonts w:ascii="Times New Roman" w:hAnsi="Times New Roman" w:cs="Times New Roman"/>
          <w:noProof/>
          <w:sz w:val="24"/>
          <w:szCs w:val="24"/>
        </w:rPr>
      </w:pPr>
    </w:p>
    <w:p w:rsidR="00C03AC6" w:rsidRPr="003C6F6B" w:rsidRDefault="00C03AC6" w:rsidP="002D3780">
      <w:pPr>
        <w:ind w:right="49"/>
        <w:jc w:val="both"/>
        <w:rPr>
          <w:rFonts w:ascii="Times New Roman" w:hAnsi="Times New Roman" w:cs="Times New Roman"/>
          <w:b/>
          <w:sz w:val="24"/>
          <w:szCs w:val="24"/>
        </w:rPr>
      </w:pPr>
      <w:r w:rsidRPr="003C6F6B">
        <w:rPr>
          <w:rFonts w:ascii="Times New Roman" w:hAnsi="Times New Roman" w:cs="Times New Roman"/>
          <w:b/>
          <w:sz w:val="24"/>
          <w:szCs w:val="24"/>
        </w:rPr>
        <w:t>Uji Penularan Virus Melalui Penyambungan</w:t>
      </w:r>
    </w:p>
    <w:p w:rsidR="00C03AC6" w:rsidRPr="003C6F6B" w:rsidRDefault="00C03AC6" w:rsidP="002D3780">
      <w:pPr>
        <w:shd w:val="clear" w:color="auto" w:fill="FFFFFF"/>
        <w:ind w:right="49" w:firstLine="567"/>
        <w:jc w:val="both"/>
        <w:rPr>
          <w:rFonts w:ascii="Times New Roman" w:hAnsi="Times New Roman" w:cs="Times New Roman"/>
          <w:sz w:val="24"/>
          <w:szCs w:val="24"/>
        </w:rPr>
      </w:pPr>
      <w:r w:rsidRPr="003C6F6B">
        <w:rPr>
          <w:rFonts w:ascii="Times New Roman" w:hAnsi="Times New Roman" w:cs="Times New Roman"/>
          <w:sz w:val="24"/>
          <w:szCs w:val="24"/>
        </w:rPr>
        <w:t>Pada penelitian ini dilakukan uji penularan virus dengan teknik penyambungan stek. Hasil penyambungan menunjukan keberhasilan ± 36 %. Hasil pengujian penularan dengan penyambungan menunjukan bahwa gejala nampak pada semua tunas tanaman yang berhasil disambung pada ± 5 min</w:t>
      </w:r>
      <w:r w:rsidR="00F717E2" w:rsidRPr="003C6F6B">
        <w:rPr>
          <w:rFonts w:ascii="Times New Roman" w:hAnsi="Times New Roman" w:cs="Times New Roman"/>
          <w:sz w:val="24"/>
          <w:szCs w:val="24"/>
        </w:rPr>
        <w:t>ggu setelah penyambungan (MSP)</w:t>
      </w:r>
      <w:r w:rsidRPr="003C6F6B">
        <w:rPr>
          <w:rFonts w:ascii="Times New Roman" w:hAnsi="Times New Roman" w:cs="Times New Roman"/>
          <w:sz w:val="24"/>
          <w:szCs w:val="24"/>
        </w:rPr>
        <w:t>. Gejala yang nampak pada tunas daun lada adalah mosaik, klorotik dan daun menyempit. Hal ini diduga karena terjadi perpindahan virus dari batang tanaman terinfeksi ke batang tanaman sehat dan menyebar secara sistemik pada keseluruhan organ tanaman.</w:t>
      </w:r>
      <w:r w:rsidR="00DA5DF9" w:rsidRPr="003C6F6B">
        <w:rPr>
          <w:rFonts w:ascii="Times New Roman" w:hAnsi="Times New Roman" w:cs="Times New Roman"/>
          <w:sz w:val="24"/>
          <w:szCs w:val="24"/>
        </w:rPr>
        <w:t xml:space="preserve"> </w:t>
      </w:r>
      <w:r w:rsidRPr="003C6F6B">
        <w:rPr>
          <w:rFonts w:ascii="Times New Roman" w:hAnsi="Times New Roman" w:cs="Times New Roman"/>
          <w:sz w:val="24"/>
          <w:szCs w:val="24"/>
        </w:rPr>
        <w:t>Deteksi molekuler pada bibit lada hasil penyambungan menunjukan bahwa tanaman positif terinfeksi CMV yang diamplifikasi dengan p</w:t>
      </w:r>
      <w:r w:rsidR="00DA5DF9" w:rsidRPr="003C6F6B">
        <w:rPr>
          <w:rFonts w:ascii="Times New Roman" w:hAnsi="Times New Roman" w:cs="Times New Roman"/>
          <w:sz w:val="24"/>
          <w:szCs w:val="24"/>
        </w:rPr>
        <w:t>rimer spesifik CMV P1 dan P2</w:t>
      </w:r>
      <w:r w:rsidRPr="003C6F6B">
        <w:rPr>
          <w:rFonts w:ascii="Times New Roman" w:hAnsi="Times New Roman" w:cs="Times New Roman"/>
          <w:sz w:val="24"/>
          <w:szCs w:val="24"/>
        </w:rPr>
        <w:t xml:space="preserve">. </w:t>
      </w:r>
      <w:r w:rsidRPr="003C6F6B">
        <w:rPr>
          <w:rFonts w:ascii="Times New Roman" w:hAnsi="Times New Roman" w:cs="Times New Roman"/>
          <w:sz w:val="24"/>
          <w:szCs w:val="24"/>
          <w:lang w:bidi="he-IL"/>
        </w:rPr>
        <w:t xml:space="preserve">Kemampuan penularan ini dikarenakan hubungan langsung antar floem dan xylem dari kedua batang yang dipertautkan sehingga jaringan pengangkutan dari batang yang disambungkan dapat menyatu. </w:t>
      </w:r>
      <w:r w:rsidRPr="003C6F6B">
        <w:rPr>
          <w:rFonts w:ascii="Times New Roman" w:hAnsi="Times New Roman" w:cs="Times New Roman"/>
          <w:sz w:val="24"/>
          <w:szCs w:val="24"/>
          <w:lang w:val="sv-SE" w:bidi="he-IL"/>
        </w:rPr>
        <w:t>Melalui penyambungan ini mampu menularkan virus ke bagian tanaman yang disambung dan menghasilkan gejala sistemik (Sopialena, 2014).</w:t>
      </w:r>
      <w:r w:rsidRPr="003C6F6B">
        <w:rPr>
          <w:rFonts w:ascii="Times New Roman" w:hAnsi="Times New Roman" w:cs="Times New Roman"/>
          <w:sz w:val="24"/>
          <w:szCs w:val="24"/>
          <w:lang w:val="sv-SE"/>
        </w:rPr>
        <w:t xml:space="preserve"> Hasil pengujian ini didukung oleh de Silva </w:t>
      </w:r>
      <w:r w:rsidRPr="003C6F6B">
        <w:rPr>
          <w:rFonts w:ascii="Times New Roman" w:hAnsi="Times New Roman" w:cs="Times New Roman"/>
          <w:i/>
          <w:sz w:val="24"/>
          <w:szCs w:val="24"/>
          <w:lang w:val="sv-SE"/>
        </w:rPr>
        <w:t>et al</w:t>
      </w:r>
      <w:r w:rsidRPr="003C6F6B">
        <w:rPr>
          <w:rFonts w:ascii="Times New Roman" w:hAnsi="Times New Roman" w:cs="Times New Roman"/>
          <w:sz w:val="24"/>
          <w:szCs w:val="24"/>
          <w:lang w:val="sv-SE"/>
        </w:rPr>
        <w:t>., (2002) yang menyatakan bahwa gejala nampak pada semua tanaman yang berhasil disambungkan.</w:t>
      </w:r>
      <w:r w:rsidRPr="003C6F6B">
        <w:rPr>
          <w:rFonts w:ascii="Times New Roman" w:hAnsi="Times New Roman" w:cs="Times New Roman"/>
          <w:sz w:val="24"/>
          <w:szCs w:val="24"/>
          <w:lang w:val="sv-SE"/>
        </w:rPr>
        <w:tab/>
      </w:r>
    </w:p>
    <w:p w:rsidR="00EB01EE" w:rsidRPr="003C6F6B" w:rsidRDefault="00EB01EE" w:rsidP="002D3780">
      <w:pPr>
        <w:pStyle w:val="Heading1"/>
        <w:suppressLineNumbers/>
        <w:tabs>
          <w:tab w:val="left" w:pos="548"/>
        </w:tabs>
        <w:ind w:left="0" w:right="49"/>
        <w:rPr>
          <w:rFonts w:ascii="Times New Roman" w:hAnsi="Times New Roman" w:cs="Times New Roman"/>
          <w:b w:val="0"/>
          <w:bCs w:val="0"/>
          <w:sz w:val="24"/>
          <w:szCs w:val="24"/>
          <w:lang w:val="sv-SE"/>
        </w:rPr>
      </w:pPr>
    </w:p>
    <w:p w:rsidR="00C03AC6" w:rsidRPr="003C6F6B" w:rsidRDefault="00A53169" w:rsidP="002D3780">
      <w:pPr>
        <w:pStyle w:val="Heading1"/>
        <w:tabs>
          <w:tab w:val="left" w:pos="548"/>
        </w:tabs>
        <w:ind w:left="0" w:right="49"/>
        <w:rPr>
          <w:rFonts w:ascii="Times New Roman" w:hAnsi="Times New Roman" w:cs="Times New Roman"/>
          <w:sz w:val="24"/>
          <w:szCs w:val="24"/>
        </w:rPr>
      </w:pPr>
      <w:r w:rsidRPr="003C6F6B">
        <w:rPr>
          <w:rFonts w:ascii="Times New Roman" w:hAnsi="Times New Roman" w:cs="Times New Roman"/>
          <w:b w:val="0"/>
          <w:bCs w:val="0"/>
          <w:sz w:val="24"/>
          <w:szCs w:val="24"/>
          <w:lang w:val="sv-SE"/>
        </w:rPr>
        <w:t>P</w:t>
      </w:r>
      <w:r w:rsidR="00C03AC6" w:rsidRPr="003C6F6B">
        <w:rPr>
          <w:rFonts w:ascii="Times New Roman" w:hAnsi="Times New Roman" w:cs="Times New Roman"/>
          <w:sz w:val="24"/>
          <w:szCs w:val="24"/>
        </w:rPr>
        <w:t>engamatan Partikel Virus dengan Mikroskop</w:t>
      </w:r>
      <w:r w:rsidR="00C03AC6" w:rsidRPr="003C6F6B">
        <w:rPr>
          <w:rFonts w:ascii="Times New Roman" w:hAnsi="Times New Roman" w:cs="Times New Roman"/>
          <w:spacing w:val="-8"/>
          <w:sz w:val="24"/>
          <w:szCs w:val="24"/>
        </w:rPr>
        <w:t xml:space="preserve"> </w:t>
      </w:r>
      <w:r w:rsidR="00C03AC6" w:rsidRPr="003C6F6B">
        <w:rPr>
          <w:rFonts w:ascii="Times New Roman" w:hAnsi="Times New Roman" w:cs="Times New Roman"/>
          <w:sz w:val="24"/>
          <w:szCs w:val="24"/>
        </w:rPr>
        <w:t>Elektron</w:t>
      </w:r>
    </w:p>
    <w:p w:rsidR="00C03AC6" w:rsidRPr="003C6F6B" w:rsidRDefault="00C03AC6" w:rsidP="002D3780">
      <w:pPr>
        <w:pStyle w:val="Heading1"/>
        <w:tabs>
          <w:tab w:val="left" w:pos="0"/>
        </w:tabs>
        <w:ind w:left="0" w:right="49" w:firstLine="426"/>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Pengamatan partikel virus dengan mikroskop elektron dilakukan dengan menggunakan sampel tanaman yang bergejala khas terinfeksi CMV yakni mosaik dan penyempitan daun.  Sap hasil preparasi diletakan pada grid dan diamati dibawah mikroskop elektron menggunakan teknik </w:t>
      </w:r>
      <w:r w:rsidRPr="003C6F6B">
        <w:rPr>
          <w:rFonts w:ascii="Times New Roman" w:hAnsi="Times New Roman" w:cs="Times New Roman"/>
          <w:b w:val="0"/>
          <w:i/>
          <w:sz w:val="24"/>
          <w:szCs w:val="24"/>
        </w:rPr>
        <w:t>Transmission Electron Microscopy</w:t>
      </w:r>
      <w:r w:rsidRPr="003C6F6B">
        <w:rPr>
          <w:rFonts w:ascii="Times New Roman" w:hAnsi="Times New Roman" w:cs="Times New Roman"/>
          <w:b w:val="0"/>
          <w:sz w:val="24"/>
          <w:szCs w:val="24"/>
        </w:rPr>
        <w:t xml:space="preserve"> (TEM). Hasil pengamatan menunjukan adanya partikel virus berbentuk isometrik dengan diameter  ± 28-30 nm (Gambar </w:t>
      </w:r>
      <w:r w:rsidR="00F717E2" w:rsidRPr="003C6F6B">
        <w:rPr>
          <w:rFonts w:ascii="Times New Roman" w:hAnsi="Times New Roman" w:cs="Times New Roman"/>
          <w:b w:val="0"/>
          <w:sz w:val="24"/>
          <w:szCs w:val="24"/>
        </w:rPr>
        <w:t>3</w:t>
      </w:r>
      <w:r w:rsidRPr="003C6F6B">
        <w:rPr>
          <w:rFonts w:ascii="Times New Roman" w:hAnsi="Times New Roman" w:cs="Times New Roman"/>
          <w:b w:val="0"/>
          <w:sz w:val="24"/>
          <w:szCs w:val="24"/>
        </w:rPr>
        <w:t xml:space="preserve">). </w:t>
      </w:r>
    </w:p>
    <w:p w:rsidR="00DA5DF9" w:rsidRPr="003C6F6B" w:rsidRDefault="00DA5DF9" w:rsidP="002D3780">
      <w:pPr>
        <w:pStyle w:val="Heading1"/>
        <w:tabs>
          <w:tab w:val="left" w:pos="0"/>
        </w:tabs>
        <w:ind w:left="0" w:right="49" w:firstLine="426"/>
        <w:jc w:val="both"/>
        <w:rPr>
          <w:rFonts w:ascii="Times New Roman" w:hAnsi="Times New Roman" w:cs="Times New Roman"/>
          <w:b w:val="0"/>
          <w:sz w:val="24"/>
          <w:szCs w:val="24"/>
        </w:rPr>
      </w:pPr>
    </w:p>
    <w:p w:rsidR="00C03AC6" w:rsidRPr="003C6F6B" w:rsidRDefault="00C03AC6" w:rsidP="002D3780">
      <w:pPr>
        <w:ind w:right="49"/>
        <w:jc w:val="center"/>
        <w:rPr>
          <w:rFonts w:ascii="Times New Roman" w:hAnsi="Times New Roman" w:cs="Times New Roman"/>
          <w:sz w:val="24"/>
          <w:szCs w:val="24"/>
        </w:rPr>
      </w:pPr>
      <w:r w:rsidRPr="003C6F6B">
        <w:rPr>
          <w:rFonts w:ascii="Times New Roman" w:hAnsi="Times New Roman" w:cs="Times New Roman"/>
          <w:noProof/>
          <w:sz w:val="24"/>
          <w:szCs w:val="24"/>
        </w:rPr>
        <w:drawing>
          <wp:inline distT="0" distB="0" distL="0" distR="0">
            <wp:extent cx="2891118" cy="1541081"/>
            <wp:effectExtent l="0" t="0" r="5080" b="2540"/>
            <wp:docPr id="30" name="Picture 30" descr="C:\Users\ACER 532H\Documents\gambar hasil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 532H\Documents\gambar hasil355.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06" t="4403" r="2891" b="29011"/>
                    <a:stretch/>
                  </pic:blipFill>
                  <pic:spPr bwMode="auto">
                    <a:xfrm>
                      <a:off x="0" y="0"/>
                      <a:ext cx="2902354" cy="15470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03AC6" w:rsidRPr="003C6F6B" w:rsidRDefault="00C03AC6" w:rsidP="002D3780">
      <w:pPr>
        <w:ind w:left="1701" w:right="49" w:hanging="850"/>
        <w:jc w:val="both"/>
        <w:rPr>
          <w:rFonts w:ascii="Times New Roman" w:eastAsiaTheme="minorEastAsia" w:hAnsi="Times New Roman" w:cs="Times New Roman"/>
        </w:rPr>
      </w:pPr>
      <w:r w:rsidRPr="003C6F6B">
        <w:rPr>
          <w:rFonts w:ascii="Times New Roman" w:eastAsiaTheme="minorEastAsia" w:hAnsi="Times New Roman" w:cs="Times New Roman"/>
        </w:rPr>
        <w:t xml:space="preserve">Gambar </w:t>
      </w:r>
      <w:r w:rsidR="00F717E2" w:rsidRPr="003C6F6B">
        <w:rPr>
          <w:rFonts w:ascii="Times New Roman" w:eastAsiaTheme="minorEastAsia" w:hAnsi="Times New Roman" w:cs="Times New Roman"/>
        </w:rPr>
        <w:t>3</w:t>
      </w:r>
      <w:r w:rsidRPr="003C6F6B">
        <w:rPr>
          <w:rFonts w:ascii="Times New Roman" w:eastAsiaTheme="minorEastAsia" w:hAnsi="Times New Roman" w:cs="Times New Roman"/>
        </w:rPr>
        <w:t xml:space="preserve">. Partikel </w:t>
      </w:r>
      <w:r w:rsidRPr="003C6F6B">
        <w:rPr>
          <w:rFonts w:ascii="Times New Roman" w:eastAsiaTheme="minorEastAsia" w:hAnsi="Times New Roman" w:cs="Times New Roman"/>
          <w:i/>
        </w:rPr>
        <w:t>Cucumber mosaic virus</w:t>
      </w:r>
      <w:r w:rsidRPr="003C6F6B">
        <w:rPr>
          <w:rFonts w:ascii="Times New Roman" w:eastAsiaTheme="minorEastAsia" w:hAnsi="Times New Roman" w:cs="Times New Roman"/>
        </w:rPr>
        <w:t xml:space="preserve"> isolat tanaman lada. Bentuk partakel  isometrik;  a, (Bar 200 nm) dan b,  (Bar 50 nm).</w:t>
      </w:r>
    </w:p>
    <w:p w:rsidR="00327A83" w:rsidRPr="003C6F6B" w:rsidRDefault="00327A83" w:rsidP="002D3780">
      <w:pPr>
        <w:suppressLineNumbers/>
        <w:ind w:left="1701" w:right="49" w:hanging="850"/>
        <w:jc w:val="both"/>
        <w:rPr>
          <w:rFonts w:ascii="Times New Roman" w:eastAsiaTheme="minorEastAsia" w:hAnsi="Times New Roman" w:cs="Times New Roman"/>
          <w:sz w:val="24"/>
          <w:szCs w:val="24"/>
        </w:rPr>
      </w:pPr>
    </w:p>
    <w:p w:rsidR="00C03AC6" w:rsidRPr="003C6F6B" w:rsidRDefault="00C03AC6" w:rsidP="002D3780">
      <w:pPr>
        <w:pStyle w:val="ListParagraph"/>
        <w:ind w:left="0" w:right="49" w:firstLine="709"/>
        <w:jc w:val="both"/>
        <w:rPr>
          <w:rFonts w:ascii="Times New Roman" w:hAnsi="Times New Roman" w:cs="Times New Roman"/>
          <w:sz w:val="24"/>
          <w:szCs w:val="24"/>
        </w:rPr>
      </w:pPr>
      <w:r w:rsidRPr="003C6F6B">
        <w:rPr>
          <w:rFonts w:ascii="Times New Roman" w:hAnsi="Times New Roman" w:cs="Times New Roman"/>
          <w:sz w:val="24"/>
          <w:szCs w:val="24"/>
        </w:rPr>
        <w:t xml:space="preserve">Ekstrak sampel daun segar yang bergejala mosaik dan menyempit  berhasil menunjukan adanya partikel virus berbentuk isometrik, yang nampak jelas dengan pewarnaan 2 % Phosphotungtic acid (PTA) pH 6,5 selama 15 detik menggunakan Mikroskop elektron (JEOL 400s Elektron Microscope) (Jeol Ltd, Tokyo, Japan).  Partikel virus  berbentuk isometrik dengan ukuran partikel 28-30 nm sesuai dengan ciri-ciri Family Bromoviridae, kelompok Cucumovirus (Gibbs dan Harrison, 1970). CMV termasuk golongan </w:t>
      </w:r>
      <w:r w:rsidRPr="003C6F6B">
        <w:rPr>
          <w:rFonts w:ascii="Times New Roman" w:hAnsi="Times New Roman" w:cs="Times New Roman"/>
          <w:i/>
          <w:sz w:val="24"/>
          <w:szCs w:val="24"/>
        </w:rPr>
        <w:t>tripartite</w:t>
      </w:r>
      <w:r w:rsidRPr="003C6F6B">
        <w:rPr>
          <w:rFonts w:ascii="Times New Roman" w:hAnsi="Times New Roman" w:cs="Times New Roman"/>
          <w:sz w:val="24"/>
          <w:szCs w:val="24"/>
        </w:rPr>
        <w:t xml:space="preserve"> virus yakni virus yang memiliki tiga partikel berbentuk isometrik dengan diameter 30 nm. Hasil ini sesuai dengan hasil </w:t>
      </w:r>
      <w:r w:rsidRPr="003C6F6B">
        <w:rPr>
          <w:rFonts w:ascii="Times New Roman" w:hAnsi="Times New Roman" w:cs="Times New Roman"/>
          <w:sz w:val="24"/>
          <w:szCs w:val="24"/>
        </w:rPr>
        <w:lastRenderedPageBreak/>
        <w:t xml:space="preserve">penelitian terdahulu  Bhat </w:t>
      </w:r>
      <w:r w:rsidRPr="003C6F6B">
        <w:rPr>
          <w:rFonts w:ascii="Times New Roman" w:hAnsi="Times New Roman" w:cs="Times New Roman"/>
          <w:i/>
          <w:sz w:val="24"/>
          <w:szCs w:val="24"/>
        </w:rPr>
        <w:t>et al</w:t>
      </w:r>
      <w:r w:rsidRPr="003C6F6B">
        <w:rPr>
          <w:rFonts w:ascii="Times New Roman" w:hAnsi="Times New Roman" w:cs="Times New Roman"/>
          <w:sz w:val="24"/>
          <w:szCs w:val="24"/>
        </w:rPr>
        <w:t>., (2004) yang melaporkan adanya asosiasi partikel berbentuk isometrik pada tanaman lada bergejala mosaik dengan ukuran partikel 28-30 nm, yang diketahui merupakan partikel CMV.</w:t>
      </w:r>
    </w:p>
    <w:p w:rsidR="00C03AC6" w:rsidRPr="003C6F6B" w:rsidRDefault="00C03AC6" w:rsidP="002D3780">
      <w:pPr>
        <w:suppressLineNumbers/>
        <w:ind w:right="49" w:firstLine="993"/>
        <w:jc w:val="both"/>
        <w:rPr>
          <w:rFonts w:ascii="Times New Roman" w:hAnsi="Times New Roman" w:cs="Times New Roman"/>
          <w:sz w:val="24"/>
          <w:szCs w:val="24"/>
        </w:rPr>
      </w:pPr>
    </w:p>
    <w:p w:rsidR="00F717E2" w:rsidRPr="003C6F6B" w:rsidRDefault="00F717E2" w:rsidP="002D3780">
      <w:pPr>
        <w:suppressLineNumbers/>
        <w:ind w:right="49" w:firstLine="993"/>
        <w:jc w:val="both"/>
        <w:rPr>
          <w:rFonts w:ascii="Times New Roman" w:hAnsi="Times New Roman" w:cs="Times New Roman"/>
          <w:sz w:val="24"/>
          <w:szCs w:val="24"/>
        </w:rPr>
      </w:pPr>
    </w:p>
    <w:p w:rsidR="00C03AC6" w:rsidRPr="003C6F6B" w:rsidRDefault="00C03AC6" w:rsidP="002D3780">
      <w:pPr>
        <w:pStyle w:val="Heading1"/>
        <w:tabs>
          <w:tab w:val="left" w:pos="548"/>
        </w:tabs>
        <w:ind w:left="0" w:right="49"/>
        <w:rPr>
          <w:rFonts w:ascii="Times New Roman" w:hAnsi="Times New Roman" w:cs="Times New Roman"/>
          <w:sz w:val="24"/>
          <w:szCs w:val="24"/>
        </w:rPr>
      </w:pPr>
      <w:r w:rsidRPr="003C6F6B">
        <w:rPr>
          <w:rFonts w:ascii="Times New Roman" w:hAnsi="Times New Roman" w:cs="Times New Roman"/>
          <w:sz w:val="24"/>
          <w:szCs w:val="24"/>
        </w:rPr>
        <w:t xml:space="preserve"> Deteksi Molekuler dengan</w:t>
      </w:r>
      <w:r w:rsidRPr="003C6F6B">
        <w:rPr>
          <w:rFonts w:ascii="Times New Roman" w:hAnsi="Times New Roman" w:cs="Times New Roman"/>
          <w:spacing w:val="51"/>
          <w:sz w:val="24"/>
          <w:szCs w:val="24"/>
        </w:rPr>
        <w:t xml:space="preserve"> </w:t>
      </w:r>
      <w:r w:rsidRPr="003C6F6B">
        <w:rPr>
          <w:rFonts w:ascii="Times New Roman" w:hAnsi="Times New Roman" w:cs="Times New Roman"/>
          <w:sz w:val="24"/>
          <w:szCs w:val="24"/>
        </w:rPr>
        <w:t>RT-PCR</w:t>
      </w:r>
    </w:p>
    <w:p w:rsidR="00C03AC6" w:rsidRPr="003C6F6B" w:rsidRDefault="00C03AC6" w:rsidP="002D3780">
      <w:pPr>
        <w:ind w:right="49" w:firstLine="709"/>
        <w:jc w:val="both"/>
        <w:rPr>
          <w:rFonts w:ascii="Times New Roman" w:hAnsi="Times New Roman" w:cs="Times New Roman"/>
          <w:sz w:val="24"/>
          <w:szCs w:val="24"/>
        </w:rPr>
      </w:pPr>
      <w:r w:rsidRPr="003C6F6B">
        <w:rPr>
          <w:rFonts w:ascii="Times New Roman" w:hAnsi="Times New Roman" w:cs="Times New Roman"/>
          <w:sz w:val="24"/>
          <w:szCs w:val="24"/>
        </w:rPr>
        <w:t xml:space="preserve">Metode RT-PCR mengamplifikasi produk RNA virus CMV dari 3 sampel daun bergejala dari 3 lokasi yang berbeda yakni berturut-turut A: Desa Air buluh, Mendo Barat kabupaten Bangka, B: Desa Kleben Sayegan, Kabupaten Sleman  dan C: Desa Putat, Patuk Kabupaten Gunung Kidul. Target teramplikasi menggunakan primer CMV P1 dan CMV P2 (Wylie </w:t>
      </w:r>
      <w:r w:rsidRPr="003C6F6B">
        <w:rPr>
          <w:rFonts w:ascii="Times New Roman" w:hAnsi="Times New Roman" w:cs="Times New Roman"/>
          <w:i/>
          <w:iCs/>
          <w:sz w:val="24"/>
          <w:szCs w:val="24"/>
        </w:rPr>
        <w:t>et al</w:t>
      </w:r>
      <w:r w:rsidRPr="003C6F6B">
        <w:rPr>
          <w:rFonts w:ascii="Times New Roman" w:hAnsi="Times New Roman" w:cs="Times New Roman"/>
          <w:sz w:val="24"/>
          <w:szCs w:val="24"/>
        </w:rPr>
        <w:t xml:space="preserve">., 1993) dengan panjang 500 bp. Target  teramplifikasi pada suhu </w:t>
      </w:r>
      <w:r w:rsidRPr="003C6F6B">
        <w:rPr>
          <w:rFonts w:ascii="Times New Roman" w:hAnsi="Times New Roman" w:cs="Times New Roman"/>
          <w:i/>
          <w:sz w:val="24"/>
          <w:szCs w:val="24"/>
        </w:rPr>
        <w:t xml:space="preserve">annealing </w:t>
      </w:r>
      <w:r w:rsidRPr="003C6F6B">
        <w:rPr>
          <w:rFonts w:ascii="Times New Roman" w:hAnsi="Times New Roman" w:cs="Times New Roman"/>
          <w:sz w:val="24"/>
          <w:szCs w:val="24"/>
        </w:rPr>
        <w:t xml:space="preserve">51 </w:t>
      </w:r>
      <w:r w:rsidRPr="003C6F6B">
        <w:rPr>
          <w:rFonts w:ascii="Times New Roman" w:hAnsi="Times New Roman" w:cs="Times New Roman"/>
          <w:sz w:val="24"/>
          <w:szCs w:val="24"/>
          <w:vertAlign w:val="superscript"/>
        </w:rPr>
        <w:t>o</w:t>
      </w:r>
      <w:r w:rsidRPr="003C6F6B">
        <w:rPr>
          <w:rFonts w:ascii="Times New Roman" w:hAnsi="Times New Roman" w:cs="Times New Roman"/>
          <w:sz w:val="24"/>
          <w:szCs w:val="24"/>
        </w:rPr>
        <w:t xml:space="preserve">C selama 30 detik (Gambar </w:t>
      </w:r>
      <w:r w:rsidR="00F717E2" w:rsidRPr="003C6F6B">
        <w:rPr>
          <w:rFonts w:ascii="Times New Roman" w:hAnsi="Times New Roman" w:cs="Times New Roman"/>
          <w:sz w:val="24"/>
          <w:szCs w:val="24"/>
        </w:rPr>
        <w:t>4</w:t>
      </w:r>
      <w:r w:rsidRPr="003C6F6B">
        <w:rPr>
          <w:rFonts w:ascii="Times New Roman" w:hAnsi="Times New Roman" w:cs="Times New Roman"/>
          <w:sz w:val="24"/>
          <w:szCs w:val="24"/>
        </w:rPr>
        <w:t xml:space="preserve">). Spesifitas produk dikonfirmasi dengan elektroforesis gel agarose 1% dimana terbentuknya </w:t>
      </w:r>
      <w:r w:rsidRPr="003C6F6B">
        <w:rPr>
          <w:rFonts w:ascii="Times New Roman" w:hAnsi="Times New Roman" w:cs="Times New Roman"/>
          <w:i/>
          <w:sz w:val="24"/>
          <w:szCs w:val="24"/>
        </w:rPr>
        <w:t>single band</w:t>
      </w:r>
      <w:r w:rsidRPr="003C6F6B">
        <w:rPr>
          <w:rFonts w:ascii="Times New Roman" w:hAnsi="Times New Roman" w:cs="Times New Roman"/>
          <w:sz w:val="24"/>
          <w:szCs w:val="24"/>
        </w:rPr>
        <w:t xml:space="preserve"> pada ukuran band target.</w:t>
      </w:r>
    </w:p>
    <w:p w:rsidR="00C03AC6" w:rsidRPr="003C6F6B" w:rsidRDefault="00C03AC6" w:rsidP="002D3780">
      <w:pPr>
        <w:ind w:right="49" w:firstLine="360"/>
        <w:jc w:val="center"/>
        <w:rPr>
          <w:rFonts w:ascii="Times New Roman" w:hAnsi="Times New Roman" w:cs="Times New Roman"/>
          <w:b/>
        </w:rPr>
      </w:pPr>
      <w:r w:rsidRPr="003C6F6B">
        <w:rPr>
          <w:rFonts w:ascii="Times New Roman" w:hAnsi="Times New Roman" w:cs="Times New Roman"/>
          <w:b/>
          <w:noProof/>
        </w:rPr>
        <w:drawing>
          <wp:inline distT="0" distB="0" distL="0" distR="0">
            <wp:extent cx="1976717" cy="2364434"/>
            <wp:effectExtent l="0" t="0" r="5080" b="0"/>
            <wp:docPr id="4098" name="Picture 2" descr="C:\Users\ACER 532H\Downloads\OK mb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ACER 532H\Downloads\OK mbak.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8716" cy="2366825"/>
                    </a:xfrm>
                    <a:prstGeom prst="rect">
                      <a:avLst/>
                    </a:prstGeom>
                    <a:noFill/>
                    <a:extLst/>
                  </pic:spPr>
                </pic:pic>
              </a:graphicData>
            </a:graphic>
          </wp:inline>
        </w:drawing>
      </w:r>
    </w:p>
    <w:p w:rsidR="00C03AC6" w:rsidRPr="003C6F6B" w:rsidRDefault="00C03AC6" w:rsidP="002D3780">
      <w:pPr>
        <w:pStyle w:val="Heading1"/>
        <w:tabs>
          <w:tab w:val="left" w:pos="426"/>
        </w:tabs>
        <w:ind w:left="2127" w:right="49" w:hanging="1134"/>
        <w:jc w:val="both"/>
        <w:rPr>
          <w:rFonts w:ascii="Times New Roman" w:hAnsi="Times New Roman" w:cs="Times New Roman"/>
          <w:b w:val="0"/>
        </w:rPr>
      </w:pPr>
      <w:r w:rsidRPr="003C6F6B">
        <w:rPr>
          <w:rFonts w:ascii="Times New Roman" w:hAnsi="Times New Roman" w:cs="Times New Roman"/>
          <w:b w:val="0"/>
        </w:rPr>
        <w:t xml:space="preserve">Gambar </w:t>
      </w:r>
      <w:r w:rsidR="00F717E2" w:rsidRPr="003C6F6B">
        <w:rPr>
          <w:rFonts w:ascii="Times New Roman" w:hAnsi="Times New Roman" w:cs="Times New Roman"/>
          <w:b w:val="0"/>
        </w:rPr>
        <w:t>4</w:t>
      </w:r>
      <w:r w:rsidRPr="003C6F6B">
        <w:rPr>
          <w:rFonts w:ascii="Times New Roman" w:hAnsi="Times New Roman" w:cs="Times New Roman"/>
          <w:b w:val="0"/>
        </w:rPr>
        <w:t xml:space="preserve">. Hasil Visualisasi  produk PCR; </w:t>
      </w:r>
      <w:r w:rsidR="00327A83" w:rsidRPr="003C6F6B">
        <w:rPr>
          <w:rFonts w:ascii="Times New Roman" w:hAnsi="Times New Roman" w:cs="Times New Roman"/>
          <w:b w:val="0"/>
        </w:rPr>
        <w:t xml:space="preserve">K; Kontrol negatif (sampel tanaman sehat) </w:t>
      </w:r>
      <w:r w:rsidRPr="003C6F6B">
        <w:rPr>
          <w:rFonts w:ascii="Times New Roman" w:hAnsi="Times New Roman" w:cs="Times New Roman"/>
          <w:b w:val="0"/>
        </w:rPr>
        <w:t xml:space="preserve">. sampel asal Desa Air Buluh Kabupaten Bangka, </w:t>
      </w:r>
      <w:r w:rsidR="00327A83" w:rsidRPr="003C6F6B">
        <w:rPr>
          <w:rFonts w:ascii="Times New Roman" w:hAnsi="Times New Roman" w:cs="Times New Roman"/>
          <w:b w:val="0"/>
        </w:rPr>
        <w:t>2</w:t>
      </w:r>
      <w:r w:rsidRPr="003C6F6B">
        <w:rPr>
          <w:rFonts w:ascii="Times New Roman" w:hAnsi="Times New Roman" w:cs="Times New Roman"/>
          <w:b w:val="0"/>
        </w:rPr>
        <w:t xml:space="preserve">. sampel asal Desa Putat, Kabupaten Gunung Kidul, </w:t>
      </w:r>
      <w:r w:rsidR="00327A83" w:rsidRPr="003C6F6B">
        <w:rPr>
          <w:rFonts w:ascii="Times New Roman" w:hAnsi="Times New Roman" w:cs="Times New Roman"/>
          <w:b w:val="0"/>
        </w:rPr>
        <w:t>3</w:t>
      </w:r>
      <w:r w:rsidRPr="003C6F6B">
        <w:rPr>
          <w:rFonts w:ascii="Times New Roman" w:hAnsi="Times New Roman" w:cs="Times New Roman"/>
          <w:b w:val="0"/>
        </w:rPr>
        <w:t>. sampel asal Desa Kleben kabupaten Sleman. Teramplifikasi menggunakan primer spesifik CMV P1 dan CMV P2, pada pita DNA 500 bp. DNA marker 1 kb.</w:t>
      </w:r>
    </w:p>
    <w:p w:rsidR="00C03AC6" w:rsidRPr="003C6F6B" w:rsidRDefault="00C03AC6" w:rsidP="002D3780">
      <w:pPr>
        <w:pStyle w:val="Heading1"/>
        <w:suppressLineNumbers/>
        <w:tabs>
          <w:tab w:val="left" w:pos="548"/>
          <w:tab w:val="left" w:pos="1843"/>
          <w:tab w:val="left" w:pos="2552"/>
          <w:tab w:val="left" w:pos="6379"/>
        </w:tabs>
        <w:ind w:left="0"/>
        <w:rPr>
          <w:rFonts w:ascii="Times New Roman" w:eastAsia="Times New Roman" w:hAnsi="Times New Roman" w:cs="Times New Roman"/>
          <w:b w:val="0"/>
          <w:sz w:val="24"/>
          <w:szCs w:val="24"/>
        </w:rPr>
      </w:pPr>
    </w:p>
    <w:p w:rsidR="00C03AC6" w:rsidRPr="003C6F6B" w:rsidRDefault="00C03AC6" w:rsidP="002D3780">
      <w:pPr>
        <w:pStyle w:val="Heading1"/>
        <w:suppressLineNumbers/>
        <w:tabs>
          <w:tab w:val="left" w:pos="548"/>
          <w:tab w:val="left" w:pos="1843"/>
          <w:tab w:val="left" w:pos="2552"/>
          <w:tab w:val="left" w:pos="6379"/>
        </w:tabs>
        <w:ind w:left="0"/>
        <w:rPr>
          <w:rFonts w:ascii="Times New Roman" w:eastAsia="Times New Roman" w:hAnsi="Times New Roman" w:cs="Times New Roman"/>
          <w:b w:val="0"/>
          <w:sz w:val="24"/>
          <w:szCs w:val="24"/>
        </w:rPr>
      </w:pPr>
    </w:p>
    <w:p w:rsidR="00C03AC6" w:rsidRPr="003C6F6B" w:rsidRDefault="00C03AC6" w:rsidP="002D3780">
      <w:pPr>
        <w:pStyle w:val="Heading1"/>
        <w:tabs>
          <w:tab w:val="left" w:pos="548"/>
          <w:tab w:val="left" w:pos="1843"/>
          <w:tab w:val="left" w:pos="2552"/>
          <w:tab w:val="left" w:pos="6379"/>
        </w:tabs>
        <w:ind w:left="0"/>
        <w:jc w:val="both"/>
        <w:rPr>
          <w:rFonts w:ascii="Times New Roman" w:eastAsia="Times New Roman" w:hAnsi="Times New Roman" w:cs="Times New Roman"/>
          <w:b w:val="0"/>
          <w:sz w:val="24"/>
          <w:szCs w:val="24"/>
        </w:rPr>
      </w:pPr>
      <w:r w:rsidRPr="003C6F6B">
        <w:rPr>
          <w:rFonts w:ascii="Times New Roman" w:eastAsia="Times New Roman" w:hAnsi="Times New Roman" w:cs="Times New Roman"/>
          <w:b w:val="0"/>
          <w:sz w:val="24"/>
          <w:szCs w:val="24"/>
        </w:rPr>
        <w:tab/>
        <w:t xml:space="preserve">Hasil deteksi molekuler dengan RT-PCR berhasil mengamplifikasi bagian </w:t>
      </w:r>
      <w:r w:rsidRPr="003C6F6B">
        <w:rPr>
          <w:rFonts w:ascii="Times New Roman" w:eastAsia="Times New Roman" w:hAnsi="Times New Roman" w:cs="Times New Roman"/>
          <w:b w:val="0"/>
          <w:i/>
          <w:sz w:val="24"/>
          <w:szCs w:val="24"/>
        </w:rPr>
        <w:t>coat protein gene</w:t>
      </w:r>
      <w:r w:rsidRPr="003C6F6B">
        <w:rPr>
          <w:rFonts w:ascii="Times New Roman" w:eastAsia="Times New Roman" w:hAnsi="Times New Roman" w:cs="Times New Roman"/>
          <w:b w:val="0"/>
          <w:sz w:val="24"/>
          <w:szCs w:val="24"/>
        </w:rPr>
        <w:t xml:space="preserve"> virus. Isolat diproses untuk mengetahui susunan nukleotida dan kekerabatan sampel dengan isolat di database pada situs NCBI menggunakan program BLAST. Sedangkan untuk penyejajaran runutan nukleotida dilakukan untuk mengetahui pada bagian mana dari bagian genom yang mengalami perubahan basa nukleotida. Masing-masing isolat memiliki 43 titik yang berbeda yang ditunjukan pada consensus yang tidak memiliki tanda asterisk (*). Perubahan dari nukleotida secara signifikan dapat memicu mutasi sehingga terekspresinya karakter-karakter baru yang berbeda pada satu spesies.</w:t>
      </w:r>
    </w:p>
    <w:p w:rsidR="00C03AC6" w:rsidRPr="003C6F6B" w:rsidRDefault="00C03AC6" w:rsidP="002D3780">
      <w:pPr>
        <w:pStyle w:val="Heading1"/>
        <w:suppressLineNumbers/>
        <w:tabs>
          <w:tab w:val="left" w:pos="548"/>
          <w:tab w:val="left" w:pos="1843"/>
          <w:tab w:val="left" w:pos="2552"/>
          <w:tab w:val="left" w:pos="6379"/>
        </w:tabs>
        <w:ind w:left="0"/>
        <w:jc w:val="both"/>
        <w:rPr>
          <w:rFonts w:ascii="Times New Roman" w:eastAsia="Times New Roman" w:hAnsi="Times New Roman" w:cs="Times New Roman"/>
          <w:b w:val="0"/>
          <w:sz w:val="24"/>
          <w:szCs w:val="24"/>
        </w:rPr>
      </w:pPr>
    </w:p>
    <w:p w:rsidR="00DA5DF9" w:rsidRPr="003C6F6B" w:rsidRDefault="00DA5DF9" w:rsidP="002D3780">
      <w:pPr>
        <w:pStyle w:val="Heading1"/>
        <w:suppressLineNumbers/>
        <w:tabs>
          <w:tab w:val="left" w:pos="548"/>
          <w:tab w:val="left" w:pos="1843"/>
          <w:tab w:val="left" w:pos="2552"/>
          <w:tab w:val="left" w:pos="6379"/>
        </w:tabs>
        <w:ind w:left="0"/>
        <w:jc w:val="both"/>
        <w:rPr>
          <w:rFonts w:ascii="Times New Roman" w:eastAsia="Times New Roman" w:hAnsi="Times New Roman" w:cs="Times New Roman"/>
          <w:b w:val="0"/>
          <w:sz w:val="24"/>
          <w:szCs w:val="24"/>
        </w:rPr>
      </w:pPr>
    </w:p>
    <w:p w:rsidR="00C03AC6" w:rsidRPr="003C6F6B" w:rsidRDefault="00C03AC6" w:rsidP="002D3780">
      <w:pPr>
        <w:pStyle w:val="Heading1"/>
        <w:tabs>
          <w:tab w:val="left" w:pos="548"/>
        </w:tabs>
        <w:ind w:left="0" w:right="49"/>
        <w:rPr>
          <w:rFonts w:ascii="Times New Roman" w:hAnsi="Times New Roman" w:cs="Times New Roman"/>
          <w:sz w:val="24"/>
          <w:szCs w:val="24"/>
        </w:rPr>
      </w:pPr>
      <w:r w:rsidRPr="003C6F6B">
        <w:rPr>
          <w:rFonts w:ascii="Times New Roman" w:hAnsi="Times New Roman" w:cs="Times New Roman"/>
          <w:sz w:val="24"/>
          <w:szCs w:val="24"/>
        </w:rPr>
        <w:t>Analisis Sekuen Nukleotida dan Analisis</w:t>
      </w:r>
      <w:r w:rsidRPr="003C6F6B">
        <w:rPr>
          <w:rFonts w:ascii="Times New Roman" w:hAnsi="Times New Roman" w:cs="Times New Roman"/>
          <w:spacing w:val="-16"/>
          <w:sz w:val="24"/>
          <w:szCs w:val="24"/>
        </w:rPr>
        <w:t xml:space="preserve"> </w:t>
      </w:r>
      <w:r w:rsidRPr="003C6F6B">
        <w:rPr>
          <w:rFonts w:ascii="Times New Roman" w:hAnsi="Times New Roman" w:cs="Times New Roman"/>
          <w:sz w:val="24"/>
          <w:szCs w:val="24"/>
        </w:rPr>
        <w:t>Filogenetika</w:t>
      </w:r>
    </w:p>
    <w:p w:rsidR="00C03AC6" w:rsidRPr="003C6F6B" w:rsidRDefault="00C03AC6" w:rsidP="002D3780">
      <w:pPr>
        <w:pStyle w:val="Heading1"/>
        <w:tabs>
          <w:tab w:val="left" w:pos="548"/>
        </w:tabs>
        <w:ind w:left="0" w:right="49" w:firstLine="851"/>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Hasil sekuen nukleotida dianalisis BLAST yang terhubung dengan database NCBI berdasarkan gen </w:t>
      </w:r>
      <w:r w:rsidRPr="003C6F6B">
        <w:rPr>
          <w:rFonts w:ascii="Times New Roman" w:hAnsi="Times New Roman" w:cs="Times New Roman"/>
          <w:b w:val="0"/>
          <w:i/>
          <w:sz w:val="24"/>
          <w:szCs w:val="24"/>
        </w:rPr>
        <w:t>coat protein</w:t>
      </w:r>
      <w:r w:rsidRPr="003C6F6B">
        <w:rPr>
          <w:rFonts w:ascii="Times New Roman" w:hAnsi="Times New Roman" w:cs="Times New Roman"/>
          <w:b w:val="0"/>
          <w:sz w:val="24"/>
          <w:szCs w:val="24"/>
        </w:rPr>
        <w:t xml:space="preserve"> virus menunjukan bahwa isolat CMV asal Desa Putatl, isolat Desa </w:t>
      </w:r>
      <w:r w:rsidRPr="003C6F6B">
        <w:rPr>
          <w:rFonts w:ascii="Times New Roman" w:hAnsi="Times New Roman" w:cs="Times New Roman"/>
          <w:b w:val="0"/>
          <w:sz w:val="24"/>
          <w:szCs w:val="24"/>
        </w:rPr>
        <w:lastRenderedPageBreak/>
        <w:t>Kleben dan isolat Desa Air Buluh memiliki kemiripan antar isolat dan menyerupai isolat asal Cina (EF213025.1) dan Taiwan (AJ871492.1). Hal ini menunjukan bahwa sekuen cDNA hasil PCR sampel daun lada asal Desa Putat, Gunung Kidul Yogyakarta, Desa Kleben, Sleman dan Desa Air Buluh, Bangka merupakan target amplifikasi dari primer spesifik CMV P1 dan CMV P2.</w:t>
      </w:r>
    </w:p>
    <w:p w:rsidR="00C03AC6" w:rsidRPr="003C6F6B" w:rsidRDefault="00C03AC6" w:rsidP="002D3780">
      <w:pPr>
        <w:pStyle w:val="Heading1"/>
        <w:tabs>
          <w:tab w:val="left" w:pos="548"/>
        </w:tabs>
        <w:ind w:left="0" w:right="49" w:firstLine="567"/>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Analisis runutan nukleotida gen </w:t>
      </w:r>
      <w:r w:rsidRPr="003C6F6B">
        <w:rPr>
          <w:rFonts w:ascii="Times New Roman" w:hAnsi="Times New Roman" w:cs="Times New Roman"/>
          <w:b w:val="0"/>
          <w:i/>
          <w:sz w:val="24"/>
          <w:szCs w:val="24"/>
        </w:rPr>
        <w:t>coat protein</w:t>
      </w:r>
      <w:r w:rsidRPr="003C6F6B">
        <w:rPr>
          <w:rFonts w:ascii="Times New Roman" w:hAnsi="Times New Roman" w:cs="Times New Roman"/>
          <w:b w:val="0"/>
          <w:sz w:val="24"/>
          <w:szCs w:val="24"/>
        </w:rPr>
        <w:t xml:space="preserve"> menunjukan tingkat homologi yang tinggi antar isolat CMV lada asal  Desa Putat, Desa Kleben dan isolat Desa Air buluh yakni sebesar 100 %, sedangkan memiliki kekerabatan dengan isolat Cina sebesar 99 % pada tanaman </w:t>
      </w:r>
      <w:r w:rsidRPr="003C6F6B">
        <w:rPr>
          <w:rFonts w:ascii="Times New Roman" w:hAnsi="Times New Roman" w:cs="Times New Roman"/>
          <w:b w:val="0"/>
          <w:i/>
          <w:sz w:val="24"/>
          <w:szCs w:val="24"/>
        </w:rPr>
        <w:t xml:space="preserve">Brassica chinensis </w:t>
      </w:r>
      <w:r w:rsidRPr="003C6F6B">
        <w:rPr>
          <w:rFonts w:ascii="Times New Roman" w:hAnsi="Times New Roman" w:cs="Times New Roman"/>
          <w:b w:val="0"/>
          <w:sz w:val="24"/>
          <w:szCs w:val="24"/>
        </w:rPr>
        <w:t xml:space="preserve">dan 97 % terhadap isolat Taiwan pada tanaman </w:t>
      </w:r>
      <w:r w:rsidRPr="003C6F6B">
        <w:rPr>
          <w:rFonts w:ascii="Times New Roman" w:hAnsi="Times New Roman" w:cs="Times New Roman"/>
          <w:b w:val="0"/>
          <w:i/>
          <w:sz w:val="24"/>
          <w:szCs w:val="24"/>
        </w:rPr>
        <w:t>Allamanda cathartica</w:t>
      </w:r>
      <w:r w:rsidRPr="003C6F6B">
        <w:rPr>
          <w:rFonts w:ascii="Times New Roman" w:hAnsi="Times New Roman" w:cs="Times New Roman"/>
          <w:b w:val="0"/>
          <w:sz w:val="24"/>
          <w:szCs w:val="24"/>
        </w:rPr>
        <w:t xml:space="preserve"> (Tabel 3) dan isolat ekuador pada tanaman </w:t>
      </w:r>
      <w:r w:rsidRPr="003C6F6B">
        <w:rPr>
          <w:rFonts w:ascii="Times New Roman" w:eastAsia="Times New Roman" w:hAnsi="Times New Roman" w:cs="Times New Roman"/>
          <w:b w:val="0"/>
          <w:i/>
          <w:sz w:val="24"/>
          <w:szCs w:val="24"/>
        </w:rPr>
        <w:t>Pasiflora edulis</w:t>
      </w:r>
      <w:r w:rsidRPr="003C6F6B">
        <w:rPr>
          <w:rFonts w:ascii="Times New Roman" w:hAnsi="Times New Roman" w:cs="Times New Roman"/>
          <w:b w:val="0"/>
          <w:sz w:val="24"/>
          <w:szCs w:val="24"/>
        </w:rPr>
        <w:t xml:space="preserve">.  Walaupun merupakan isolat asal tanaman yang sama, ketiga isolat ini memiliki homologi yang lebih rendah dengan isolat lada Indonesia (LC227682.1) yakni 92 %. Pada Tabel 3 dapat diketahui bahwa isolat CMV lada Indonesia yang terdaftar pada </w:t>
      </w:r>
      <w:r w:rsidRPr="003C6F6B">
        <w:rPr>
          <w:rFonts w:ascii="Times New Roman" w:hAnsi="Times New Roman" w:cs="Times New Roman"/>
          <w:b w:val="0"/>
          <w:i/>
          <w:sz w:val="24"/>
          <w:szCs w:val="24"/>
        </w:rPr>
        <w:t>Genbank</w:t>
      </w:r>
      <w:r w:rsidRPr="003C6F6B">
        <w:rPr>
          <w:rFonts w:ascii="Times New Roman" w:hAnsi="Times New Roman" w:cs="Times New Roman"/>
          <w:b w:val="0"/>
          <w:sz w:val="24"/>
          <w:szCs w:val="24"/>
        </w:rPr>
        <w:t xml:space="preserve"> memiliki kedekatan tertinggi 93 % dengan isolat CMV pada tanaman </w:t>
      </w:r>
      <w:r w:rsidRPr="003C6F6B">
        <w:rPr>
          <w:rFonts w:ascii="Times New Roman" w:hAnsi="Times New Roman" w:cs="Times New Roman"/>
          <w:b w:val="0"/>
          <w:i/>
          <w:sz w:val="24"/>
          <w:szCs w:val="24"/>
        </w:rPr>
        <w:t xml:space="preserve">Musa sapientum </w:t>
      </w:r>
      <w:r w:rsidRPr="003C6F6B">
        <w:rPr>
          <w:rFonts w:ascii="Times New Roman" w:hAnsi="Times New Roman" w:cs="Times New Roman"/>
          <w:b w:val="0"/>
          <w:sz w:val="24"/>
          <w:szCs w:val="24"/>
        </w:rPr>
        <w:t>(AB069971.1) asal Indonesia.</w:t>
      </w:r>
    </w:p>
    <w:p w:rsidR="006C7965" w:rsidRPr="003C6F6B" w:rsidRDefault="006C7965" w:rsidP="002D3780">
      <w:pPr>
        <w:pStyle w:val="Heading1"/>
        <w:suppressLineNumbers/>
        <w:tabs>
          <w:tab w:val="left" w:pos="548"/>
        </w:tabs>
        <w:ind w:left="0" w:right="49" w:firstLine="567"/>
        <w:jc w:val="both"/>
        <w:rPr>
          <w:rFonts w:ascii="Times New Roman" w:hAnsi="Times New Roman" w:cs="Times New Roman"/>
          <w:b w:val="0"/>
          <w:sz w:val="24"/>
          <w:szCs w:val="24"/>
        </w:rPr>
      </w:pPr>
    </w:p>
    <w:p w:rsidR="00C03AC6" w:rsidRPr="003C6F6B" w:rsidRDefault="00C03AC6" w:rsidP="002D3780">
      <w:pPr>
        <w:pStyle w:val="Heading1"/>
        <w:tabs>
          <w:tab w:val="left" w:pos="548"/>
        </w:tabs>
        <w:ind w:left="709" w:right="49" w:hanging="709"/>
        <w:jc w:val="both"/>
        <w:rPr>
          <w:rFonts w:ascii="Times New Roman" w:hAnsi="Times New Roman" w:cs="Times New Roman"/>
          <w:b w:val="0"/>
        </w:rPr>
      </w:pPr>
      <w:r w:rsidRPr="003C6F6B">
        <w:rPr>
          <w:rFonts w:ascii="Times New Roman" w:hAnsi="Times New Roman" w:cs="Times New Roman"/>
          <w:b w:val="0"/>
        </w:rPr>
        <w:t xml:space="preserve">Tabel </w:t>
      </w:r>
      <w:r w:rsidR="00327A83" w:rsidRPr="003C6F6B">
        <w:rPr>
          <w:rFonts w:ascii="Times New Roman" w:hAnsi="Times New Roman" w:cs="Times New Roman"/>
          <w:b w:val="0"/>
        </w:rPr>
        <w:t>2</w:t>
      </w:r>
      <w:r w:rsidRPr="003C6F6B">
        <w:rPr>
          <w:rFonts w:ascii="Times New Roman" w:hAnsi="Times New Roman" w:cs="Times New Roman"/>
          <w:b w:val="0"/>
        </w:rPr>
        <w:t xml:space="preserve">. Persentase kesamaan runutan nukleotida CMV isolat Yogyakarta (Putat, Gunung kidul dan Kleben sleman) dan isolat Bangka dengan Isolat CMV di </w:t>
      </w:r>
      <w:r w:rsidRPr="003C6F6B">
        <w:rPr>
          <w:rFonts w:ascii="Times New Roman" w:hAnsi="Times New Roman" w:cs="Times New Roman"/>
          <w:b w:val="0"/>
          <w:i/>
        </w:rPr>
        <w:t>Genbank Database</w:t>
      </w:r>
    </w:p>
    <w:p w:rsidR="00A53169" w:rsidRPr="003C6F6B" w:rsidRDefault="009979E5" w:rsidP="002D3780">
      <w:pPr>
        <w:pStyle w:val="Heading1"/>
        <w:tabs>
          <w:tab w:val="left" w:pos="548"/>
        </w:tabs>
        <w:ind w:left="0" w:right="49" w:firstLine="567"/>
        <w:jc w:val="center"/>
        <w:rPr>
          <w:rFonts w:ascii="Times New Roman" w:hAnsi="Times New Roman" w:cs="Times New Roman"/>
          <w:b w:val="0"/>
          <w:sz w:val="24"/>
          <w:szCs w:val="24"/>
        </w:rPr>
      </w:pPr>
      <w:r w:rsidRPr="003C6F6B">
        <w:rPr>
          <w:rFonts w:ascii="Times New Roman" w:hAnsi="Times New Roman" w:cs="Times New Roman"/>
          <w:noProof/>
          <w:sz w:val="24"/>
          <w:szCs w:val="24"/>
        </w:rPr>
        <w:drawing>
          <wp:inline distT="0" distB="0" distL="0" distR="0">
            <wp:extent cx="5553636" cy="2934592"/>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854" t="32596" r="10610" b="13982"/>
                    <a:stretch/>
                  </pic:blipFill>
                  <pic:spPr bwMode="auto">
                    <a:xfrm>
                      <a:off x="0" y="0"/>
                      <a:ext cx="5570286" cy="29433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03AC6" w:rsidRPr="003C6F6B" w:rsidRDefault="00C03AC6" w:rsidP="002D3780">
      <w:pPr>
        <w:pStyle w:val="Heading1"/>
        <w:tabs>
          <w:tab w:val="left" w:pos="548"/>
        </w:tabs>
        <w:ind w:left="0" w:right="49" w:firstLine="567"/>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Tabel </w:t>
      </w:r>
      <w:r w:rsidR="00327A83" w:rsidRPr="003C6F6B">
        <w:rPr>
          <w:rFonts w:ascii="Times New Roman" w:hAnsi="Times New Roman" w:cs="Times New Roman"/>
          <w:b w:val="0"/>
          <w:sz w:val="24"/>
          <w:szCs w:val="24"/>
        </w:rPr>
        <w:t>2</w:t>
      </w:r>
      <w:r w:rsidRPr="003C6F6B">
        <w:rPr>
          <w:rFonts w:ascii="Times New Roman" w:hAnsi="Times New Roman" w:cs="Times New Roman"/>
          <w:b w:val="0"/>
          <w:sz w:val="24"/>
          <w:szCs w:val="24"/>
        </w:rPr>
        <w:t xml:space="preserve"> juga menunjukan hubungan kekerabatan 84-94% dengan isolat CMV lainnya baik tanaman hortikultur, tanaman hias dan gulma.  Ketiga isolat CMV lada ini juga menunjukan nilai homologi terendah yakni 84 % terhadap isolat CMV </w:t>
      </w:r>
      <w:r w:rsidRPr="003C6F6B">
        <w:rPr>
          <w:rFonts w:ascii="Times New Roman" w:hAnsi="Times New Roman" w:cs="Times New Roman"/>
          <w:b w:val="0"/>
          <w:i/>
          <w:sz w:val="24"/>
          <w:szCs w:val="24"/>
        </w:rPr>
        <w:t>Glycine max</w:t>
      </w:r>
      <w:r w:rsidRPr="003C6F6B">
        <w:rPr>
          <w:rFonts w:ascii="Times New Roman" w:hAnsi="Times New Roman" w:cs="Times New Roman"/>
          <w:b w:val="0"/>
          <w:sz w:val="24"/>
          <w:szCs w:val="24"/>
        </w:rPr>
        <w:t xml:space="preserve"> (LC036327) asal Indonesia. Tingkat homologi juga didukung dengan hasil analisis pohon filogenetika yang dibuat dengan menggunakan pendekatan </w:t>
      </w:r>
      <w:r w:rsidRPr="003C6F6B">
        <w:rPr>
          <w:rFonts w:ascii="Times New Roman" w:hAnsi="Times New Roman" w:cs="Times New Roman"/>
          <w:b w:val="0"/>
          <w:i/>
          <w:sz w:val="24"/>
          <w:szCs w:val="24"/>
        </w:rPr>
        <w:t>Neifghboir Joining</w:t>
      </w:r>
      <w:r w:rsidRPr="003C6F6B">
        <w:rPr>
          <w:rFonts w:ascii="Times New Roman" w:hAnsi="Times New Roman" w:cs="Times New Roman"/>
          <w:b w:val="0"/>
          <w:sz w:val="24"/>
          <w:szCs w:val="24"/>
        </w:rPr>
        <w:t xml:space="preserve"> dari variasi basa nukleotida penyusun sikuen DNA.</w:t>
      </w:r>
    </w:p>
    <w:p w:rsidR="00C03AC6" w:rsidRPr="003C6F6B" w:rsidRDefault="00C03AC6" w:rsidP="002D3780">
      <w:pPr>
        <w:pStyle w:val="Heading1"/>
        <w:tabs>
          <w:tab w:val="left" w:pos="548"/>
        </w:tabs>
        <w:ind w:left="0" w:right="49" w:firstLine="142"/>
        <w:jc w:val="center"/>
        <w:rPr>
          <w:rFonts w:ascii="Times New Roman" w:hAnsi="Times New Roman" w:cs="Times New Roman"/>
          <w:b w:val="0"/>
          <w:sz w:val="24"/>
          <w:szCs w:val="24"/>
        </w:rPr>
      </w:pPr>
      <w:r w:rsidRPr="003C6F6B">
        <w:rPr>
          <w:rFonts w:ascii="Times New Roman" w:hAnsi="Times New Roman" w:cs="Times New Roman"/>
          <w:noProof/>
          <w:sz w:val="24"/>
          <w:szCs w:val="24"/>
        </w:rPr>
        <w:lastRenderedPageBreak/>
        <w:drawing>
          <wp:inline distT="0" distB="0" distL="0" distR="0">
            <wp:extent cx="3881987" cy="287767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493" t="15709" r="30909" b="18306"/>
                    <a:stretch/>
                  </pic:blipFill>
                  <pic:spPr bwMode="auto">
                    <a:xfrm>
                      <a:off x="0" y="0"/>
                      <a:ext cx="3869667" cy="28685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03AC6" w:rsidRPr="003C6F6B" w:rsidRDefault="00C03AC6" w:rsidP="002D3780">
      <w:pPr>
        <w:pStyle w:val="Heading1"/>
        <w:ind w:left="1276" w:right="49" w:hanging="1276"/>
        <w:jc w:val="both"/>
        <w:rPr>
          <w:rFonts w:ascii="Times New Roman" w:hAnsi="Times New Roman" w:cs="Times New Roman"/>
          <w:b w:val="0"/>
        </w:rPr>
      </w:pPr>
      <w:r w:rsidRPr="003C6F6B">
        <w:rPr>
          <w:rFonts w:ascii="Times New Roman" w:hAnsi="Times New Roman" w:cs="Times New Roman"/>
          <w:b w:val="0"/>
        </w:rPr>
        <w:t xml:space="preserve">Gambar </w:t>
      </w:r>
      <w:r w:rsidR="00F717E2" w:rsidRPr="003C6F6B">
        <w:rPr>
          <w:rFonts w:ascii="Times New Roman" w:hAnsi="Times New Roman" w:cs="Times New Roman"/>
          <w:b w:val="0"/>
        </w:rPr>
        <w:t>5</w:t>
      </w:r>
      <w:r w:rsidRPr="003C6F6B">
        <w:rPr>
          <w:rFonts w:ascii="Times New Roman" w:hAnsi="Times New Roman" w:cs="Times New Roman"/>
          <w:b w:val="0"/>
        </w:rPr>
        <w:t>. Pohon filogenetik CMV asal isolat  Putat, isolat Kleben dan isolat Air Buluh. Pohon filogenetik dibuat dengan perangkat lunak Mega 7.</w:t>
      </w:r>
    </w:p>
    <w:p w:rsidR="00C03AC6" w:rsidRPr="003C6F6B" w:rsidRDefault="00C03AC6" w:rsidP="002D3780">
      <w:pPr>
        <w:pStyle w:val="Heading1"/>
        <w:suppressLineNumbers/>
        <w:tabs>
          <w:tab w:val="left" w:pos="548"/>
        </w:tabs>
        <w:ind w:left="0" w:right="49"/>
        <w:rPr>
          <w:rFonts w:ascii="Times New Roman" w:hAnsi="Times New Roman" w:cs="Times New Roman"/>
          <w:sz w:val="24"/>
          <w:szCs w:val="24"/>
        </w:rPr>
      </w:pPr>
    </w:p>
    <w:p w:rsidR="00C03AC6" w:rsidRPr="003C6F6B" w:rsidRDefault="00C03AC6" w:rsidP="002D3780">
      <w:pPr>
        <w:pStyle w:val="Heading1"/>
        <w:tabs>
          <w:tab w:val="left" w:pos="548"/>
        </w:tabs>
        <w:ind w:left="0" w:right="49" w:firstLine="567"/>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Analisis filogenetik memberikan indikasi bahwa terdapat 3 kelompok CMV. Kelompok pertama terdiri atas 2 sub kelompok yakni sub kelompok satu merupakan isolat CMV pada tanaman lada Putat, Kleben dan Air Buluh yang berada dalam satu klaster, sedangkan sub kelompok 2 terdiri dari isolat CMV Cina dan Taiwan. Pada tingkat sub grup antar isolat memiliki persentase homologi yang tinggi.  Kelompok kedua terdiri atas 3 sub kelompok yakni sub kelompok pertama yakni isolat CMV </w:t>
      </w:r>
      <w:r w:rsidRPr="003C6F6B">
        <w:rPr>
          <w:rFonts w:ascii="Times New Roman" w:hAnsi="Times New Roman" w:cs="Times New Roman"/>
          <w:b w:val="0"/>
          <w:i/>
          <w:sz w:val="24"/>
          <w:szCs w:val="24"/>
        </w:rPr>
        <w:t>C. roseus</w:t>
      </w:r>
      <w:r w:rsidRPr="003C6F6B">
        <w:rPr>
          <w:rFonts w:ascii="Times New Roman" w:hAnsi="Times New Roman" w:cs="Times New Roman"/>
          <w:b w:val="0"/>
          <w:sz w:val="24"/>
          <w:szCs w:val="24"/>
        </w:rPr>
        <w:t xml:space="preserve"> Indonesia, sub kelompok 2 isolat CMV jasminum dan sub kelompok ketiga isolat CMV </w:t>
      </w:r>
      <w:r w:rsidRPr="003C6F6B">
        <w:rPr>
          <w:rFonts w:ascii="Times New Roman" w:hAnsi="Times New Roman" w:cs="Times New Roman"/>
          <w:b w:val="0"/>
          <w:i/>
          <w:sz w:val="24"/>
          <w:szCs w:val="24"/>
        </w:rPr>
        <w:t>P. sarmentosum</w:t>
      </w:r>
      <w:r w:rsidRPr="003C6F6B">
        <w:rPr>
          <w:rFonts w:ascii="Times New Roman" w:hAnsi="Times New Roman" w:cs="Times New Roman"/>
          <w:b w:val="0"/>
          <w:sz w:val="24"/>
          <w:szCs w:val="24"/>
        </w:rPr>
        <w:t xml:space="preserve">. Pada kelompok ketiga terdiri dari isolat CMV </w:t>
      </w:r>
      <w:r w:rsidRPr="003C6F6B">
        <w:rPr>
          <w:rFonts w:ascii="Times New Roman" w:hAnsi="Times New Roman" w:cs="Times New Roman"/>
          <w:b w:val="0"/>
          <w:i/>
          <w:sz w:val="24"/>
          <w:szCs w:val="24"/>
        </w:rPr>
        <w:t>M. sapientum</w:t>
      </w:r>
      <w:r w:rsidRPr="003C6F6B">
        <w:rPr>
          <w:rFonts w:ascii="Times New Roman" w:hAnsi="Times New Roman" w:cs="Times New Roman"/>
          <w:b w:val="0"/>
          <w:sz w:val="24"/>
          <w:szCs w:val="24"/>
        </w:rPr>
        <w:t xml:space="preserve"> dan CMV lada Indonesia. Meskipun beberapa isolat berasal dari indonesia bahkan dri inang yang sama, ternyata memiliki hubungan kekerabatan yang jauh yang terlihat dalam pengelompokan  pada pohon filogenetik, seperti nampak pada  isolat lada Indonesia dengan ketiga isolat lada asal Putat, Kleben dan Air Buluh. </w:t>
      </w:r>
    </w:p>
    <w:p w:rsidR="00DA5DF9" w:rsidRPr="003C6F6B" w:rsidRDefault="00C03AC6" w:rsidP="002D3780">
      <w:pPr>
        <w:pStyle w:val="Heading1"/>
        <w:tabs>
          <w:tab w:val="left" w:pos="548"/>
        </w:tabs>
        <w:ind w:left="0" w:right="49" w:firstLine="567"/>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Kedekatan antara ketiga isolat CMV di wilayah di Propinsi Daerah Istimewa Yogyakarta (Desa Putat dan Desa, Kleben) dan Desa Air Buluh, diduga karena adanya penyebaran virus antar wilayah melalui bahan perbanyakan tanaman di beberapa sentra penanaman lada di Indonesia. Tanaman lada di daerah Gunung Kidul umumnya merupakan tanaman lada asal daerah Lampung dan Bangka yang dibawa petani untuk ditanam di daerah Yogyakarta (Komunikasi pribadi dengan ketua kelompok tani). Keberadaan CMV di DIY telah lama diketahui pada beberapa tanaman yakni pada tanaman pisang (Sumardiyono </w:t>
      </w:r>
      <w:r w:rsidRPr="003C6F6B">
        <w:rPr>
          <w:rFonts w:ascii="Times New Roman" w:hAnsi="Times New Roman" w:cs="Times New Roman"/>
          <w:b w:val="0"/>
          <w:i/>
          <w:sz w:val="24"/>
          <w:szCs w:val="24"/>
        </w:rPr>
        <w:t>et al</w:t>
      </w:r>
      <w:r w:rsidRPr="003C6F6B">
        <w:rPr>
          <w:rFonts w:ascii="Times New Roman" w:hAnsi="Times New Roman" w:cs="Times New Roman"/>
          <w:b w:val="0"/>
          <w:sz w:val="24"/>
          <w:szCs w:val="24"/>
        </w:rPr>
        <w:t xml:space="preserve">., 1996) dan pada tanaman cucurbit (Daryono &amp; Natsuaki, 2009), hal ini juga mempengaruhi keberadaan dan kemampuan penyebaran virus tersebut, dimana diketahui bahwa CMV merupakan virus dengan kisaran inang yang luas. </w:t>
      </w:r>
    </w:p>
    <w:p w:rsidR="00C03AC6" w:rsidRPr="003C6F6B" w:rsidRDefault="00C03AC6" w:rsidP="002D3780">
      <w:pPr>
        <w:pStyle w:val="Heading1"/>
        <w:tabs>
          <w:tab w:val="left" w:pos="548"/>
        </w:tabs>
        <w:ind w:left="0" w:right="49" w:firstLine="567"/>
        <w:jc w:val="both"/>
        <w:rPr>
          <w:rFonts w:ascii="Times New Roman" w:hAnsi="Times New Roman" w:cs="Times New Roman"/>
          <w:b w:val="0"/>
          <w:sz w:val="24"/>
          <w:szCs w:val="24"/>
        </w:rPr>
      </w:pPr>
      <w:r w:rsidRPr="003C6F6B">
        <w:rPr>
          <w:rFonts w:ascii="Times New Roman" w:hAnsi="Times New Roman" w:cs="Times New Roman"/>
          <w:b w:val="0"/>
          <w:sz w:val="24"/>
          <w:szCs w:val="24"/>
        </w:rPr>
        <w:t xml:space="preserve">Gambar </w:t>
      </w:r>
      <w:r w:rsidR="00F717E2" w:rsidRPr="003C6F6B">
        <w:rPr>
          <w:rFonts w:ascii="Times New Roman" w:hAnsi="Times New Roman" w:cs="Times New Roman"/>
          <w:b w:val="0"/>
          <w:sz w:val="24"/>
          <w:szCs w:val="24"/>
        </w:rPr>
        <w:t>5</w:t>
      </w:r>
      <w:r w:rsidRPr="003C6F6B">
        <w:rPr>
          <w:rFonts w:ascii="Times New Roman" w:hAnsi="Times New Roman" w:cs="Times New Roman"/>
          <w:b w:val="0"/>
          <w:sz w:val="24"/>
          <w:szCs w:val="24"/>
        </w:rPr>
        <w:t xml:space="preserve"> pohon filogenetika juga menampakan bahwa ketiga isolat lada ini memiliki kekerabatan yang jauh dengan lada Indonesia yang tercatat di Bank Gen. Selain itu terlihat adanya hubungan kekerabatan yang tinggi antara Isolat CMV lada Indonesia dengan isolat CMV pisang (</w:t>
      </w:r>
      <w:r w:rsidRPr="003C6F6B">
        <w:rPr>
          <w:rFonts w:ascii="Times New Roman" w:hAnsi="Times New Roman" w:cs="Times New Roman"/>
          <w:b w:val="0"/>
          <w:i/>
          <w:sz w:val="24"/>
          <w:szCs w:val="24"/>
        </w:rPr>
        <w:t>Musa sapientum</w:t>
      </w:r>
      <w:r w:rsidRPr="003C6F6B">
        <w:rPr>
          <w:rFonts w:ascii="Times New Roman" w:hAnsi="Times New Roman" w:cs="Times New Roman"/>
          <w:b w:val="0"/>
          <w:sz w:val="24"/>
          <w:szCs w:val="24"/>
        </w:rPr>
        <w:t xml:space="preserve">) asal Indonesia. Tingkat kekerabatan yang jauh antar isolat virus yang sama, pada inang tanaman yang sama dapat terjadi karena adanya keragaman genetik virus. Tingkat keragaman yang berbeda ini akan mempengaruhi kemampuan penularan virus pada </w:t>
      </w:r>
      <w:r w:rsidRPr="003C6F6B">
        <w:rPr>
          <w:rFonts w:ascii="Times New Roman" w:hAnsi="Times New Roman" w:cs="Times New Roman"/>
          <w:b w:val="0"/>
          <w:sz w:val="24"/>
          <w:szCs w:val="24"/>
        </w:rPr>
        <w:lastRenderedPageBreak/>
        <w:t xml:space="preserve">tanaman dan tingkat virulensinya.  Pada pohon filogenetik juga nampak bahwa isolat CMV lada di tiga lokasi menunjukan </w:t>
      </w:r>
      <w:r w:rsidRPr="003C6F6B">
        <w:rPr>
          <w:rFonts w:ascii="Times New Roman" w:hAnsi="Times New Roman" w:cs="Times New Roman"/>
          <w:b w:val="0"/>
          <w:i/>
          <w:sz w:val="24"/>
          <w:szCs w:val="24"/>
        </w:rPr>
        <w:t>out group</w:t>
      </w:r>
      <w:r w:rsidRPr="003C6F6B">
        <w:rPr>
          <w:rFonts w:ascii="Times New Roman" w:hAnsi="Times New Roman" w:cs="Times New Roman"/>
          <w:b w:val="0"/>
          <w:sz w:val="24"/>
          <w:szCs w:val="24"/>
        </w:rPr>
        <w:t xml:space="preserve"> terhadap isolat CMV pada </w:t>
      </w:r>
      <w:r w:rsidRPr="003C6F6B">
        <w:rPr>
          <w:rFonts w:ascii="Times New Roman" w:hAnsi="Times New Roman" w:cs="Times New Roman"/>
          <w:b w:val="0"/>
          <w:i/>
          <w:sz w:val="24"/>
          <w:szCs w:val="24"/>
        </w:rPr>
        <w:t xml:space="preserve">Glycine max </w:t>
      </w:r>
      <w:r w:rsidRPr="003C6F6B">
        <w:rPr>
          <w:rFonts w:ascii="Times New Roman" w:hAnsi="Times New Roman" w:cs="Times New Roman"/>
          <w:b w:val="0"/>
          <w:sz w:val="24"/>
          <w:szCs w:val="24"/>
        </w:rPr>
        <w:t xml:space="preserve">asal Indonesia. Isolat CMV yang menginfeksi tanaman kedelai merupakan salah satu strain yang berbeda dari CMV yang khusus menginfeksi tanaman kedelai atau yang umum dikenal sebagai </w:t>
      </w:r>
      <w:r w:rsidRPr="003C6F6B">
        <w:rPr>
          <w:rFonts w:ascii="Times New Roman" w:hAnsi="Times New Roman" w:cs="Times New Roman"/>
          <w:b w:val="0"/>
          <w:i/>
          <w:sz w:val="24"/>
          <w:szCs w:val="24"/>
        </w:rPr>
        <w:t>Soybean stunt virus</w:t>
      </w:r>
      <w:r w:rsidRPr="003C6F6B">
        <w:rPr>
          <w:rFonts w:ascii="Times New Roman" w:hAnsi="Times New Roman" w:cs="Times New Roman"/>
          <w:b w:val="0"/>
          <w:sz w:val="24"/>
          <w:szCs w:val="24"/>
        </w:rPr>
        <w:t xml:space="preserve"> (SSV). SSV-A adalah CMV strain kedelai dengan </w:t>
      </w:r>
      <w:r w:rsidRPr="003C6F6B">
        <w:rPr>
          <w:rFonts w:ascii="Times New Roman" w:hAnsi="Times New Roman" w:cs="Times New Roman"/>
          <w:b w:val="0"/>
          <w:i/>
          <w:sz w:val="24"/>
          <w:szCs w:val="24"/>
        </w:rPr>
        <w:t>serotype</w:t>
      </w:r>
      <w:r w:rsidRPr="003C6F6B">
        <w:rPr>
          <w:rFonts w:ascii="Times New Roman" w:hAnsi="Times New Roman" w:cs="Times New Roman"/>
          <w:b w:val="0"/>
          <w:sz w:val="24"/>
          <w:szCs w:val="24"/>
        </w:rPr>
        <w:t xml:space="preserve"> yang unik (Hanada &amp; Tokihara, 1981).</w:t>
      </w:r>
    </w:p>
    <w:p w:rsidR="00C13D63" w:rsidRPr="003C6F6B" w:rsidRDefault="00C13D63" w:rsidP="002D3780">
      <w:pPr>
        <w:suppressLineNumbers/>
        <w:rPr>
          <w:rFonts w:ascii="Times New Roman" w:hAnsi="Times New Roman" w:cs="Times New Roman"/>
          <w:sz w:val="24"/>
          <w:szCs w:val="24"/>
        </w:rPr>
      </w:pPr>
    </w:p>
    <w:p w:rsidR="00264D52" w:rsidRPr="003C6F6B" w:rsidRDefault="00264D52" w:rsidP="002D3780">
      <w:pPr>
        <w:jc w:val="center"/>
        <w:rPr>
          <w:rFonts w:ascii="Times New Roman" w:hAnsi="Times New Roman" w:cs="Times New Roman"/>
          <w:b/>
          <w:sz w:val="24"/>
          <w:szCs w:val="24"/>
        </w:rPr>
      </w:pPr>
      <w:r w:rsidRPr="003C6F6B">
        <w:rPr>
          <w:rFonts w:ascii="Times New Roman" w:hAnsi="Times New Roman" w:cs="Times New Roman"/>
          <w:b/>
          <w:sz w:val="24"/>
          <w:szCs w:val="24"/>
        </w:rPr>
        <w:t>KESIMPULAN</w:t>
      </w:r>
    </w:p>
    <w:p w:rsidR="00264D52" w:rsidRPr="003C6F6B" w:rsidRDefault="00264D52" w:rsidP="002D3780">
      <w:pPr>
        <w:jc w:val="center"/>
        <w:rPr>
          <w:rFonts w:ascii="Times New Roman" w:hAnsi="Times New Roman" w:cs="Times New Roman"/>
          <w:b/>
          <w:sz w:val="24"/>
          <w:szCs w:val="24"/>
        </w:rPr>
      </w:pPr>
    </w:p>
    <w:p w:rsidR="00264D52" w:rsidRPr="003C6F6B" w:rsidRDefault="00264D52" w:rsidP="002D3780">
      <w:pPr>
        <w:pStyle w:val="ListParagraph"/>
        <w:ind w:left="0" w:right="49" w:firstLine="426"/>
        <w:jc w:val="both"/>
        <w:rPr>
          <w:rFonts w:ascii="Times New Roman" w:hAnsi="Times New Roman" w:cs="Times New Roman"/>
          <w:sz w:val="24"/>
          <w:szCs w:val="24"/>
        </w:rPr>
      </w:pPr>
      <w:r w:rsidRPr="003C6F6B">
        <w:rPr>
          <w:rFonts w:ascii="Times New Roman" w:hAnsi="Times New Roman" w:cs="Times New Roman"/>
          <w:sz w:val="24"/>
          <w:szCs w:val="24"/>
        </w:rPr>
        <w:t xml:space="preserve">Berdasarkan hasil penelitian, kesimpulan yang dapat diperoleh adalah sebagai berikut: Gejala tanaman kerdil, mosaik dan daun menyempit pada tanaman lada merupakan gejala infeksi </w:t>
      </w:r>
      <w:r w:rsidR="00F717E2" w:rsidRPr="003C6F6B">
        <w:rPr>
          <w:rFonts w:ascii="Times New Roman" w:hAnsi="Times New Roman" w:cs="Times New Roman"/>
          <w:sz w:val="24"/>
          <w:szCs w:val="24"/>
        </w:rPr>
        <w:t>virus. Virus</w:t>
      </w:r>
      <w:r w:rsidRPr="003C6F6B">
        <w:rPr>
          <w:rFonts w:ascii="Times New Roman" w:hAnsi="Times New Roman" w:cs="Times New Roman"/>
          <w:sz w:val="24"/>
          <w:szCs w:val="24"/>
        </w:rPr>
        <w:t xml:space="preserve"> dapat ditularkan melalui bahan perbanyakan tanaman seperti stek dan tanaman hasil penyambungan. Penularan mekanik isolat lada hanya dapat berhasil pada tanaman </w:t>
      </w:r>
      <w:r w:rsidRPr="003C6F6B">
        <w:rPr>
          <w:rFonts w:ascii="Times New Roman" w:hAnsi="Times New Roman" w:cs="Times New Roman"/>
          <w:i/>
          <w:sz w:val="24"/>
          <w:szCs w:val="24"/>
        </w:rPr>
        <w:t>N. tabacum</w:t>
      </w:r>
      <w:r w:rsidRPr="003C6F6B">
        <w:rPr>
          <w:rFonts w:ascii="Times New Roman" w:hAnsi="Times New Roman" w:cs="Times New Roman"/>
          <w:sz w:val="24"/>
          <w:szCs w:val="24"/>
        </w:rPr>
        <w:t xml:space="preserve"> dan </w:t>
      </w:r>
      <w:r w:rsidRPr="003C6F6B">
        <w:rPr>
          <w:rFonts w:ascii="Times New Roman" w:hAnsi="Times New Roman" w:cs="Times New Roman"/>
          <w:i/>
          <w:sz w:val="24"/>
          <w:szCs w:val="24"/>
        </w:rPr>
        <w:t>Ch. Amaranticolor</w:t>
      </w:r>
      <w:r w:rsidRPr="003C6F6B">
        <w:rPr>
          <w:rFonts w:ascii="Times New Roman" w:hAnsi="Times New Roman" w:cs="Times New Roman"/>
          <w:sz w:val="24"/>
          <w:szCs w:val="24"/>
        </w:rPr>
        <w:t xml:space="preserve"> dan tidak dapat ditularkan pada tanaman lada (</w:t>
      </w:r>
      <w:r w:rsidRPr="003C6F6B">
        <w:rPr>
          <w:rFonts w:ascii="Times New Roman" w:hAnsi="Times New Roman" w:cs="Times New Roman"/>
          <w:i/>
          <w:sz w:val="24"/>
          <w:szCs w:val="24"/>
        </w:rPr>
        <w:t>P.nigrum)</w:t>
      </w:r>
      <w:r w:rsidRPr="003C6F6B">
        <w:rPr>
          <w:rFonts w:ascii="Times New Roman" w:hAnsi="Times New Roman" w:cs="Times New Roman"/>
          <w:sz w:val="24"/>
          <w:szCs w:val="24"/>
        </w:rPr>
        <w:t xml:space="preserve">. sedangkan </w:t>
      </w:r>
      <w:r w:rsidR="00F717E2" w:rsidRPr="003C6F6B">
        <w:rPr>
          <w:rFonts w:ascii="Times New Roman" w:hAnsi="Times New Roman" w:cs="Times New Roman"/>
          <w:i/>
          <w:sz w:val="24"/>
          <w:szCs w:val="24"/>
        </w:rPr>
        <w:t>growing on test</w:t>
      </w:r>
      <w:r w:rsidRPr="003C6F6B">
        <w:rPr>
          <w:rFonts w:ascii="Times New Roman" w:hAnsi="Times New Roman" w:cs="Times New Roman"/>
          <w:sz w:val="24"/>
          <w:szCs w:val="24"/>
        </w:rPr>
        <w:t xml:space="preserve"> dan </w:t>
      </w:r>
      <w:r w:rsidR="00F717E2" w:rsidRPr="003C6F6B">
        <w:rPr>
          <w:rFonts w:ascii="Times New Roman" w:hAnsi="Times New Roman" w:cs="Times New Roman"/>
          <w:sz w:val="24"/>
          <w:szCs w:val="24"/>
        </w:rPr>
        <w:t xml:space="preserve">penularan menggunakan </w:t>
      </w:r>
      <w:r w:rsidRPr="003C6F6B">
        <w:rPr>
          <w:rFonts w:ascii="Times New Roman" w:hAnsi="Times New Roman" w:cs="Times New Roman"/>
          <w:sz w:val="24"/>
          <w:szCs w:val="24"/>
        </w:rPr>
        <w:t>vektor menunju</w:t>
      </w:r>
      <w:r w:rsidR="00F717E2" w:rsidRPr="003C6F6B">
        <w:rPr>
          <w:rFonts w:ascii="Times New Roman" w:hAnsi="Times New Roman" w:cs="Times New Roman"/>
          <w:sz w:val="24"/>
          <w:szCs w:val="24"/>
        </w:rPr>
        <w:t>k</w:t>
      </w:r>
      <w:r w:rsidRPr="003C6F6B">
        <w:rPr>
          <w:rFonts w:ascii="Times New Roman" w:hAnsi="Times New Roman" w:cs="Times New Roman"/>
          <w:sz w:val="24"/>
          <w:szCs w:val="24"/>
        </w:rPr>
        <w:t xml:space="preserve">kan </w:t>
      </w:r>
      <w:r w:rsidR="00F717E2" w:rsidRPr="003C6F6B">
        <w:rPr>
          <w:rFonts w:ascii="Times New Roman" w:hAnsi="Times New Roman" w:cs="Times New Roman"/>
          <w:sz w:val="24"/>
          <w:szCs w:val="24"/>
        </w:rPr>
        <w:t>virus tida dapat terbawa vektor dan benih</w:t>
      </w:r>
      <w:r w:rsidRPr="003C6F6B">
        <w:rPr>
          <w:rFonts w:ascii="Times New Roman" w:hAnsi="Times New Roman" w:cs="Times New Roman"/>
          <w:sz w:val="24"/>
          <w:szCs w:val="24"/>
        </w:rPr>
        <w:t>. Partikel virus berbentuk Isometrik dengan ukuran partikel ± 28-30 nm. Deteksi molekuler dengan RT-PCR menunjukan sampel lada pada daerah penanamn lada di Desa Putat Patuk Gunung Kidul, Desa Kleben Sayegan Sleman dan Desa Air Buluh, Mendo Barat Bangka positif terinfeksi CMV yang teramplifikasi dengan primer spesifik CMV P1 dan CMV P2. Analisis sekuen gen CMV dari ketiga wilayah menunjukan homologi yang tinggi (100%) dan memiliki kemiripan dengan isolat CMV asal Cina dan Taiwan yakni dengan indentity sikuen nukleotida sebesar 99 % dan 97 %.</w:t>
      </w:r>
    </w:p>
    <w:p w:rsidR="00264D52" w:rsidRPr="003C6F6B" w:rsidRDefault="00264D52" w:rsidP="002D3780">
      <w:pPr>
        <w:pStyle w:val="ListParagraph"/>
        <w:suppressLineNumbers/>
        <w:ind w:left="567" w:right="49" w:firstLine="426"/>
        <w:jc w:val="both"/>
        <w:rPr>
          <w:rFonts w:ascii="Times New Roman" w:hAnsi="Times New Roman" w:cs="Times New Roman"/>
          <w:sz w:val="24"/>
          <w:szCs w:val="24"/>
        </w:rPr>
      </w:pPr>
    </w:p>
    <w:p w:rsidR="00264D52" w:rsidRPr="003C6F6B" w:rsidRDefault="00264D52" w:rsidP="002D3780">
      <w:pPr>
        <w:suppressLineNumbers/>
        <w:rPr>
          <w:rFonts w:ascii="Times New Roman" w:hAnsi="Times New Roman" w:cs="Times New Roman"/>
          <w:sz w:val="24"/>
          <w:szCs w:val="24"/>
        </w:rPr>
      </w:pPr>
    </w:p>
    <w:p w:rsidR="00264D52" w:rsidRPr="003C6F6B" w:rsidRDefault="00264D52" w:rsidP="002D3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right="49" w:hanging="709"/>
        <w:jc w:val="center"/>
        <w:rPr>
          <w:rFonts w:ascii="Times New Roman" w:hAnsi="Times New Roman" w:cs="Times New Roman"/>
          <w:b/>
          <w:sz w:val="24"/>
          <w:szCs w:val="24"/>
        </w:rPr>
      </w:pPr>
      <w:r w:rsidRPr="003C6F6B">
        <w:rPr>
          <w:rFonts w:ascii="Times New Roman" w:hAnsi="Times New Roman" w:cs="Times New Roman"/>
          <w:b/>
          <w:sz w:val="24"/>
          <w:szCs w:val="24"/>
        </w:rPr>
        <w:t>DAFTAR PUSTAKA</w:t>
      </w:r>
    </w:p>
    <w:p w:rsidR="00264D52" w:rsidRPr="003C6F6B" w:rsidRDefault="00264D52" w:rsidP="002D3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right="49" w:hanging="709"/>
        <w:jc w:val="both"/>
        <w:rPr>
          <w:rFonts w:ascii="Times New Roman" w:hAnsi="Times New Roman" w:cs="Times New Roman"/>
          <w:sz w:val="24"/>
          <w:szCs w:val="24"/>
        </w:rPr>
      </w:pPr>
    </w:p>
    <w:p w:rsidR="00193FE5" w:rsidRPr="003C6F6B" w:rsidRDefault="00DF4BB8" w:rsidP="002D3780">
      <w:pPr>
        <w:pStyle w:val="HTMLPreformatted"/>
        <w:shd w:val="clear" w:color="auto" w:fill="FFFFFF"/>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Balfas, R., I. </w:t>
      </w:r>
      <w:r w:rsidR="00193FE5" w:rsidRPr="003C6F6B">
        <w:rPr>
          <w:rFonts w:ascii="Times New Roman" w:hAnsi="Times New Roman" w:cs="Times New Roman"/>
          <w:sz w:val="24"/>
          <w:szCs w:val="24"/>
        </w:rPr>
        <w:t>Lakani</w:t>
      </w:r>
      <w:r w:rsidRPr="003C6F6B">
        <w:rPr>
          <w:rFonts w:ascii="Times New Roman" w:hAnsi="Times New Roman" w:cs="Times New Roman"/>
          <w:sz w:val="24"/>
          <w:szCs w:val="24"/>
        </w:rPr>
        <w:t xml:space="preserve">., </w:t>
      </w:r>
      <w:r w:rsidR="00193FE5" w:rsidRPr="003C6F6B">
        <w:rPr>
          <w:rFonts w:ascii="Times New Roman" w:hAnsi="Times New Roman" w:cs="Times New Roman"/>
          <w:sz w:val="24"/>
          <w:szCs w:val="24"/>
        </w:rPr>
        <w:t>Samsudin &amp; Sukamto. 2007. Penularan Penyakit kerdil dengan tiga jenis serangga vector. Jurnal Penelitian Tanaman Industri 13: 136 – 141.</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Bath, A.I &amp; </w:t>
      </w:r>
      <w:r w:rsidR="00DF4BB8" w:rsidRPr="003C6F6B">
        <w:rPr>
          <w:rFonts w:ascii="Times New Roman" w:hAnsi="Times New Roman" w:cs="Times New Roman"/>
          <w:sz w:val="24"/>
          <w:szCs w:val="24"/>
        </w:rPr>
        <w:t xml:space="preserve">S. </w:t>
      </w:r>
      <w:r w:rsidRPr="003C6F6B">
        <w:rPr>
          <w:rFonts w:ascii="Times New Roman" w:hAnsi="Times New Roman" w:cs="Times New Roman"/>
          <w:sz w:val="24"/>
          <w:szCs w:val="24"/>
        </w:rPr>
        <w:t>Siju.</w:t>
      </w:r>
      <w:r w:rsidR="00DF4BB8" w:rsidRPr="003C6F6B">
        <w:rPr>
          <w:rFonts w:ascii="Times New Roman" w:hAnsi="Times New Roman" w:cs="Times New Roman"/>
          <w:sz w:val="24"/>
          <w:szCs w:val="24"/>
        </w:rPr>
        <w:t xml:space="preserve"> </w:t>
      </w:r>
      <w:r w:rsidRPr="003C6F6B">
        <w:rPr>
          <w:rFonts w:ascii="Times New Roman" w:hAnsi="Times New Roman" w:cs="Times New Roman"/>
          <w:sz w:val="24"/>
          <w:szCs w:val="24"/>
        </w:rPr>
        <w:t xml:space="preserve">2007. Development of  a Single-Tube Multiplex RT-PCR for the Simultaneous Detection of </w:t>
      </w:r>
      <w:r w:rsidRPr="003C6F6B">
        <w:rPr>
          <w:rFonts w:ascii="Times New Roman" w:hAnsi="Times New Roman" w:cs="Times New Roman"/>
          <w:i/>
          <w:sz w:val="24"/>
          <w:szCs w:val="24"/>
        </w:rPr>
        <w:t>Cucumber mosaic virus</w:t>
      </w:r>
      <w:r w:rsidRPr="003C6F6B">
        <w:rPr>
          <w:rFonts w:ascii="Times New Roman" w:hAnsi="Times New Roman" w:cs="Times New Roman"/>
          <w:sz w:val="24"/>
          <w:szCs w:val="24"/>
        </w:rPr>
        <w:t xml:space="preserve"> and </w:t>
      </w:r>
      <w:r w:rsidRPr="003C6F6B">
        <w:rPr>
          <w:rFonts w:ascii="Times New Roman" w:hAnsi="Times New Roman" w:cs="Times New Roman"/>
          <w:i/>
          <w:sz w:val="24"/>
          <w:szCs w:val="24"/>
        </w:rPr>
        <w:t>Piper Yellow Mottle Virus</w:t>
      </w:r>
      <w:r w:rsidRPr="003C6F6B">
        <w:rPr>
          <w:rFonts w:ascii="Times New Roman" w:hAnsi="Times New Roman" w:cs="Times New Roman"/>
          <w:sz w:val="24"/>
          <w:szCs w:val="24"/>
        </w:rPr>
        <w:t xml:space="preserve"> Associated with Stunt Disease of  Black pepper. Current Science 93:973-976.</w:t>
      </w:r>
    </w:p>
    <w:p w:rsidR="00193FE5" w:rsidRPr="003C6F6B" w:rsidRDefault="00193FE5" w:rsidP="002D3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Bhat, A.I., </w:t>
      </w:r>
      <w:r w:rsidR="00DF4BB8" w:rsidRPr="003C6F6B">
        <w:rPr>
          <w:rFonts w:ascii="Times New Roman" w:hAnsi="Times New Roman" w:cs="Times New Roman"/>
          <w:sz w:val="24"/>
          <w:szCs w:val="24"/>
        </w:rPr>
        <w:t xml:space="preserve">S. </w:t>
      </w:r>
      <w:r w:rsidRPr="003C6F6B">
        <w:rPr>
          <w:rFonts w:ascii="Times New Roman" w:hAnsi="Times New Roman" w:cs="Times New Roman"/>
          <w:sz w:val="24"/>
          <w:szCs w:val="24"/>
        </w:rPr>
        <w:t xml:space="preserve">Devasahayam., </w:t>
      </w:r>
      <w:r w:rsidR="00DF4BB8" w:rsidRPr="003C6F6B">
        <w:rPr>
          <w:rFonts w:ascii="Times New Roman" w:hAnsi="Times New Roman" w:cs="Times New Roman"/>
          <w:sz w:val="24"/>
          <w:szCs w:val="24"/>
        </w:rPr>
        <w:t xml:space="preserve">Y.R. </w:t>
      </w:r>
      <w:r w:rsidRPr="003C6F6B">
        <w:rPr>
          <w:rFonts w:ascii="Times New Roman" w:hAnsi="Times New Roman" w:cs="Times New Roman"/>
          <w:sz w:val="24"/>
          <w:szCs w:val="24"/>
        </w:rPr>
        <w:t xml:space="preserve">Sarma &amp; </w:t>
      </w:r>
      <w:r w:rsidR="00DF4BB8" w:rsidRPr="003C6F6B">
        <w:rPr>
          <w:rFonts w:ascii="Times New Roman" w:hAnsi="Times New Roman" w:cs="Times New Roman"/>
          <w:sz w:val="24"/>
          <w:szCs w:val="24"/>
        </w:rPr>
        <w:t xml:space="preserve">R.P. </w:t>
      </w:r>
      <w:r w:rsidRPr="003C6F6B">
        <w:rPr>
          <w:rFonts w:ascii="Times New Roman" w:hAnsi="Times New Roman" w:cs="Times New Roman"/>
          <w:sz w:val="24"/>
          <w:szCs w:val="24"/>
        </w:rPr>
        <w:t xml:space="preserve">Pant. 2003. Association of a Badnavirus Transmitted by Mealybug (Ferrisia virgate) with Black Pepper in INDIA. Current Science. 84:1547-1550. </w:t>
      </w:r>
    </w:p>
    <w:p w:rsidR="00193FE5" w:rsidRPr="003C6F6B" w:rsidRDefault="00193FE5" w:rsidP="002D3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Bhat, A.I., </w:t>
      </w:r>
      <w:r w:rsidR="00DF4BB8" w:rsidRPr="003C6F6B">
        <w:rPr>
          <w:rFonts w:ascii="Times New Roman" w:hAnsi="Times New Roman" w:cs="Times New Roman"/>
          <w:sz w:val="24"/>
          <w:szCs w:val="24"/>
        </w:rPr>
        <w:t xml:space="preserve">T.H. </w:t>
      </w:r>
      <w:r w:rsidRPr="003C6F6B">
        <w:rPr>
          <w:rFonts w:ascii="Times New Roman" w:hAnsi="Times New Roman" w:cs="Times New Roman"/>
          <w:sz w:val="24"/>
          <w:szCs w:val="24"/>
        </w:rPr>
        <w:t xml:space="preserve">Faisal., </w:t>
      </w:r>
      <w:r w:rsidR="00DF4BB8" w:rsidRPr="003C6F6B">
        <w:rPr>
          <w:rFonts w:ascii="Times New Roman" w:hAnsi="Times New Roman" w:cs="Times New Roman"/>
          <w:sz w:val="24"/>
          <w:szCs w:val="24"/>
        </w:rPr>
        <w:t>R. Madhubala</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P.S. Hareesh </w:t>
      </w:r>
      <w:r w:rsidRPr="003C6F6B">
        <w:rPr>
          <w:rFonts w:ascii="Times New Roman" w:hAnsi="Times New Roman" w:cs="Times New Roman"/>
          <w:sz w:val="24"/>
          <w:szCs w:val="24"/>
        </w:rPr>
        <w:t xml:space="preserve">&amp; </w:t>
      </w:r>
      <w:r w:rsidR="00DF4BB8" w:rsidRPr="003C6F6B">
        <w:rPr>
          <w:rFonts w:ascii="Times New Roman" w:hAnsi="Times New Roman" w:cs="Times New Roman"/>
          <w:sz w:val="24"/>
          <w:szCs w:val="24"/>
        </w:rPr>
        <w:t xml:space="preserve">R.P. </w:t>
      </w:r>
      <w:r w:rsidRPr="003C6F6B">
        <w:rPr>
          <w:rFonts w:ascii="Times New Roman" w:hAnsi="Times New Roman" w:cs="Times New Roman"/>
          <w:sz w:val="24"/>
          <w:szCs w:val="24"/>
        </w:rPr>
        <w:t xml:space="preserve">Pant. 2004. Purification, Production of Antiserum and Development of Enzyme Linked Immunosorbent Assay-Based Diagnosis for </w:t>
      </w:r>
      <w:r w:rsidRPr="003C6F6B">
        <w:rPr>
          <w:rFonts w:ascii="Times New Roman" w:hAnsi="Times New Roman" w:cs="Times New Roman"/>
          <w:i/>
          <w:sz w:val="24"/>
          <w:szCs w:val="24"/>
        </w:rPr>
        <w:t>Cucumber mosaic virus</w:t>
      </w:r>
      <w:r w:rsidRPr="003C6F6B">
        <w:rPr>
          <w:rFonts w:ascii="Times New Roman" w:hAnsi="Times New Roman" w:cs="Times New Roman"/>
          <w:sz w:val="24"/>
          <w:szCs w:val="24"/>
        </w:rPr>
        <w:t xml:space="preserve"> Infecting Black Pepper (</w:t>
      </w:r>
      <w:r w:rsidRPr="003C6F6B">
        <w:rPr>
          <w:rFonts w:ascii="Times New Roman" w:hAnsi="Times New Roman" w:cs="Times New Roman"/>
          <w:i/>
          <w:sz w:val="24"/>
          <w:szCs w:val="24"/>
        </w:rPr>
        <w:t>Piper nigrum</w:t>
      </w:r>
      <w:r w:rsidRPr="003C6F6B">
        <w:rPr>
          <w:rFonts w:ascii="Times New Roman" w:hAnsi="Times New Roman" w:cs="Times New Roman"/>
          <w:sz w:val="24"/>
          <w:szCs w:val="24"/>
        </w:rPr>
        <w:t xml:space="preserve"> L.). Journal of Spices Aromatic Crops 13: 6-21.</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Blackman, R.L &amp; </w:t>
      </w:r>
      <w:r w:rsidR="00DF4BB8" w:rsidRPr="003C6F6B">
        <w:rPr>
          <w:rFonts w:ascii="Times New Roman" w:hAnsi="Times New Roman" w:cs="Times New Roman"/>
          <w:sz w:val="24"/>
          <w:szCs w:val="24"/>
        </w:rPr>
        <w:t xml:space="preserve">V.F. </w:t>
      </w:r>
      <w:r w:rsidRPr="003C6F6B">
        <w:rPr>
          <w:rFonts w:ascii="Times New Roman" w:hAnsi="Times New Roman" w:cs="Times New Roman"/>
          <w:sz w:val="24"/>
          <w:szCs w:val="24"/>
        </w:rPr>
        <w:t xml:space="preserve">Eastop. 2000. </w:t>
      </w:r>
      <w:r w:rsidRPr="003C6F6B">
        <w:rPr>
          <w:rFonts w:ascii="Times New Roman" w:hAnsi="Times New Roman" w:cs="Times New Roman"/>
          <w:i/>
          <w:sz w:val="24"/>
          <w:szCs w:val="24"/>
        </w:rPr>
        <w:t>Aphids on the World’s Crops</w:t>
      </w:r>
      <w:r w:rsidRPr="003C6F6B">
        <w:rPr>
          <w:rFonts w:ascii="Times New Roman" w:hAnsi="Times New Roman" w:cs="Times New Roman"/>
          <w:sz w:val="24"/>
          <w:szCs w:val="24"/>
        </w:rPr>
        <w:t xml:space="preserve">. </w:t>
      </w:r>
      <w:r w:rsidRPr="003C6F6B">
        <w:rPr>
          <w:rFonts w:ascii="Times New Roman" w:hAnsi="Times New Roman" w:cs="Times New Roman"/>
          <w:i/>
          <w:sz w:val="24"/>
          <w:szCs w:val="24"/>
        </w:rPr>
        <w:t>An Identification and Information Guide</w:t>
      </w:r>
      <w:r w:rsidRPr="003C6F6B">
        <w:rPr>
          <w:rFonts w:ascii="Times New Roman" w:hAnsi="Times New Roman" w:cs="Times New Roman"/>
          <w:sz w:val="24"/>
          <w:szCs w:val="24"/>
        </w:rPr>
        <w:t>. 2nd ed. John Wiley &amp; Sons, Chichester, 414 pp.</w:t>
      </w:r>
    </w:p>
    <w:p w:rsidR="00193FE5" w:rsidRPr="003C6F6B" w:rsidRDefault="00193FE5" w:rsidP="002D3780">
      <w:pPr>
        <w:autoSpaceDE w:val="0"/>
        <w:autoSpaceDN w:val="0"/>
        <w:adjustRightInd w:val="0"/>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Daryono, B.S &amp; </w:t>
      </w:r>
      <w:r w:rsidR="00DF4BB8" w:rsidRPr="003C6F6B">
        <w:rPr>
          <w:rFonts w:ascii="Times New Roman" w:hAnsi="Times New Roman" w:cs="Times New Roman"/>
          <w:sz w:val="24"/>
          <w:szCs w:val="24"/>
        </w:rPr>
        <w:t>K.T. Natsuaki</w:t>
      </w:r>
      <w:r w:rsidRPr="003C6F6B">
        <w:rPr>
          <w:rFonts w:ascii="Times New Roman" w:hAnsi="Times New Roman" w:cs="Times New Roman"/>
          <w:sz w:val="24"/>
          <w:szCs w:val="24"/>
        </w:rPr>
        <w:t>. 2009. Survey on The Occurrence of Viruses Infecting Cucurbits in Yogyakarta and Central Java. Jurnal Perlindungan Tanaman Indonesia 15:83-89.</w:t>
      </w:r>
    </w:p>
    <w:p w:rsidR="00193FE5" w:rsidRPr="003C6F6B" w:rsidRDefault="00193FE5" w:rsidP="002D3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De Silva D.P.P., </w:t>
      </w:r>
      <w:r w:rsidR="00DF4BB8" w:rsidRPr="003C6F6B">
        <w:rPr>
          <w:rFonts w:ascii="Times New Roman" w:hAnsi="Times New Roman" w:cs="Times New Roman"/>
          <w:sz w:val="24"/>
          <w:szCs w:val="24"/>
        </w:rPr>
        <w:t xml:space="preserve">P. </w:t>
      </w:r>
      <w:r w:rsidRPr="003C6F6B">
        <w:rPr>
          <w:rFonts w:ascii="Times New Roman" w:hAnsi="Times New Roman" w:cs="Times New Roman"/>
          <w:sz w:val="24"/>
          <w:szCs w:val="24"/>
        </w:rPr>
        <w:t xml:space="preserve">Jones &amp; </w:t>
      </w:r>
      <w:r w:rsidR="00DF4BB8" w:rsidRPr="003C6F6B">
        <w:rPr>
          <w:rFonts w:ascii="Times New Roman" w:hAnsi="Times New Roman" w:cs="Times New Roman"/>
          <w:sz w:val="24"/>
          <w:szCs w:val="24"/>
        </w:rPr>
        <w:t xml:space="preserve">M.W. </w:t>
      </w:r>
      <w:r w:rsidRPr="003C6F6B">
        <w:rPr>
          <w:rFonts w:ascii="Times New Roman" w:hAnsi="Times New Roman" w:cs="Times New Roman"/>
          <w:sz w:val="24"/>
          <w:szCs w:val="24"/>
        </w:rPr>
        <w:t xml:space="preserve">Shaw. 2002. Identification and Transmission of </w:t>
      </w:r>
      <w:r w:rsidRPr="003C6F6B">
        <w:rPr>
          <w:rFonts w:ascii="Times New Roman" w:hAnsi="Times New Roman" w:cs="Times New Roman"/>
          <w:i/>
          <w:sz w:val="24"/>
          <w:szCs w:val="24"/>
        </w:rPr>
        <w:t>Piper yellow mottle virus</w:t>
      </w:r>
      <w:r w:rsidRPr="003C6F6B">
        <w:rPr>
          <w:rFonts w:ascii="Times New Roman" w:hAnsi="Times New Roman" w:cs="Times New Roman"/>
          <w:sz w:val="24"/>
          <w:szCs w:val="24"/>
        </w:rPr>
        <w:t xml:space="preserve"> and </w:t>
      </w:r>
      <w:r w:rsidRPr="003C6F6B">
        <w:rPr>
          <w:rFonts w:ascii="Times New Roman" w:hAnsi="Times New Roman" w:cs="Times New Roman"/>
          <w:i/>
          <w:sz w:val="24"/>
          <w:szCs w:val="24"/>
        </w:rPr>
        <w:t>Cucumber mosaic virus</w:t>
      </w:r>
      <w:r w:rsidRPr="003C6F6B">
        <w:rPr>
          <w:rFonts w:ascii="Times New Roman" w:hAnsi="Times New Roman" w:cs="Times New Roman"/>
          <w:sz w:val="24"/>
          <w:szCs w:val="24"/>
        </w:rPr>
        <w:t xml:space="preserve"> Infecting Black Pepper (</w:t>
      </w:r>
      <w:r w:rsidRPr="003C6F6B">
        <w:rPr>
          <w:rFonts w:ascii="Times New Roman" w:hAnsi="Times New Roman" w:cs="Times New Roman"/>
          <w:i/>
          <w:sz w:val="24"/>
          <w:szCs w:val="24"/>
        </w:rPr>
        <w:t>Piper nigrum</w:t>
      </w:r>
      <w:r w:rsidRPr="003C6F6B">
        <w:rPr>
          <w:rFonts w:ascii="Times New Roman" w:hAnsi="Times New Roman" w:cs="Times New Roman"/>
          <w:sz w:val="24"/>
          <w:szCs w:val="24"/>
        </w:rPr>
        <w:t xml:space="preserve"> L.) in Sri Lanka. Plant Pathology 51: 537-545.</w:t>
      </w:r>
    </w:p>
    <w:p w:rsidR="00193FE5" w:rsidRPr="003C6F6B" w:rsidRDefault="00193FE5" w:rsidP="002D37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Direktorat Jenderal Perkebunan. 2014. </w:t>
      </w:r>
      <w:r w:rsidRPr="003C6F6B">
        <w:rPr>
          <w:rFonts w:ascii="Times New Roman" w:hAnsi="Times New Roman" w:cs="Times New Roman"/>
          <w:i/>
          <w:sz w:val="24"/>
          <w:szCs w:val="24"/>
        </w:rPr>
        <w:t>Statistik Perkebunan Indonesia 2013-2025</w:t>
      </w:r>
      <w:r w:rsidRPr="003C6F6B">
        <w:rPr>
          <w:rFonts w:ascii="Times New Roman" w:hAnsi="Times New Roman" w:cs="Times New Roman"/>
          <w:sz w:val="24"/>
          <w:szCs w:val="24"/>
        </w:rPr>
        <w:t xml:space="preserve">. Lada. </w:t>
      </w:r>
      <w:r w:rsidRPr="003C6F6B">
        <w:rPr>
          <w:rFonts w:ascii="Times New Roman" w:hAnsi="Times New Roman" w:cs="Times New Roman"/>
          <w:sz w:val="24"/>
          <w:szCs w:val="24"/>
        </w:rPr>
        <w:lastRenderedPageBreak/>
        <w:t>Direktorat Jenderal perkebunan. Jakarta. 38 hlm.</w:t>
      </w:r>
    </w:p>
    <w:p w:rsidR="00193FE5" w:rsidRPr="003C6F6B" w:rsidRDefault="00DF4BB8"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Gibbs, A.J</w:t>
      </w:r>
      <w:r w:rsidR="00193FE5" w:rsidRPr="003C6F6B">
        <w:rPr>
          <w:rFonts w:ascii="Times New Roman" w:hAnsi="Times New Roman" w:cs="Times New Roman"/>
          <w:sz w:val="24"/>
          <w:szCs w:val="24"/>
        </w:rPr>
        <w:t xml:space="preserve"> &amp; </w:t>
      </w:r>
      <w:r w:rsidRPr="003C6F6B">
        <w:rPr>
          <w:rFonts w:ascii="Times New Roman" w:hAnsi="Times New Roman" w:cs="Times New Roman"/>
          <w:sz w:val="24"/>
          <w:szCs w:val="24"/>
        </w:rPr>
        <w:t xml:space="preserve">B.D. </w:t>
      </w:r>
      <w:r w:rsidR="00193FE5" w:rsidRPr="003C6F6B">
        <w:rPr>
          <w:rFonts w:ascii="Times New Roman" w:hAnsi="Times New Roman" w:cs="Times New Roman"/>
          <w:sz w:val="24"/>
          <w:szCs w:val="24"/>
        </w:rPr>
        <w:t xml:space="preserve">Harrison. 1970. </w:t>
      </w:r>
      <w:r w:rsidR="00193FE5" w:rsidRPr="003C6F6B">
        <w:rPr>
          <w:rFonts w:ascii="Times New Roman" w:hAnsi="Times New Roman" w:cs="Times New Roman"/>
          <w:i/>
          <w:sz w:val="24"/>
          <w:szCs w:val="24"/>
        </w:rPr>
        <w:t>Cucumber mosaic virus</w:t>
      </w:r>
      <w:r w:rsidR="00193FE5" w:rsidRPr="003C6F6B">
        <w:rPr>
          <w:rFonts w:ascii="Times New Roman" w:hAnsi="Times New Roman" w:cs="Times New Roman"/>
          <w:sz w:val="24"/>
          <w:szCs w:val="24"/>
        </w:rPr>
        <w:t xml:space="preserve">.p 1-4. </w:t>
      </w:r>
      <w:r w:rsidR="00193FE5" w:rsidRPr="003C6F6B">
        <w:rPr>
          <w:rFonts w:ascii="Times New Roman" w:hAnsi="Times New Roman" w:cs="Times New Roman"/>
          <w:i/>
          <w:sz w:val="24"/>
          <w:szCs w:val="24"/>
        </w:rPr>
        <w:t xml:space="preserve">in </w:t>
      </w:r>
      <w:r w:rsidR="00193FE5" w:rsidRPr="003C6F6B">
        <w:rPr>
          <w:rFonts w:ascii="Times New Roman" w:hAnsi="Times New Roman" w:cs="Times New Roman"/>
          <w:sz w:val="24"/>
          <w:szCs w:val="24"/>
        </w:rPr>
        <w:t xml:space="preserve"> Gibbs AJ, Harrison BD, Murant AF, editor. Description of Plant Viruses. Scotland: Common wealth Mycologycal Institute and Association of Applied Biologist. </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Hanada, K &amp; </w:t>
      </w:r>
      <w:r w:rsidR="00DF4BB8" w:rsidRPr="003C6F6B">
        <w:rPr>
          <w:rFonts w:ascii="Times New Roman" w:hAnsi="Times New Roman" w:cs="Times New Roman"/>
          <w:sz w:val="24"/>
          <w:szCs w:val="24"/>
        </w:rPr>
        <w:t xml:space="preserve">H. </w:t>
      </w:r>
      <w:r w:rsidRPr="003C6F6B">
        <w:rPr>
          <w:rFonts w:ascii="Times New Roman" w:hAnsi="Times New Roman" w:cs="Times New Roman"/>
          <w:sz w:val="24"/>
          <w:szCs w:val="24"/>
        </w:rPr>
        <w:t>Tochihara. 1981. Some properties of an isolate of the Soybean Stunt Strain of Cucumber mosaic virus. The American Phytopathological society 72:761-764.</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Hartati, S.Y</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R. </w:t>
      </w:r>
      <w:r w:rsidRPr="003C6F6B">
        <w:rPr>
          <w:rFonts w:ascii="Times New Roman" w:hAnsi="Times New Roman" w:cs="Times New Roman"/>
          <w:sz w:val="24"/>
          <w:szCs w:val="24"/>
        </w:rPr>
        <w:t>Balfas</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R. </w:t>
      </w:r>
      <w:r w:rsidRPr="003C6F6B">
        <w:rPr>
          <w:rFonts w:ascii="Times New Roman" w:hAnsi="Times New Roman" w:cs="Times New Roman"/>
          <w:sz w:val="24"/>
          <w:szCs w:val="24"/>
        </w:rPr>
        <w:t xml:space="preserve">Noveriza, </w:t>
      </w:r>
      <w:r w:rsidR="00DF4BB8" w:rsidRPr="003C6F6B">
        <w:rPr>
          <w:rFonts w:ascii="Times New Roman" w:hAnsi="Times New Roman" w:cs="Times New Roman"/>
          <w:sz w:val="24"/>
          <w:szCs w:val="24"/>
        </w:rPr>
        <w:t xml:space="preserve">G. </w:t>
      </w:r>
      <w:r w:rsidRPr="003C6F6B">
        <w:rPr>
          <w:rFonts w:ascii="Times New Roman" w:hAnsi="Times New Roman" w:cs="Times New Roman"/>
          <w:sz w:val="24"/>
          <w:szCs w:val="24"/>
        </w:rPr>
        <w:t xml:space="preserve">Suastika &amp; </w:t>
      </w:r>
      <w:r w:rsidR="00DF4BB8" w:rsidRPr="003C6F6B">
        <w:rPr>
          <w:rFonts w:ascii="Times New Roman" w:hAnsi="Times New Roman" w:cs="Times New Roman"/>
          <w:sz w:val="24"/>
          <w:szCs w:val="24"/>
        </w:rPr>
        <w:t xml:space="preserve">I. </w:t>
      </w:r>
      <w:r w:rsidRPr="003C6F6B">
        <w:rPr>
          <w:rFonts w:ascii="Times New Roman" w:hAnsi="Times New Roman" w:cs="Times New Roman"/>
          <w:sz w:val="24"/>
          <w:szCs w:val="24"/>
        </w:rPr>
        <w:t xml:space="preserve">Lakani. 2005. Identification of </w:t>
      </w:r>
      <w:r w:rsidRPr="003C6F6B">
        <w:rPr>
          <w:rFonts w:ascii="Times New Roman" w:hAnsi="Times New Roman" w:cs="Times New Roman"/>
          <w:i/>
          <w:sz w:val="24"/>
          <w:szCs w:val="24"/>
        </w:rPr>
        <w:t>Piper yellow mottle virus</w:t>
      </w:r>
      <w:r w:rsidRPr="003C6F6B">
        <w:rPr>
          <w:rFonts w:ascii="Times New Roman" w:hAnsi="Times New Roman" w:cs="Times New Roman"/>
          <w:sz w:val="24"/>
          <w:szCs w:val="24"/>
        </w:rPr>
        <w:t xml:space="preserve"> and </w:t>
      </w:r>
      <w:r w:rsidRPr="003C6F6B">
        <w:rPr>
          <w:rFonts w:ascii="Times New Roman" w:hAnsi="Times New Roman" w:cs="Times New Roman"/>
          <w:i/>
          <w:sz w:val="24"/>
          <w:szCs w:val="24"/>
        </w:rPr>
        <w:t>Cucumber mosaic virus</w:t>
      </w:r>
      <w:r w:rsidRPr="003C6F6B">
        <w:rPr>
          <w:rFonts w:ascii="Times New Roman" w:hAnsi="Times New Roman" w:cs="Times New Roman"/>
          <w:sz w:val="24"/>
          <w:szCs w:val="24"/>
        </w:rPr>
        <w:t xml:space="preserve"> from Pipper spp. Proceeding of the 1</w:t>
      </w:r>
      <w:r w:rsidRPr="003C6F6B">
        <w:rPr>
          <w:rFonts w:ascii="Times New Roman" w:hAnsi="Times New Roman" w:cs="Times New Roman"/>
          <w:sz w:val="24"/>
          <w:szCs w:val="24"/>
          <w:vertAlign w:val="superscript"/>
        </w:rPr>
        <w:t xml:space="preserve">st </w:t>
      </w:r>
      <w:r w:rsidRPr="003C6F6B">
        <w:rPr>
          <w:rFonts w:ascii="Times New Roman" w:hAnsi="Times New Roman" w:cs="Times New Roman"/>
          <w:sz w:val="24"/>
          <w:szCs w:val="24"/>
        </w:rPr>
        <w:t>International Conference on Crop Security 2005 (ICCs 2005). Malang, September 20</w:t>
      </w:r>
      <w:r w:rsidRPr="003C6F6B">
        <w:rPr>
          <w:rFonts w:ascii="Times New Roman" w:hAnsi="Times New Roman" w:cs="Times New Roman"/>
          <w:sz w:val="24"/>
          <w:szCs w:val="24"/>
          <w:vertAlign w:val="superscript"/>
        </w:rPr>
        <w:t xml:space="preserve">th </w:t>
      </w:r>
      <w:r w:rsidRPr="003C6F6B">
        <w:rPr>
          <w:rFonts w:ascii="Times New Roman" w:hAnsi="Times New Roman" w:cs="Times New Roman"/>
          <w:sz w:val="24"/>
          <w:szCs w:val="24"/>
        </w:rPr>
        <w:t>– 22</w:t>
      </w:r>
      <w:r w:rsidRPr="003C6F6B">
        <w:rPr>
          <w:rFonts w:ascii="Times New Roman" w:hAnsi="Times New Roman" w:cs="Times New Roman"/>
          <w:sz w:val="24"/>
          <w:szCs w:val="24"/>
          <w:vertAlign w:val="superscript"/>
        </w:rPr>
        <w:t xml:space="preserve">nd </w:t>
      </w:r>
      <w:r w:rsidRPr="003C6F6B">
        <w:rPr>
          <w:rFonts w:ascii="Times New Roman" w:hAnsi="Times New Roman" w:cs="Times New Roman"/>
          <w:sz w:val="24"/>
          <w:szCs w:val="24"/>
          <w:vertAlign w:val="subscript"/>
        </w:rPr>
        <w:t>,</w:t>
      </w:r>
      <w:r w:rsidRPr="003C6F6B">
        <w:rPr>
          <w:rFonts w:ascii="Times New Roman" w:hAnsi="Times New Roman" w:cs="Times New Roman"/>
          <w:sz w:val="24"/>
          <w:szCs w:val="24"/>
        </w:rPr>
        <w:t>2005. 314-319.</w:t>
      </w:r>
    </w:p>
    <w:p w:rsidR="00193FE5" w:rsidRPr="003C6F6B" w:rsidRDefault="00193FE5" w:rsidP="002D3780">
      <w:pPr>
        <w:autoSpaceDE w:val="0"/>
        <w:autoSpaceDN w:val="0"/>
        <w:adjustRightInd w:val="0"/>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National Center for Biotechnology Information. 2015. Sequences producting significant alignment. </w:t>
      </w:r>
      <w:hyperlink r:id="rId14" w:history="1">
        <w:r w:rsidRPr="003C6F6B">
          <w:rPr>
            <w:rStyle w:val="Hyperlink"/>
            <w:rFonts w:ascii="Times New Roman" w:hAnsi="Times New Roman" w:cs="Times New Roman"/>
            <w:color w:val="auto"/>
            <w:sz w:val="24"/>
            <w:szCs w:val="24"/>
          </w:rPr>
          <w:t>http://www.NCBI.nlm.nih.gov</w:t>
        </w:r>
      </w:hyperlink>
      <w:r w:rsidRPr="003C6F6B">
        <w:rPr>
          <w:rFonts w:ascii="Times New Roman" w:hAnsi="Times New Roman" w:cs="Times New Roman"/>
          <w:sz w:val="24"/>
          <w:szCs w:val="24"/>
        </w:rPr>
        <w:t>. [Diakses 27 Januari 2017].</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Sarma Y.R</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G. </w:t>
      </w:r>
      <w:r w:rsidRPr="003C6F6B">
        <w:rPr>
          <w:rFonts w:ascii="Times New Roman" w:hAnsi="Times New Roman" w:cs="Times New Roman"/>
          <w:sz w:val="24"/>
          <w:szCs w:val="24"/>
        </w:rPr>
        <w:t>Kiranmai</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P. </w:t>
      </w:r>
      <w:r w:rsidRPr="003C6F6B">
        <w:rPr>
          <w:rFonts w:ascii="Times New Roman" w:hAnsi="Times New Roman" w:cs="Times New Roman"/>
          <w:sz w:val="24"/>
          <w:szCs w:val="24"/>
        </w:rPr>
        <w:t>Sreenivasulu</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M. </w:t>
      </w:r>
      <w:r w:rsidRPr="003C6F6B">
        <w:rPr>
          <w:rFonts w:ascii="Times New Roman" w:hAnsi="Times New Roman" w:cs="Times New Roman"/>
          <w:sz w:val="24"/>
          <w:szCs w:val="24"/>
        </w:rPr>
        <w:t>Anandaraj</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M. </w:t>
      </w:r>
      <w:r w:rsidRPr="003C6F6B">
        <w:rPr>
          <w:rFonts w:ascii="Times New Roman" w:hAnsi="Times New Roman" w:cs="Times New Roman"/>
          <w:sz w:val="24"/>
          <w:szCs w:val="24"/>
        </w:rPr>
        <w:t>Hema</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M. </w:t>
      </w:r>
      <w:r w:rsidRPr="003C6F6B">
        <w:rPr>
          <w:rFonts w:ascii="Times New Roman" w:hAnsi="Times New Roman" w:cs="Times New Roman"/>
          <w:sz w:val="24"/>
          <w:szCs w:val="24"/>
        </w:rPr>
        <w:t>Venkatramana</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A.K. </w:t>
      </w:r>
      <w:r w:rsidRPr="003C6F6B">
        <w:rPr>
          <w:rFonts w:ascii="Times New Roman" w:hAnsi="Times New Roman" w:cs="Times New Roman"/>
          <w:sz w:val="24"/>
          <w:szCs w:val="24"/>
        </w:rPr>
        <w:t xml:space="preserve">Murthy &amp; </w:t>
      </w:r>
      <w:r w:rsidR="00DF4BB8" w:rsidRPr="003C6F6B">
        <w:rPr>
          <w:rFonts w:ascii="Times New Roman" w:hAnsi="Times New Roman" w:cs="Times New Roman"/>
          <w:sz w:val="24"/>
          <w:szCs w:val="24"/>
        </w:rPr>
        <w:t xml:space="preserve">D.V.R. </w:t>
      </w:r>
      <w:r w:rsidRPr="003C6F6B">
        <w:rPr>
          <w:rFonts w:ascii="Times New Roman" w:hAnsi="Times New Roman" w:cs="Times New Roman"/>
          <w:sz w:val="24"/>
          <w:szCs w:val="24"/>
        </w:rPr>
        <w:t>Reddy. 2001. Partial Characterization and Identification of a Virus Associated with Stunt Disease of Black Pepper (</w:t>
      </w:r>
      <w:r w:rsidRPr="003C6F6B">
        <w:rPr>
          <w:rFonts w:ascii="Times New Roman" w:hAnsi="Times New Roman" w:cs="Times New Roman"/>
          <w:i/>
          <w:sz w:val="24"/>
          <w:szCs w:val="24"/>
        </w:rPr>
        <w:t>Piper nigrum</w:t>
      </w:r>
      <w:r w:rsidRPr="003C6F6B">
        <w:rPr>
          <w:rFonts w:ascii="Times New Roman" w:hAnsi="Times New Roman" w:cs="Times New Roman"/>
          <w:sz w:val="24"/>
          <w:szCs w:val="24"/>
        </w:rPr>
        <w:t>) in South India. Current Science. 80: 459-462.</w:t>
      </w:r>
    </w:p>
    <w:p w:rsidR="00F717E2" w:rsidRPr="003C6F6B" w:rsidRDefault="00F717E2"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Sopialena. 2014. Efektivitas beberapa cara penularan virus pada tanaman cabai. Jurnal Agrifor 8:207-212.</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Sumordiyono, Y.B</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S. </w:t>
      </w:r>
      <w:r w:rsidRPr="003C6F6B">
        <w:rPr>
          <w:rFonts w:ascii="Times New Roman" w:hAnsi="Times New Roman" w:cs="Times New Roman"/>
          <w:sz w:val="24"/>
          <w:szCs w:val="24"/>
        </w:rPr>
        <w:t xml:space="preserve">Sulandari &amp; </w:t>
      </w:r>
      <w:r w:rsidR="00DF4BB8" w:rsidRPr="003C6F6B">
        <w:rPr>
          <w:rFonts w:ascii="Times New Roman" w:hAnsi="Times New Roman" w:cs="Times New Roman"/>
          <w:sz w:val="24"/>
          <w:szCs w:val="24"/>
        </w:rPr>
        <w:t xml:space="preserve">E. </w:t>
      </w:r>
      <w:r w:rsidRPr="003C6F6B">
        <w:rPr>
          <w:rFonts w:ascii="Times New Roman" w:hAnsi="Times New Roman" w:cs="Times New Roman"/>
          <w:sz w:val="24"/>
          <w:szCs w:val="24"/>
        </w:rPr>
        <w:t>Purnawan. 1996. Banana Mosaic Disease, Host Reaction and Virus purification. Jurnal Perlindungan Tanaman Indonesia 2:45-49.</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 xml:space="preserve">Taufik, M., </w:t>
      </w:r>
      <w:r w:rsidR="00DF4BB8" w:rsidRPr="003C6F6B">
        <w:rPr>
          <w:rFonts w:ascii="Times New Roman" w:hAnsi="Times New Roman" w:cs="Times New Roman"/>
          <w:sz w:val="24"/>
          <w:szCs w:val="24"/>
        </w:rPr>
        <w:t xml:space="preserve">G. </w:t>
      </w:r>
      <w:r w:rsidRPr="003C6F6B">
        <w:rPr>
          <w:rFonts w:ascii="Times New Roman" w:hAnsi="Times New Roman" w:cs="Times New Roman"/>
          <w:sz w:val="24"/>
          <w:szCs w:val="24"/>
        </w:rPr>
        <w:t xml:space="preserve">Hidayat &amp; </w:t>
      </w:r>
      <w:r w:rsidR="00DF4BB8" w:rsidRPr="003C6F6B">
        <w:rPr>
          <w:rFonts w:ascii="Times New Roman" w:hAnsi="Times New Roman" w:cs="Times New Roman"/>
          <w:sz w:val="24"/>
          <w:szCs w:val="24"/>
        </w:rPr>
        <w:t xml:space="preserve">S.H. </w:t>
      </w:r>
      <w:r w:rsidRPr="003C6F6B">
        <w:rPr>
          <w:rFonts w:ascii="Times New Roman" w:hAnsi="Times New Roman" w:cs="Times New Roman"/>
          <w:sz w:val="24"/>
          <w:szCs w:val="24"/>
        </w:rPr>
        <w:t xml:space="preserve">Astuti. 2005. Survei Infeksi </w:t>
      </w:r>
      <w:r w:rsidRPr="003C6F6B">
        <w:rPr>
          <w:rFonts w:ascii="Times New Roman" w:hAnsi="Times New Roman" w:cs="Times New Roman"/>
          <w:i/>
          <w:sz w:val="24"/>
          <w:szCs w:val="24"/>
        </w:rPr>
        <w:t>Cucumber mosaic virus</w:t>
      </w:r>
      <w:r w:rsidRPr="003C6F6B">
        <w:rPr>
          <w:rFonts w:ascii="Times New Roman" w:hAnsi="Times New Roman" w:cs="Times New Roman"/>
          <w:sz w:val="24"/>
          <w:szCs w:val="24"/>
        </w:rPr>
        <w:t xml:space="preserve"> dan </w:t>
      </w:r>
      <w:r w:rsidRPr="003C6F6B">
        <w:rPr>
          <w:rFonts w:ascii="Times New Roman" w:hAnsi="Times New Roman" w:cs="Times New Roman"/>
          <w:i/>
          <w:sz w:val="24"/>
          <w:szCs w:val="24"/>
        </w:rPr>
        <w:t xml:space="preserve">Chili vein mottle virus </w:t>
      </w:r>
      <w:r w:rsidRPr="003C6F6B">
        <w:rPr>
          <w:rFonts w:ascii="Times New Roman" w:hAnsi="Times New Roman" w:cs="Times New Roman"/>
          <w:sz w:val="24"/>
          <w:szCs w:val="24"/>
        </w:rPr>
        <w:t>pada tanaman Cabai. Jurnal Agrikultura 16:146-152.</w:t>
      </w:r>
    </w:p>
    <w:p w:rsidR="00193FE5" w:rsidRPr="003C6F6B" w:rsidRDefault="00193FE5" w:rsidP="002D3780">
      <w:pPr>
        <w:ind w:left="709" w:right="49" w:hanging="709"/>
        <w:jc w:val="both"/>
        <w:rPr>
          <w:rFonts w:ascii="Times New Roman" w:hAnsi="Times New Roman" w:cs="Times New Roman"/>
          <w:sz w:val="24"/>
          <w:szCs w:val="24"/>
        </w:rPr>
      </w:pPr>
      <w:r w:rsidRPr="003C6F6B">
        <w:rPr>
          <w:rFonts w:ascii="Times New Roman" w:hAnsi="Times New Roman" w:cs="Times New Roman"/>
          <w:sz w:val="24"/>
          <w:szCs w:val="24"/>
        </w:rPr>
        <w:t>Wahyuni, W.S. 2005. Dasar-Dasar Virologi Tumbuhan. Gadjah Mada University Press.</w:t>
      </w:r>
    </w:p>
    <w:p w:rsidR="00193FE5" w:rsidRPr="003C6F6B" w:rsidRDefault="00193FE5" w:rsidP="002D3780">
      <w:pPr>
        <w:rPr>
          <w:rFonts w:ascii="Times New Roman" w:hAnsi="Times New Roman" w:cs="Times New Roman"/>
          <w:sz w:val="24"/>
          <w:szCs w:val="24"/>
        </w:rPr>
      </w:pPr>
      <w:r w:rsidRPr="003C6F6B">
        <w:rPr>
          <w:rFonts w:ascii="Times New Roman" w:hAnsi="Times New Roman" w:cs="Times New Roman"/>
          <w:sz w:val="24"/>
          <w:szCs w:val="24"/>
        </w:rPr>
        <w:t xml:space="preserve">Wylie, S., </w:t>
      </w:r>
      <w:r w:rsidR="00DF4BB8" w:rsidRPr="003C6F6B">
        <w:rPr>
          <w:rFonts w:ascii="Times New Roman" w:hAnsi="Times New Roman" w:cs="Times New Roman"/>
          <w:sz w:val="24"/>
          <w:szCs w:val="24"/>
        </w:rPr>
        <w:t xml:space="preserve">C.R. </w:t>
      </w:r>
      <w:r w:rsidRPr="003C6F6B">
        <w:rPr>
          <w:rFonts w:ascii="Times New Roman" w:hAnsi="Times New Roman" w:cs="Times New Roman"/>
          <w:sz w:val="24"/>
          <w:szCs w:val="24"/>
        </w:rPr>
        <w:t>Wilson.</w:t>
      </w:r>
      <w:r w:rsidR="00DF4BB8" w:rsidRPr="003C6F6B">
        <w:rPr>
          <w:rFonts w:ascii="Times New Roman" w:hAnsi="Times New Roman" w:cs="Times New Roman"/>
          <w:sz w:val="24"/>
          <w:szCs w:val="24"/>
        </w:rPr>
        <w:t>,</w:t>
      </w:r>
      <w:r w:rsidRPr="003C6F6B">
        <w:rPr>
          <w:rFonts w:ascii="Times New Roman" w:hAnsi="Times New Roman" w:cs="Times New Roman"/>
          <w:sz w:val="24"/>
          <w:szCs w:val="24"/>
        </w:rPr>
        <w:t xml:space="preserve"> </w:t>
      </w:r>
      <w:r w:rsidR="00DF4BB8" w:rsidRPr="003C6F6B">
        <w:rPr>
          <w:rFonts w:ascii="Times New Roman" w:hAnsi="Times New Roman" w:cs="Times New Roman"/>
          <w:sz w:val="24"/>
          <w:szCs w:val="24"/>
        </w:rPr>
        <w:t xml:space="preserve">R.C.C. </w:t>
      </w:r>
      <w:r w:rsidRPr="003C6F6B">
        <w:rPr>
          <w:rFonts w:ascii="Times New Roman" w:hAnsi="Times New Roman" w:cs="Times New Roman"/>
          <w:sz w:val="24"/>
          <w:szCs w:val="24"/>
        </w:rPr>
        <w:t xml:space="preserve">Jones &amp; </w:t>
      </w:r>
      <w:r w:rsidR="00DF4BB8" w:rsidRPr="003C6F6B">
        <w:rPr>
          <w:rFonts w:ascii="Times New Roman" w:hAnsi="Times New Roman" w:cs="Times New Roman"/>
          <w:sz w:val="24"/>
          <w:szCs w:val="24"/>
        </w:rPr>
        <w:t xml:space="preserve">M.G.K. </w:t>
      </w:r>
      <w:r w:rsidRPr="003C6F6B">
        <w:rPr>
          <w:rFonts w:ascii="Times New Roman" w:hAnsi="Times New Roman" w:cs="Times New Roman"/>
          <w:sz w:val="24"/>
          <w:szCs w:val="24"/>
        </w:rPr>
        <w:t>Jones. 1993. A Polymerase chain reaction assay</w:t>
      </w:r>
    </w:p>
    <w:p w:rsidR="00264D52" w:rsidRPr="003C6F6B" w:rsidRDefault="00264D52" w:rsidP="002D3780">
      <w:pPr>
        <w:suppressLineNumbers/>
        <w:ind w:left="709"/>
        <w:rPr>
          <w:rFonts w:ascii="Times New Roman" w:hAnsi="Times New Roman" w:cs="Times New Roman"/>
          <w:sz w:val="24"/>
          <w:szCs w:val="24"/>
        </w:rPr>
      </w:pPr>
    </w:p>
    <w:sectPr w:rsidR="00264D52" w:rsidRPr="003C6F6B" w:rsidSect="002D3780">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30D" w:rsidRDefault="0004230D">
      <w:r>
        <w:separator/>
      </w:r>
    </w:p>
  </w:endnote>
  <w:endnote w:type="continuationSeparator" w:id="1">
    <w:p w:rsidR="0004230D" w:rsidRDefault="00042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323745"/>
      <w:docPartObj>
        <w:docPartGallery w:val="Page Numbers (Bottom of Page)"/>
        <w:docPartUnique/>
      </w:docPartObj>
    </w:sdtPr>
    <w:sdtEndPr>
      <w:rPr>
        <w:noProof/>
      </w:rPr>
    </w:sdtEndPr>
    <w:sdtContent>
      <w:p w:rsidR="00C03AC6" w:rsidRDefault="00CC2D3F">
        <w:pPr>
          <w:pStyle w:val="Footer"/>
          <w:jc w:val="center"/>
        </w:pPr>
        <w:r>
          <w:fldChar w:fldCharType="begin"/>
        </w:r>
        <w:r w:rsidR="00C03AC6">
          <w:instrText xml:space="preserve"> PAGE   \* MERGEFORMAT </w:instrText>
        </w:r>
        <w:r>
          <w:fldChar w:fldCharType="separate"/>
        </w:r>
        <w:r w:rsidR="00D26C5E">
          <w:rPr>
            <w:noProof/>
          </w:rPr>
          <w:t>i</w:t>
        </w:r>
        <w:r>
          <w:rPr>
            <w:noProof/>
          </w:rPr>
          <w:fldChar w:fldCharType="end"/>
        </w:r>
      </w:p>
    </w:sdtContent>
  </w:sdt>
  <w:p w:rsidR="00C03AC6" w:rsidRDefault="00C03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30D" w:rsidRDefault="0004230D">
      <w:r>
        <w:separator/>
      </w:r>
    </w:p>
  </w:footnote>
  <w:footnote w:type="continuationSeparator" w:id="1">
    <w:p w:rsidR="0004230D" w:rsidRDefault="000423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3F58"/>
    <w:multiLevelType w:val="hybridMultilevel"/>
    <w:tmpl w:val="28ACA4E8"/>
    <w:lvl w:ilvl="0" w:tplc="B0620FBE">
      <w:start w:val="1"/>
      <w:numFmt w:val="decimal"/>
      <w:lvlText w:val="%1."/>
      <w:lvlJc w:val="left"/>
      <w:pPr>
        <w:ind w:left="1047" w:hanging="360"/>
      </w:pPr>
      <w:rPr>
        <w:rFonts w:hint="default"/>
      </w:rPr>
    </w:lvl>
    <w:lvl w:ilvl="1" w:tplc="04090019">
      <w:start w:val="1"/>
      <w:numFmt w:val="lowerLetter"/>
      <w:lvlText w:val="%2."/>
      <w:lvlJc w:val="left"/>
      <w:pPr>
        <w:ind w:left="1767" w:hanging="360"/>
      </w:pPr>
    </w:lvl>
    <w:lvl w:ilvl="2" w:tplc="0409001B">
      <w:start w:val="1"/>
      <w:numFmt w:val="lowerRoman"/>
      <w:lvlText w:val="%3."/>
      <w:lvlJc w:val="right"/>
      <w:pPr>
        <w:ind w:left="2487" w:hanging="180"/>
      </w:pPr>
    </w:lvl>
    <w:lvl w:ilvl="3" w:tplc="0409000F">
      <w:start w:val="1"/>
      <w:numFmt w:val="decimal"/>
      <w:lvlText w:val="%4."/>
      <w:lvlJc w:val="left"/>
      <w:pPr>
        <w:ind w:left="2912"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
    <w:nsid w:val="06796EAA"/>
    <w:multiLevelType w:val="multilevel"/>
    <w:tmpl w:val="7368DD6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B1A0801"/>
    <w:multiLevelType w:val="multilevel"/>
    <w:tmpl w:val="8B3046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892126"/>
    <w:multiLevelType w:val="hybridMultilevel"/>
    <w:tmpl w:val="EDB6266E"/>
    <w:lvl w:ilvl="0" w:tplc="3AEA74D0">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457B5"/>
    <w:multiLevelType w:val="multilevel"/>
    <w:tmpl w:val="D01406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DA1D32"/>
    <w:multiLevelType w:val="hybridMultilevel"/>
    <w:tmpl w:val="97C6328C"/>
    <w:lvl w:ilvl="0" w:tplc="8ED6193E">
      <w:numFmt w:val="decimal"/>
      <w:lvlText w:val="%1"/>
      <w:lvlJc w:val="left"/>
      <w:pPr>
        <w:ind w:left="740" w:hanging="185"/>
      </w:pPr>
      <w:rPr>
        <w:rFonts w:ascii="Arial" w:eastAsia="Arial" w:hAnsi="Arial" w:cs="Arial" w:hint="default"/>
        <w:w w:val="100"/>
        <w:sz w:val="22"/>
        <w:szCs w:val="22"/>
      </w:rPr>
    </w:lvl>
    <w:lvl w:ilvl="1" w:tplc="E59C404E">
      <w:numFmt w:val="bullet"/>
      <w:lvlText w:val="•"/>
      <w:lvlJc w:val="left"/>
      <w:pPr>
        <w:ind w:left="1640" w:hanging="185"/>
      </w:pPr>
      <w:rPr>
        <w:rFonts w:hint="default"/>
      </w:rPr>
    </w:lvl>
    <w:lvl w:ilvl="2" w:tplc="3C68CE96">
      <w:numFmt w:val="bullet"/>
      <w:lvlText w:val="•"/>
      <w:lvlJc w:val="left"/>
      <w:pPr>
        <w:ind w:left="2540" w:hanging="185"/>
      </w:pPr>
      <w:rPr>
        <w:rFonts w:hint="default"/>
      </w:rPr>
    </w:lvl>
    <w:lvl w:ilvl="3" w:tplc="03E6FE2C">
      <w:numFmt w:val="bullet"/>
      <w:lvlText w:val="•"/>
      <w:lvlJc w:val="left"/>
      <w:pPr>
        <w:ind w:left="3440" w:hanging="185"/>
      </w:pPr>
      <w:rPr>
        <w:rFonts w:hint="default"/>
      </w:rPr>
    </w:lvl>
    <w:lvl w:ilvl="4" w:tplc="8D4C3158">
      <w:numFmt w:val="bullet"/>
      <w:lvlText w:val="•"/>
      <w:lvlJc w:val="left"/>
      <w:pPr>
        <w:ind w:left="4340" w:hanging="185"/>
      </w:pPr>
      <w:rPr>
        <w:rFonts w:hint="default"/>
      </w:rPr>
    </w:lvl>
    <w:lvl w:ilvl="5" w:tplc="8048EB3E">
      <w:numFmt w:val="bullet"/>
      <w:lvlText w:val="•"/>
      <w:lvlJc w:val="left"/>
      <w:pPr>
        <w:ind w:left="5240" w:hanging="185"/>
      </w:pPr>
      <w:rPr>
        <w:rFonts w:hint="default"/>
      </w:rPr>
    </w:lvl>
    <w:lvl w:ilvl="6" w:tplc="44D88666">
      <w:numFmt w:val="bullet"/>
      <w:lvlText w:val="•"/>
      <w:lvlJc w:val="left"/>
      <w:pPr>
        <w:ind w:left="6140" w:hanging="185"/>
      </w:pPr>
      <w:rPr>
        <w:rFonts w:hint="default"/>
      </w:rPr>
    </w:lvl>
    <w:lvl w:ilvl="7" w:tplc="81AAE7C0">
      <w:numFmt w:val="bullet"/>
      <w:lvlText w:val="•"/>
      <w:lvlJc w:val="left"/>
      <w:pPr>
        <w:ind w:left="7040" w:hanging="185"/>
      </w:pPr>
      <w:rPr>
        <w:rFonts w:hint="default"/>
      </w:rPr>
    </w:lvl>
    <w:lvl w:ilvl="8" w:tplc="3B60667A">
      <w:numFmt w:val="bullet"/>
      <w:lvlText w:val="•"/>
      <w:lvlJc w:val="left"/>
      <w:pPr>
        <w:ind w:left="7940" w:hanging="185"/>
      </w:pPr>
      <w:rPr>
        <w:rFonts w:hint="default"/>
      </w:rPr>
    </w:lvl>
  </w:abstractNum>
  <w:abstractNum w:abstractNumId="6">
    <w:nsid w:val="0F154347"/>
    <w:multiLevelType w:val="hybridMultilevel"/>
    <w:tmpl w:val="DA6E6E40"/>
    <w:lvl w:ilvl="0" w:tplc="DBFA95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189C48D4"/>
    <w:multiLevelType w:val="hybridMultilevel"/>
    <w:tmpl w:val="1D42E220"/>
    <w:lvl w:ilvl="0" w:tplc="F2A2D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A939B7"/>
    <w:multiLevelType w:val="multilevel"/>
    <w:tmpl w:val="E3FE43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2C4E80"/>
    <w:multiLevelType w:val="multilevel"/>
    <w:tmpl w:val="85A8E108"/>
    <w:lvl w:ilvl="0">
      <w:start w:val="3"/>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FE4AA1"/>
    <w:multiLevelType w:val="hybridMultilevel"/>
    <w:tmpl w:val="98187612"/>
    <w:lvl w:ilvl="0" w:tplc="5B1EEFF2">
      <w:start w:val="2"/>
      <w:numFmt w:val="bullet"/>
      <w:lvlText w:val="-"/>
      <w:lvlJc w:val="left"/>
      <w:pPr>
        <w:ind w:left="2870" w:hanging="360"/>
      </w:pPr>
      <w:rPr>
        <w:rFonts w:ascii="Arial" w:eastAsia="Arial" w:hAnsi="Arial" w:cs="Arial" w:hint="default"/>
      </w:rPr>
    </w:lvl>
    <w:lvl w:ilvl="1" w:tplc="04090003" w:tentative="1">
      <w:start w:val="1"/>
      <w:numFmt w:val="bullet"/>
      <w:lvlText w:val="o"/>
      <w:lvlJc w:val="left"/>
      <w:pPr>
        <w:ind w:left="3590" w:hanging="360"/>
      </w:pPr>
      <w:rPr>
        <w:rFonts w:ascii="Courier New" w:hAnsi="Courier New" w:cs="Courier New" w:hint="default"/>
      </w:rPr>
    </w:lvl>
    <w:lvl w:ilvl="2" w:tplc="04090005" w:tentative="1">
      <w:start w:val="1"/>
      <w:numFmt w:val="bullet"/>
      <w:lvlText w:val=""/>
      <w:lvlJc w:val="left"/>
      <w:pPr>
        <w:ind w:left="4310" w:hanging="360"/>
      </w:pPr>
      <w:rPr>
        <w:rFonts w:ascii="Wingdings" w:hAnsi="Wingdings" w:hint="default"/>
      </w:rPr>
    </w:lvl>
    <w:lvl w:ilvl="3" w:tplc="04090001" w:tentative="1">
      <w:start w:val="1"/>
      <w:numFmt w:val="bullet"/>
      <w:lvlText w:val=""/>
      <w:lvlJc w:val="left"/>
      <w:pPr>
        <w:ind w:left="5030" w:hanging="360"/>
      </w:pPr>
      <w:rPr>
        <w:rFonts w:ascii="Symbol" w:hAnsi="Symbol" w:hint="default"/>
      </w:rPr>
    </w:lvl>
    <w:lvl w:ilvl="4" w:tplc="04090003" w:tentative="1">
      <w:start w:val="1"/>
      <w:numFmt w:val="bullet"/>
      <w:lvlText w:val="o"/>
      <w:lvlJc w:val="left"/>
      <w:pPr>
        <w:ind w:left="5750" w:hanging="360"/>
      </w:pPr>
      <w:rPr>
        <w:rFonts w:ascii="Courier New" w:hAnsi="Courier New" w:cs="Courier New" w:hint="default"/>
      </w:rPr>
    </w:lvl>
    <w:lvl w:ilvl="5" w:tplc="04090005" w:tentative="1">
      <w:start w:val="1"/>
      <w:numFmt w:val="bullet"/>
      <w:lvlText w:val=""/>
      <w:lvlJc w:val="left"/>
      <w:pPr>
        <w:ind w:left="6470" w:hanging="360"/>
      </w:pPr>
      <w:rPr>
        <w:rFonts w:ascii="Wingdings" w:hAnsi="Wingdings" w:hint="default"/>
      </w:rPr>
    </w:lvl>
    <w:lvl w:ilvl="6" w:tplc="04090001" w:tentative="1">
      <w:start w:val="1"/>
      <w:numFmt w:val="bullet"/>
      <w:lvlText w:val=""/>
      <w:lvlJc w:val="left"/>
      <w:pPr>
        <w:ind w:left="7190" w:hanging="360"/>
      </w:pPr>
      <w:rPr>
        <w:rFonts w:ascii="Symbol" w:hAnsi="Symbol" w:hint="default"/>
      </w:rPr>
    </w:lvl>
    <w:lvl w:ilvl="7" w:tplc="04090003" w:tentative="1">
      <w:start w:val="1"/>
      <w:numFmt w:val="bullet"/>
      <w:lvlText w:val="o"/>
      <w:lvlJc w:val="left"/>
      <w:pPr>
        <w:ind w:left="7910" w:hanging="360"/>
      </w:pPr>
      <w:rPr>
        <w:rFonts w:ascii="Courier New" w:hAnsi="Courier New" w:cs="Courier New" w:hint="default"/>
      </w:rPr>
    </w:lvl>
    <w:lvl w:ilvl="8" w:tplc="04090005" w:tentative="1">
      <w:start w:val="1"/>
      <w:numFmt w:val="bullet"/>
      <w:lvlText w:val=""/>
      <w:lvlJc w:val="left"/>
      <w:pPr>
        <w:ind w:left="8630" w:hanging="360"/>
      </w:pPr>
      <w:rPr>
        <w:rFonts w:ascii="Wingdings" w:hAnsi="Wingdings" w:hint="default"/>
      </w:rPr>
    </w:lvl>
  </w:abstractNum>
  <w:abstractNum w:abstractNumId="11">
    <w:nsid w:val="26F948DB"/>
    <w:multiLevelType w:val="hybridMultilevel"/>
    <w:tmpl w:val="08564F9C"/>
    <w:lvl w:ilvl="0" w:tplc="5EECEB2E">
      <w:start w:val="4"/>
      <w:numFmt w:val="bullet"/>
      <w:lvlText w:val="-"/>
      <w:lvlJc w:val="left"/>
      <w:pPr>
        <w:ind w:left="3927" w:hanging="360"/>
      </w:pPr>
      <w:rPr>
        <w:rFonts w:ascii="Arial" w:eastAsia="Arial" w:hAnsi="Arial" w:cs="Arial" w:hint="default"/>
      </w:rPr>
    </w:lvl>
    <w:lvl w:ilvl="1" w:tplc="04090003" w:tentative="1">
      <w:start w:val="1"/>
      <w:numFmt w:val="bullet"/>
      <w:lvlText w:val="o"/>
      <w:lvlJc w:val="left"/>
      <w:pPr>
        <w:ind w:left="4647" w:hanging="360"/>
      </w:pPr>
      <w:rPr>
        <w:rFonts w:ascii="Courier New" w:hAnsi="Courier New" w:cs="Courier New" w:hint="default"/>
      </w:rPr>
    </w:lvl>
    <w:lvl w:ilvl="2" w:tplc="04090005" w:tentative="1">
      <w:start w:val="1"/>
      <w:numFmt w:val="bullet"/>
      <w:lvlText w:val=""/>
      <w:lvlJc w:val="left"/>
      <w:pPr>
        <w:ind w:left="5367" w:hanging="360"/>
      </w:pPr>
      <w:rPr>
        <w:rFonts w:ascii="Wingdings" w:hAnsi="Wingdings" w:hint="default"/>
      </w:rPr>
    </w:lvl>
    <w:lvl w:ilvl="3" w:tplc="04090001" w:tentative="1">
      <w:start w:val="1"/>
      <w:numFmt w:val="bullet"/>
      <w:lvlText w:val=""/>
      <w:lvlJc w:val="left"/>
      <w:pPr>
        <w:ind w:left="6087" w:hanging="360"/>
      </w:pPr>
      <w:rPr>
        <w:rFonts w:ascii="Symbol" w:hAnsi="Symbol" w:hint="default"/>
      </w:rPr>
    </w:lvl>
    <w:lvl w:ilvl="4" w:tplc="04090003" w:tentative="1">
      <w:start w:val="1"/>
      <w:numFmt w:val="bullet"/>
      <w:lvlText w:val="o"/>
      <w:lvlJc w:val="left"/>
      <w:pPr>
        <w:ind w:left="6807" w:hanging="360"/>
      </w:pPr>
      <w:rPr>
        <w:rFonts w:ascii="Courier New" w:hAnsi="Courier New" w:cs="Courier New" w:hint="default"/>
      </w:rPr>
    </w:lvl>
    <w:lvl w:ilvl="5" w:tplc="04090005" w:tentative="1">
      <w:start w:val="1"/>
      <w:numFmt w:val="bullet"/>
      <w:lvlText w:val=""/>
      <w:lvlJc w:val="left"/>
      <w:pPr>
        <w:ind w:left="7527" w:hanging="360"/>
      </w:pPr>
      <w:rPr>
        <w:rFonts w:ascii="Wingdings" w:hAnsi="Wingdings" w:hint="default"/>
      </w:rPr>
    </w:lvl>
    <w:lvl w:ilvl="6" w:tplc="04090001" w:tentative="1">
      <w:start w:val="1"/>
      <w:numFmt w:val="bullet"/>
      <w:lvlText w:val=""/>
      <w:lvlJc w:val="left"/>
      <w:pPr>
        <w:ind w:left="8247" w:hanging="360"/>
      </w:pPr>
      <w:rPr>
        <w:rFonts w:ascii="Symbol" w:hAnsi="Symbol" w:hint="default"/>
      </w:rPr>
    </w:lvl>
    <w:lvl w:ilvl="7" w:tplc="04090003" w:tentative="1">
      <w:start w:val="1"/>
      <w:numFmt w:val="bullet"/>
      <w:lvlText w:val="o"/>
      <w:lvlJc w:val="left"/>
      <w:pPr>
        <w:ind w:left="8967" w:hanging="360"/>
      </w:pPr>
      <w:rPr>
        <w:rFonts w:ascii="Courier New" w:hAnsi="Courier New" w:cs="Courier New" w:hint="default"/>
      </w:rPr>
    </w:lvl>
    <w:lvl w:ilvl="8" w:tplc="04090005" w:tentative="1">
      <w:start w:val="1"/>
      <w:numFmt w:val="bullet"/>
      <w:lvlText w:val=""/>
      <w:lvlJc w:val="left"/>
      <w:pPr>
        <w:ind w:left="9687" w:hanging="360"/>
      </w:pPr>
      <w:rPr>
        <w:rFonts w:ascii="Wingdings" w:hAnsi="Wingdings" w:hint="default"/>
      </w:rPr>
    </w:lvl>
  </w:abstractNum>
  <w:abstractNum w:abstractNumId="12">
    <w:nsid w:val="273D09F3"/>
    <w:multiLevelType w:val="hybridMultilevel"/>
    <w:tmpl w:val="D6B0DAB2"/>
    <w:lvl w:ilvl="0" w:tplc="5ED23966">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27EF2C6E"/>
    <w:multiLevelType w:val="multilevel"/>
    <w:tmpl w:val="67F82830"/>
    <w:lvl w:ilvl="0">
      <w:start w:val="1"/>
      <w:numFmt w:val="decimal"/>
      <w:lvlText w:val="%1"/>
      <w:lvlJc w:val="left"/>
      <w:pPr>
        <w:ind w:left="360" w:hanging="360"/>
      </w:pPr>
      <w:rPr>
        <w:rFonts w:hint="default"/>
      </w:rPr>
    </w:lvl>
    <w:lvl w:ilvl="1">
      <w:start w:val="1"/>
      <w:numFmt w:val="decimal"/>
      <w:lvlText w:val="%1.%2"/>
      <w:lvlJc w:val="left"/>
      <w:pPr>
        <w:ind w:left="743" w:hanging="360"/>
      </w:pPr>
      <w:rPr>
        <w:rFonts w:hint="default"/>
      </w:rPr>
    </w:lvl>
    <w:lvl w:ilvl="2">
      <w:start w:val="1"/>
      <w:numFmt w:val="decimal"/>
      <w:lvlText w:val="%1.%2.%3"/>
      <w:lvlJc w:val="left"/>
      <w:pPr>
        <w:ind w:left="1486" w:hanging="720"/>
      </w:pPr>
      <w:rPr>
        <w:rFonts w:hint="default"/>
      </w:rPr>
    </w:lvl>
    <w:lvl w:ilvl="3">
      <w:start w:val="1"/>
      <w:numFmt w:val="decimal"/>
      <w:lvlText w:val="%1.%2.%3.%4"/>
      <w:lvlJc w:val="left"/>
      <w:pPr>
        <w:ind w:left="1869" w:hanging="72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2995" w:hanging="108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121" w:hanging="1440"/>
      </w:pPr>
      <w:rPr>
        <w:rFonts w:hint="default"/>
      </w:rPr>
    </w:lvl>
    <w:lvl w:ilvl="8">
      <w:start w:val="1"/>
      <w:numFmt w:val="decimal"/>
      <w:lvlText w:val="%1.%2.%3.%4.%5.%6.%7.%8.%9"/>
      <w:lvlJc w:val="left"/>
      <w:pPr>
        <w:ind w:left="4864" w:hanging="1800"/>
      </w:pPr>
      <w:rPr>
        <w:rFonts w:hint="default"/>
      </w:rPr>
    </w:lvl>
  </w:abstractNum>
  <w:abstractNum w:abstractNumId="14">
    <w:nsid w:val="29A14F89"/>
    <w:multiLevelType w:val="hybridMultilevel"/>
    <w:tmpl w:val="F6B4E1D8"/>
    <w:lvl w:ilvl="0" w:tplc="A620C3E4">
      <w:start w:val="1"/>
      <w:numFmt w:val="decimal"/>
      <w:lvlText w:val="%1."/>
      <w:lvlJc w:val="left"/>
      <w:pPr>
        <w:ind w:left="527" w:hanging="286"/>
      </w:pPr>
      <w:rPr>
        <w:rFonts w:ascii="Arial" w:eastAsia="Arial" w:hAnsi="Arial" w:cs="Arial" w:hint="default"/>
        <w:spacing w:val="-1"/>
        <w:w w:val="100"/>
        <w:sz w:val="22"/>
        <w:szCs w:val="22"/>
      </w:rPr>
    </w:lvl>
    <w:lvl w:ilvl="1" w:tplc="88AEFBDE">
      <w:numFmt w:val="bullet"/>
      <w:lvlText w:val="•"/>
      <w:lvlJc w:val="left"/>
      <w:pPr>
        <w:ind w:left="1426" w:hanging="286"/>
      </w:pPr>
      <w:rPr>
        <w:rFonts w:hint="default"/>
      </w:rPr>
    </w:lvl>
    <w:lvl w:ilvl="2" w:tplc="2A1A74BA">
      <w:numFmt w:val="bullet"/>
      <w:lvlText w:val="•"/>
      <w:lvlJc w:val="left"/>
      <w:pPr>
        <w:ind w:left="2332" w:hanging="286"/>
      </w:pPr>
      <w:rPr>
        <w:rFonts w:hint="default"/>
      </w:rPr>
    </w:lvl>
    <w:lvl w:ilvl="3" w:tplc="8D3CC954">
      <w:numFmt w:val="bullet"/>
      <w:lvlText w:val="•"/>
      <w:lvlJc w:val="left"/>
      <w:pPr>
        <w:ind w:left="3238" w:hanging="286"/>
      </w:pPr>
      <w:rPr>
        <w:rFonts w:hint="default"/>
      </w:rPr>
    </w:lvl>
    <w:lvl w:ilvl="4" w:tplc="3DFC7CBE">
      <w:numFmt w:val="bullet"/>
      <w:lvlText w:val="•"/>
      <w:lvlJc w:val="left"/>
      <w:pPr>
        <w:ind w:left="4144" w:hanging="286"/>
      </w:pPr>
      <w:rPr>
        <w:rFonts w:hint="default"/>
      </w:rPr>
    </w:lvl>
    <w:lvl w:ilvl="5" w:tplc="15A822B0">
      <w:numFmt w:val="bullet"/>
      <w:lvlText w:val="•"/>
      <w:lvlJc w:val="left"/>
      <w:pPr>
        <w:ind w:left="5050" w:hanging="286"/>
      </w:pPr>
      <w:rPr>
        <w:rFonts w:hint="default"/>
      </w:rPr>
    </w:lvl>
    <w:lvl w:ilvl="6" w:tplc="27068172">
      <w:numFmt w:val="bullet"/>
      <w:lvlText w:val="•"/>
      <w:lvlJc w:val="left"/>
      <w:pPr>
        <w:ind w:left="5956" w:hanging="286"/>
      </w:pPr>
      <w:rPr>
        <w:rFonts w:hint="default"/>
      </w:rPr>
    </w:lvl>
    <w:lvl w:ilvl="7" w:tplc="7EC4B290">
      <w:numFmt w:val="bullet"/>
      <w:lvlText w:val="•"/>
      <w:lvlJc w:val="left"/>
      <w:pPr>
        <w:ind w:left="6862" w:hanging="286"/>
      </w:pPr>
      <w:rPr>
        <w:rFonts w:hint="default"/>
      </w:rPr>
    </w:lvl>
    <w:lvl w:ilvl="8" w:tplc="B0C27AD4">
      <w:numFmt w:val="bullet"/>
      <w:lvlText w:val="•"/>
      <w:lvlJc w:val="left"/>
      <w:pPr>
        <w:ind w:left="7768" w:hanging="286"/>
      </w:pPr>
      <w:rPr>
        <w:rFonts w:hint="default"/>
      </w:rPr>
    </w:lvl>
  </w:abstractNum>
  <w:abstractNum w:abstractNumId="15">
    <w:nsid w:val="31677ECF"/>
    <w:multiLevelType w:val="hybridMultilevel"/>
    <w:tmpl w:val="54CEC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85146"/>
    <w:multiLevelType w:val="multilevel"/>
    <w:tmpl w:val="B1463C6E"/>
    <w:lvl w:ilvl="0">
      <w:start w:val="1"/>
      <w:numFmt w:val="decimal"/>
      <w:lvlText w:val="%1."/>
      <w:lvlJc w:val="left"/>
      <w:pPr>
        <w:ind w:left="527" w:hanging="360"/>
        <w:jc w:val="right"/>
      </w:pPr>
      <w:rPr>
        <w:rFonts w:ascii="Arial" w:eastAsia="Arial" w:hAnsi="Arial" w:cs="Arial" w:hint="default"/>
        <w:b/>
        <w:bCs/>
        <w:spacing w:val="-1"/>
        <w:w w:val="100"/>
        <w:sz w:val="22"/>
        <w:szCs w:val="22"/>
      </w:rPr>
    </w:lvl>
    <w:lvl w:ilvl="1">
      <w:start w:val="1"/>
      <w:numFmt w:val="decimal"/>
      <w:lvlText w:val="%1.%2."/>
      <w:lvlJc w:val="left"/>
      <w:pPr>
        <w:ind w:left="551" w:hanging="452"/>
        <w:jc w:val="right"/>
      </w:pPr>
      <w:rPr>
        <w:rFonts w:ascii="Arial" w:eastAsia="Arial" w:hAnsi="Arial" w:cs="Arial" w:hint="default"/>
        <w:b/>
        <w:bCs/>
        <w:w w:val="100"/>
        <w:sz w:val="22"/>
        <w:szCs w:val="22"/>
      </w:rPr>
    </w:lvl>
    <w:lvl w:ilvl="2">
      <w:start w:val="1"/>
      <w:numFmt w:val="decimal"/>
      <w:lvlText w:val="%1.%2.%3."/>
      <w:lvlJc w:val="left"/>
      <w:pPr>
        <w:ind w:left="800" w:hanging="617"/>
        <w:jc w:val="right"/>
      </w:pPr>
      <w:rPr>
        <w:rFonts w:ascii="Arial" w:eastAsia="Arial" w:hAnsi="Arial" w:cs="Arial" w:hint="default"/>
        <w:b/>
        <w:bCs/>
        <w:spacing w:val="-3"/>
        <w:w w:val="100"/>
        <w:sz w:val="22"/>
        <w:szCs w:val="22"/>
      </w:rPr>
    </w:lvl>
    <w:lvl w:ilvl="3">
      <w:numFmt w:val="bullet"/>
      <w:lvlText w:val="•"/>
      <w:lvlJc w:val="left"/>
      <w:pPr>
        <w:ind w:left="800" w:hanging="617"/>
      </w:pPr>
      <w:rPr>
        <w:rFonts w:hint="default"/>
      </w:rPr>
    </w:lvl>
    <w:lvl w:ilvl="4">
      <w:numFmt w:val="bullet"/>
      <w:lvlText w:val="•"/>
      <w:lvlJc w:val="left"/>
      <w:pPr>
        <w:ind w:left="2054" w:hanging="617"/>
      </w:pPr>
      <w:rPr>
        <w:rFonts w:hint="default"/>
      </w:rPr>
    </w:lvl>
    <w:lvl w:ilvl="5">
      <w:numFmt w:val="bullet"/>
      <w:lvlText w:val="•"/>
      <w:lvlJc w:val="left"/>
      <w:pPr>
        <w:ind w:left="3308" w:hanging="617"/>
      </w:pPr>
      <w:rPr>
        <w:rFonts w:hint="default"/>
      </w:rPr>
    </w:lvl>
    <w:lvl w:ilvl="6">
      <w:numFmt w:val="bullet"/>
      <w:lvlText w:val="•"/>
      <w:lvlJc w:val="left"/>
      <w:pPr>
        <w:ind w:left="4562" w:hanging="617"/>
      </w:pPr>
      <w:rPr>
        <w:rFonts w:hint="default"/>
      </w:rPr>
    </w:lvl>
    <w:lvl w:ilvl="7">
      <w:numFmt w:val="bullet"/>
      <w:lvlText w:val="•"/>
      <w:lvlJc w:val="left"/>
      <w:pPr>
        <w:ind w:left="5817" w:hanging="617"/>
      </w:pPr>
      <w:rPr>
        <w:rFonts w:hint="default"/>
      </w:rPr>
    </w:lvl>
    <w:lvl w:ilvl="8">
      <w:numFmt w:val="bullet"/>
      <w:lvlText w:val="•"/>
      <w:lvlJc w:val="left"/>
      <w:pPr>
        <w:ind w:left="7071" w:hanging="617"/>
      </w:pPr>
      <w:rPr>
        <w:rFonts w:hint="default"/>
      </w:rPr>
    </w:lvl>
  </w:abstractNum>
  <w:abstractNum w:abstractNumId="17">
    <w:nsid w:val="34235716"/>
    <w:multiLevelType w:val="multilevel"/>
    <w:tmpl w:val="686C6CF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nsid w:val="3BBF4D27"/>
    <w:multiLevelType w:val="hybridMultilevel"/>
    <w:tmpl w:val="15E2BD6A"/>
    <w:lvl w:ilvl="0" w:tplc="3B1ABEF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43B0720E"/>
    <w:multiLevelType w:val="hybridMultilevel"/>
    <w:tmpl w:val="A0964666"/>
    <w:lvl w:ilvl="0" w:tplc="47EC9B42">
      <w:start w:val="1"/>
      <w:numFmt w:val="decimal"/>
      <w:lvlText w:val="%1."/>
      <w:lvlJc w:val="left"/>
      <w:pPr>
        <w:ind w:left="383" w:hanging="284"/>
        <w:jc w:val="right"/>
      </w:pPr>
      <w:rPr>
        <w:rFonts w:ascii="Arial" w:eastAsia="Arial" w:hAnsi="Arial" w:cs="Arial" w:hint="default"/>
        <w:b/>
        <w:bCs/>
        <w:spacing w:val="-1"/>
        <w:w w:val="100"/>
        <w:sz w:val="22"/>
        <w:szCs w:val="22"/>
      </w:rPr>
    </w:lvl>
    <w:lvl w:ilvl="1" w:tplc="A3C4019C">
      <w:start w:val="1"/>
      <w:numFmt w:val="decimal"/>
      <w:lvlText w:val="%2."/>
      <w:lvlJc w:val="left"/>
      <w:pPr>
        <w:ind w:left="371" w:hanging="449"/>
      </w:pPr>
      <w:rPr>
        <w:rFonts w:ascii="Arial" w:eastAsia="Arial" w:hAnsi="Arial" w:cs="Arial" w:hint="default"/>
        <w:spacing w:val="-1"/>
        <w:w w:val="100"/>
        <w:sz w:val="22"/>
        <w:szCs w:val="22"/>
      </w:rPr>
    </w:lvl>
    <w:lvl w:ilvl="2" w:tplc="22B629E8">
      <w:numFmt w:val="bullet"/>
      <w:lvlText w:val="•"/>
      <w:lvlJc w:val="left"/>
      <w:pPr>
        <w:ind w:left="2220" w:hanging="449"/>
      </w:pPr>
      <w:rPr>
        <w:rFonts w:hint="default"/>
      </w:rPr>
    </w:lvl>
    <w:lvl w:ilvl="3" w:tplc="0B867434">
      <w:numFmt w:val="bullet"/>
      <w:lvlText w:val="•"/>
      <w:lvlJc w:val="left"/>
      <w:pPr>
        <w:ind w:left="3140" w:hanging="449"/>
      </w:pPr>
      <w:rPr>
        <w:rFonts w:hint="default"/>
      </w:rPr>
    </w:lvl>
    <w:lvl w:ilvl="4" w:tplc="493C1560">
      <w:numFmt w:val="bullet"/>
      <w:lvlText w:val="•"/>
      <w:lvlJc w:val="left"/>
      <w:pPr>
        <w:ind w:left="4060" w:hanging="449"/>
      </w:pPr>
      <w:rPr>
        <w:rFonts w:hint="default"/>
      </w:rPr>
    </w:lvl>
    <w:lvl w:ilvl="5" w:tplc="6648787A">
      <w:numFmt w:val="bullet"/>
      <w:lvlText w:val="•"/>
      <w:lvlJc w:val="left"/>
      <w:pPr>
        <w:ind w:left="4980" w:hanging="449"/>
      </w:pPr>
      <w:rPr>
        <w:rFonts w:hint="default"/>
      </w:rPr>
    </w:lvl>
    <w:lvl w:ilvl="6" w:tplc="44C0016C">
      <w:numFmt w:val="bullet"/>
      <w:lvlText w:val="•"/>
      <w:lvlJc w:val="left"/>
      <w:pPr>
        <w:ind w:left="5900" w:hanging="449"/>
      </w:pPr>
      <w:rPr>
        <w:rFonts w:hint="default"/>
      </w:rPr>
    </w:lvl>
    <w:lvl w:ilvl="7" w:tplc="0582C446">
      <w:numFmt w:val="bullet"/>
      <w:lvlText w:val="•"/>
      <w:lvlJc w:val="left"/>
      <w:pPr>
        <w:ind w:left="6820" w:hanging="449"/>
      </w:pPr>
      <w:rPr>
        <w:rFonts w:hint="default"/>
      </w:rPr>
    </w:lvl>
    <w:lvl w:ilvl="8" w:tplc="35E8598C">
      <w:numFmt w:val="bullet"/>
      <w:lvlText w:val="•"/>
      <w:lvlJc w:val="left"/>
      <w:pPr>
        <w:ind w:left="7740" w:hanging="449"/>
      </w:pPr>
      <w:rPr>
        <w:rFonts w:hint="default"/>
      </w:rPr>
    </w:lvl>
  </w:abstractNum>
  <w:abstractNum w:abstractNumId="20">
    <w:nsid w:val="47315390"/>
    <w:multiLevelType w:val="multilevel"/>
    <w:tmpl w:val="E05E021C"/>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5A00EF"/>
    <w:multiLevelType w:val="hybridMultilevel"/>
    <w:tmpl w:val="44D04FF2"/>
    <w:lvl w:ilvl="0" w:tplc="AF26CC3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C47018A"/>
    <w:multiLevelType w:val="hybridMultilevel"/>
    <w:tmpl w:val="97C6328C"/>
    <w:lvl w:ilvl="0" w:tplc="8ED6193E">
      <w:numFmt w:val="decimal"/>
      <w:lvlText w:val="%1"/>
      <w:lvlJc w:val="left"/>
      <w:pPr>
        <w:ind w:left="905" w:hanging="185"/>
      </w:pPr>
      <w:rPr>
        <w:rFonts w:ascii="Arial" w:eastAsia="Arial" w:hAnsi="Arial" w:cs="Arial" w:hint="default"/>
        <w:w w:val="100"/>
        <w:sz w:val="22"/>
        <w:szCs w:val="22"/>
      </w:rPr>
    </w:lvl>
    <w:lvl w:ilvl="1" w:tplc="E59C404E">
      <w:numFmt w:val="bullet"/>
      <w:lvlText w:val="•"/>
      <w:lvlJc w:val="left"/>
      <w:pPr>
        <w:ind w:left="1805" w:hanging="185"/>
      </w:pPr>
      <w:rPr>
        <w:rFonts w:hint="default"/>
      </w:rPr>
    </w:lvl>
    <w:lvl w:ilvl="2" w:tplc="3C68CE96">
      <w:numFmt w:val="bullet"/>
      <w:lvlText w:val="•"/>
      <w:lvlJc w:val="left"/>
      <w:pPr>
        <w:ind w:left="2705" w:hanging="185"/>
      </w:pPr>
      <w:rPr>
        <w:rFonts w:hint="default"/>
      </w:rPr>
    </w:lvl>
    <w:lvl w:ilvl="3" w:tplc="03E6FE2C">
      <w:numFmt w:val="bullet"/>
      <w:lvlText w:val="•"/>
      <w:lvlJc w:val="left"/>
      <w:pPr>
        <w:ind w:left="3605" w:hanging="185"/>
      </w:pPr>
      <w:rPr>
        <w:rFonts w:hint="default"/>
      </w:rPr>
    </w:lvl>
    <w:lvl w:ilvl="4" w:tplc="8D4C3158">
      <w:numFmt w:val="bullet"/>
      <w:lvlText w:val="•"/>
      <w:lvlJc w:val="left"/>
      <w:pPr>
        <w:ind w:left="4505" w:hanging="185"/>
      </w:pPr>
      <w:rPr>
        <w:rFonts w:hint="default"/>
      </w:rPr>
    </w:lvl>
    <w:lvl w:ilvl="5" w:tplc="8048EB3E">
      <w:numFmt w:val="bullet"/>
      <w:lvlText w:val="•"/>
      <w:lvlJc w:val="left"/>
      <w:pPr>
        <w:ind w:left="5405" w:hanging="185"/>
      </w:pPr>
      <w:rPr>
        <w:rFonts w:hint="default"/>
      </w:rPr>
    </w:lvl>
    <w:lvl w:ilvl="6" w:tplc="44D88666">
      <w:numFmt w:val="bullet"/>
      <w:lvlText w:val="•"/>
      <w:lvlJc w:val="left"/>
      <w:pPr>
        <w:ind w:left="6305" w:hanging="185"/>
      </w:pPr>
      <w:rPr>
        <w:rFonts w:hint="default"/>
      </w:rPr>
    </w:lvl>
    <w:lvl w:ilvl="7" w:tplc="81AAE7C0">
      <w:numFmt w:val="bullet"/>
      <w:lvlText w:val="•"/>
      <w:lvlJc w:val="left"/>
      <w:pPr>
        <w:ind w:left="7205" w:hanging="185"/>
      </w:pPr>
      <w:rPr>
        <w:rFonts w:hint="default"/>
      </w:rPr>
    </w:lvl>
    <w:lvl w:ilvl="8" w:tplc="3B60667A">
      <w:numFmt w:val="bullet"/>
      <w:lvlText w:val="•"/>
      <w:lvlJc w:val="left"/>
      <w:pPr>
        <w:ind w:left="8105" w:hanging="185"/>
      </w:pPr>
      <w:rPr>
        <w:rFonts w:hint="default"/>
      </w:rPr>
    </w:lvl>
  </w:abstractNum>
  <w:abstractNum w:abstractNumId="23">
    <w:nsid w:val="4C701F27"/>
    <w:multiLevelType w:val="multilevel"/>
    <w:tmpl w:val="8AF0C03C"/>
    <w:lvl w:ilvl="0">
      <w:start w:val="5"/>
      <w:numFmt w:val="decimal"/>
      <w:lvlText w:val="%1"/>
      <w:lvlJc w:val="left"/>
      <w:pPr>
        <w:ind w:left="360" w:hanging="360"/>
      </w:pPr>
      <w:rPr>
        <w:rFonts w:hint="default"/>
        <w:color w:val="212121"/>
      </w:rPr>
    </w:lvl>
    <w:lvl w:ilvl="1">
      <w:start w:val="1"/>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24">
    <w:nsid w:val="4EE5608D"/>
    <w:multiLevelType w:val="multilevel"/>
    <w:tmpl w:val="D9228BA2"/>
    <w:lvl w:ilvl="0">
      <w:start w:val="3"/>
      <w:numFmt w:val="decimal"/>
      <w:lvlText w:val="%1"/>
      <w:lvlJc w:val="left"/>
      <w:pPr>
        <w:ind w:left="547" w:hanging="428"/>
      </w:pPr>
      <w:rPr>
        <w:rFonts w:hint="default"/>
      </w:rPr>
    </w:lvl>
    <w:lvl w:ilvl="1">
      <w:start w:val="4"/>
      <w:numFmt w:val="decimal"/>
      <w:lvlText w:val="%1.%2."/>
      <w:lvlJc w:val="left"/>
      <w:pPr>
        <w:ind w:left="547" w:hanging="428"/>
      </w:pPr>
      <w:rPr>
        <w:rFonts w:ascii="Arial" w:eastAsia="Arial" w:hAnsi="Arial" w:cs="Arial" w:hint="default"/>
        <w:b/>
        <w:bCs/>
        <w:w w:val="100"/>
        <w:sz w:val="22"/>
        <w:szCs w:val="22"/>
      </w:rPr>
    </w:lvl>
    <w:lvl w:ilvl="2">
      <w:start w:val="1"/>
      <w:numFmt w:val="decimal"/>
      <w:lvlText w:val="%1.%2.%3."/>
      <w:lvlJc w:val="left"/>
      <w:pPr>
        <w:ind w:left="840" w:hanging="720"/>
      </w:pPr>
      <w:rPr>
        <w:rFonts w:ascii="Arial" w:eastAsia="Arial" w:hAnsi="Arial" w:cs="Arial" w:hint="default"/>
        <w:b/>
        <w:bCs/>
        <w:spacing w:val="-3"/>
        <w:w w:val="100"/>
        <w:sz w:val="22"/>
        <w:szCs w:val="22"/>
      </w:rPr>
    </w:lvl>
    <w:lvl w:ilvl="3">
      <w:start w:val="1"/>
      <w:numFmt w:val="decimal"/>
      <w:lvlText w:val="%1.%2.%3.%4."/>
      <w:lvlJc w:val="left"/>
      <w:pPr>
        <w:ind w:left="952" w:hanging="852"/>
      </w:pPr>
      <w:rPr>
        <w:rFonts w:ascii="Arial" w:eastAsia="Arial" w:hAnsi="Arial" w:cs="Arial" w:hint="default"/>
        <w:b/>
        <w:bCs/>
        <w:spacing w:val="-3"/>
        <w:w w:val="100"/>
        <w:sz w:val="22"/>
        <w:szCs w:val="22"/>
      </w:rPr>
    </w:lvl>
    <w:lvl w:ilvl="4">
      <w:numFmt w:val="bullet"/>
      <w:lvlText w:val="•"/>
      <w:lvlJc w:val="left"/>
      <w:pPr>
        <w:ind w:left="3115" w:hanging="852"/>
      </w:pPr>
      <w:rPr>
        <w:rFonts w:hint="default"/>
      </w:rPr>
    </w:lvl>
    <w:lvl w:ilvl="5">
      <w:numFmt w:val="bullet"/>
      <w:lvlText w:val="•"/>
      <w:lvlJc w:val="left"/>
      <w:pPr>
        <w:ind w:left="4192" w:hanging="852"/>
      </w:pPr>
      <w:rPr>
        <w:rFonts w:hint="default"/>
      </w:rPr>
    </w:lvl>
    <w:lvl w:ilvl="6">
      <w:numFmt w:val="bullet"/>
      <w:lvlText w:val="•"/>
      <w:lvlJc w:val="left"/>
      <w:pPr>
        <w:ind w:left="5270" w:hanging="852"/>
      </w:pPr>
      <w:rPr>
        <w:rFonts w:hint="default"/>
      </w:rPr>
    </w:lvl>
    <w:lvl w:ilvl="7">
      <w:numFmt w:val="bullet"/>
      <w:lvlText w:val="•"/>
      <w:lvlJc w:val="left"/>
      <w:pPr>
        <w:ind w:left="6347" w:hanging="852"/>
      </w:pPr>
      <w:rPr>
        <w:rFonts w:hint="default"/>
      </w:rPr>
    </w:lvl>
    <w:lvl w:ilvl="8">
      <w:numFmt w:val="bullet"/>
      <w:lvlText w:val="•"/>
      <w:lvlJc w:val="left"/>
      <w:pPr>
        <w:ind w:left="7425" w:hanging="852"/>
      </w:pPr>
      <w:rPr>
        <w:rFonts w:hint="default"/>
      </w:rPr>
    </w:lvl>
  </w:abstractNum>
  <w:abstractNum w:abstractNumId="25">
    <w:nsid w:val="552A04C6"/>
    <w:multiLevelType w:val="hybridMultilevel"/>
    <w:tmpl w:val="6D048E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24924"/>
    <w:multiLevelType w:val="multilevel"/>
    <w:tmpl w:val="9CCA768A"/>
    <w:lvl w:ilvl="0">
      <w:start w:val="3"/>
      <w:numFmt w:val="decimal"/>
      <w:lvlText w:val="%1"/>
      <w:lvlJc w:val="left"/>
      <w:pPr>
        <w:ind w:left="547" w:hanging="428"/>
      </w:pPr>
      <w:rPr>
        <w:rFonts w:hint="default"/>
      </w:rPr>
    </w:lvl>
    <w:lvl w:ilvl="1">
      <w:start w:val="3"/>
      <w:numFmt w:val="decimal"/>
      <w:lvlText w:val="%1.%2."/>
      <w:lvlJc w:val="left"/>
      <w:pPr>
        <w:ind w:left="547" w:hanging="428"/>
      </w:pPr>
      <w:rPr>
        <w:rFonts w:ascii="Arial" w:eastAsia="Arial" w:hAnsi="Arial" w:cs="Arial" w:hint="default"/>
        <w:b/>
        <w:bCs/>
        <w:w w:val="100"/>
        <w:sz w:val="22"/>
        <w:szCs w:val="22"/>
      </w:rPr>
    </w:lvl>
    <w:lvl w:ilvl="2">
      <w:start w:val="1"/>
      <w:numFmt w:val="decimal"/>
      <w:lvlText w:val="%1.%2.%3."/>
      <w:lvlJc w:val="left"/>
      <w:pPr>
        <w:ind w:left="862" w:hanging="720"/>
      </w:pPr>
      <w:rPr>
        <w:rFonts w:ascii="Arial" w:eastAsia="Arial" w:hAnsi="Arial" w:cs="Arial" w:hint="default"/>
        <w:b/>
        <w:bCs/>
        <w:spacing w:val="-3"/>
        <w:w w:val="100"/>
        <w:sz w:val="22"/>
        <w:szCs w:val="22"/>
      </w:rPr>
    </w:lvl>
    <w:lvl w:ilvl="3">
      <w:start w:val="1"/>
      <w:numFmt w:val="decimal"/>
      <w:lvlText w:val="%1.%2.%3.%4."/>
      <w:lvlJc w:val="left"/>
      <w:pPr>
        <w:ind w:left="931" w:hanging="824"/>
      </w:pPr>
      <w:rPr>
        <w:rFonts w:ascii="Arial" w:eastAsia="Arial" w:hAnsi="Arial" w:cs="Arial" w:hint="default"/>
        <w:b/>
        <w:bCs/>
        <w:i w:val="0"/>
        <w:color w:val="auto"/>
        <w:spacing w:val="-3"/>
        <w:w w:val="100"/>
        <w:sz w:val="22"/>
        <w:szCs w:val="22"/>
      </w:rPr>
    </w:lvl>
    <w:lvl w:ilvl="4">
      <w:numFmt w:val="bullet"/>
      <w:lvlText w:val="•"/>
      <w:lvlJc w:val="left"/>
      <w:pPr>
        <w:ind w:left="3105" w:hanging="824"/>
      </w:pPr>
      <w:rPr>
        <w:rFonts w:hint="default"/>
      </w:rPr>
    </w:lvl>
    <w:lvl w:ilvl="5">
      <w:numFmt w:val="bullet"/>
      <w:lvlText w:val="•"/>
      <w:lvlJc w:val="left"/>
      <w:pPr>
        <w:ind w:left="4187" w:hanging="824"/>
      </w:pPr>
      <w:rPr>
        <w:rFonts w:hint="default"/>
      </w:rPr>
    </w:lvl>
    <w:lvl w:ilvl="6">
      <w:numFmt w:val="bullet"/>
      <w:lvlText w:val="•"/>
      <w:lvlJc w:val="left"/>
      <w:pPr>
        <w:ind w:left="5270" w:hanging="824"/>
      </w:pPr>
      <w:rPr>
        <w:rFonts w:hint="default"/>
      </w:rPr>
    </w:lvl>
    <w:lvl w:ilvl="7">
      <w:numFmt w:val="bullet"/>
      <w:lvlText w:val="•"/>
      <w:lvlJc w:val="left"/>
      <w:pPr>
        <w:ind w:left="6352" w:hanging="824"/>
      </w:pPr>
      <w:rPr>
        <w:rFonts w:hint="default"/>
      </w:rPr>
    </w:lvl>
    <w:lvl w:ilvl="8">
      <w:numFmt w:val="bullet"/>
      <w:lvlText w:val="•"/>
      <w:lvlJc w:val="left"/>
      <w:pPr>
        <w:ind w:left="7435" w:hanging="824"/>
      </w:pPr>
      <w:rPr>
        <w:rFonts w:hint="default"/>
      </w:rPr>
    </w:lvl>
  </w:abstractNum>
  <w:abstractNum w:abstractNumId="27">
    <w:nsid w:val="5C451238"/>
    <w:multiLevelType w:val="hybridMultilevel"/>
    <w:tmpl w:val="300CC91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8">
    <w:nsid w:val="5CA143EB"/>
    <w:multiLevelType w:val="multilevel"/>
    <w:tmpl w:val="67C6A37E"/>
    <w:lvl w:ilvl="0">
      <w:start w:val="4"/>
      <w:numFmt w:val="decimal"/>
      <w:lvlText w:val="%1"/>
      <w:lvlJc w:val="left"/>
      <w:pPr>
        <w:ind w:left="547" w:hanging="428"/>
      </w:pPr>
      <w:rPr>
        <w:rFonts w:hint="default"/>
      </w:rPr>
    </w:lvl>
    <w:lvl w:ilvl="1">
      <w:start w:val="2"/>
      <w:numFmt w:val="decimal"/>
      <w:lvlText w:val="%1.%2."/>
      <w:lvlJc w:val="left"/>
      <w:pPr>
        <w:ind w:left="547" w:hanging="428"/>
        <w:jc w:val="right"/>
      </w:pPr>
      <w:rPr>
        <w:rFonts w:ascii="Arial" w:eastAsia="Arial" w:hAnsi="Arial" w:cs="Arial" w:hint="default"/>
        <w:b/>
        <w:bCs/>
        <w:i w:val="0"/>
        <w:w w:val="100"/>
        <w:sz w:val="22"/>
        <w:szCs w:val="22"/>
      </w:rPr>
    </w:lvl>
    <w:lvl w:ilvl="2">
      <w:numFmt w:val="bullet"/>
      <w:lvlText w:val="•"/>
      <w:lvlJc w:val="left"/>
      <w:pPr>
        <w:ind w:left="2352" w:hanging="428"/>
      </w:pPr>
      <w:rPr>
        <w:rFonts w:hint="default"/>
      </w:rPr>
    </w:lvl>
    <w:lvl w:ilvl="3">
      <w:numFmt w:val="bullet"/>
      <w:lvlText w:val="•"/>
      <w:lvlJc w:val="left"/>
      <w:pPr>
        <w:ind w:left="3258" w:hanging="428"/>
      </w:pPr>
      <w:rPr>
        <w:rFonts w:hint="default"/>
      </w:rPr>
    </w:lvl>
    <w:lvl w:ilvl="4">
      <w:numFmt w:val="bullet"/>
      <w:lvlText w:val="•"/>
      <w:lvlJc w:val="left"/>
      <w:pPr>
        <w:ind w:left="4164" w:hanging="428"/>
      </w:pPr>
      <w:rPr>
        <w:rFonts w:hint="default"/>
      </w:rPr>
    </w:lvl>
    <w:lvl w:ilvl="5">
      <w:numFmt w:val="bullet"/>
      <w:lvlText w:val="•"/>
      <w:lvlJc w:val="left"/>
      <w:pPr>
        <w:ind w:left="5070" w:hanging="428"/>
      </w:pPr>
      <w:rPr>
        <w:rFonts w:hint="default"/>
      </w:rPr>
    </w:lvl>
    <w:lvl w:ilvl="6">
      <w:numFmt w:val="bullet"/>
      <w:lvlText w:val="•"/>
      <w:lvlJc w:val="left"/>
      <w:pPr>
        <w:ind w:left="5976" w:hanging="428"/>
      </w:pPr>
      <w:rPr>
        <w:rFonts w:hint="default"/>
      </w:rPr>
    </w:lvl>
    <w:lvl w:ilvl="7">
      <w:numFmt w:val="bullet"/>
      <w:lvlText w:val="•"/>
      <w:lvlJc w:val="left"/>
      <w:pPr>
        <w:ind w:left="6882" w:hanging="428"/>
      </w:pPr>
      <w:rPr>
        <w:rFonts w:hint="default"/>
      </w:rPr>
    </w:lvl>
    <w:lvl w:ilvl="8">
      <w:numFmt w:val="bullet"/>
      <w:lvlText w:val="•"/>
      <w:lvlJc w:val="left"/>
      <w:pPr>
        <w:ind w:left="7788" w:hanging="428"/>
      </w:pPr>
      <w:rPr>
        <w:rFonts w:hint="default"/>
      </w:rPr>
    </w:lvl>
  </w:abstractNum>
  <w:abstractNum w:abstractNumId="29">
    <w:nsid w:val="5D612520"/>
    <w:multiLevelType w:val="hybridMultilevel"/>
    <w:tmpl w:val="1152EF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10585"/>
    <w:multiLevelType w:val="hybridMultilevel"/>
    <w:tmpl w:val="6632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50332E"/>
    <w:multiLevelType w:val="hybridMultilevel"/>
    <w:tmpl w:val="6388C524"/>
    <w:lvl w:ilvl="0" w:tplc="695EC7D8">
      <w:start w:val="4"/>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0B30C9B"/>
    <w:multiLevelType w:val="multilevel"/>
    <w:tmpl w:val="8BE6573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nsid w:val="64153C32"/>
    <w:multiLevelType w:val="multilevel"/>
    <w:tmpl w:val="2D461D76"/>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34">
    <w:nsid w:val="656F271C"/>
    <w:multiLevelType w:val="hybridMultilevel"/>
    <w:tmpl w:val="389E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E64DA6"/>
    <w:multiLevelType w:val="multilevel"/>
    <w:tmpl w:val="3948F656"/>
    <w:lvl w:ilvl="0">
      <w:start w:val="4"/>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36">
    <w:nsid w:val="67F31F4D"/>
    <w:multiLevelType w:val="hybridMultilevel"/>
    <w:tmpl w:val="39CCCD72"/>
    <w:lvl w:ilvl="0" w:tplc="DA6271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A3D0653"/>
    <w:multiLevelType w:val="hybridMultilevel"/>
    <w:tmpl w:val="2028F31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96F6A"/>
    <w:multiLevelType w:val="hybridMultilevel"/>
    <w:tmpl w:val="C0728E9A"/>
    <w:lvl w:ilvl="0" w:tplc="6ED8B678">
      <w:start w:val="16"/>
      <w:numFmt w:val="bullet"/>
      <w:lvlText w:val="-"/>
      <w:lvlJc w:val="left"/>
      <w:pPr>
        <w:ind w:left="1211" w:hanging="360"/>
      </w:pPr>
      <w:rPr>
        <w:rFonts w:ascii="Arial" w:eastAsia="Arial"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9">
    <w:nsid w:val="6D0B0388"/>
    <w:multiLevelType w:val="multilevel"/>
    <w:tmpl w:val="5EDEF9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E061B41"/>
    <w:multiLevelType w:val="hybridMultilevel"/>
    <w:tmpl w:val="0C1CF77E"/>
    <w:lvl w:ilvl="0" w:tplc="C5EC89F6">
      <w:start w:val="4"/>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19C41A7"/>
    <w:multiLevelType w:val="multilevel"/>
    <w:tmpl w:val="AD8AFDA2"/>
    <w:lvl w:ilvl="0">
      <w:start w:val="4"/>
      <w:numFmt w:val="decimal"/>
      <w:lvlText w:val="%1"/>
      <w:lvlJc w:val="left"/>
      <w:pPr>
        <w:ind w:left="360" w:hanging="360"/>
      </w:pPr>
      <w:rPr>
        <w:rFonts w:hint="default"/>
        <w:color w:val="212121"/>
      </w:rPr>
    </w:lvl>
    <w:lvl w:ilvl="1">
      <w:start w:val="1"/>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800" w:hanging="1800"/>
      </w:pPr>
      <w:rPr>
        <w:rFonts w:hint="default"/>
        <w:color w:val="212121"/>
      </w:rPr>
    </w:lvl>
  </w:abstractNum>
  <w:abstractNum w:abstractNumId="42">
    <w:nsid w:val="78CA2662"/>
    <w:multiLevelType w:val="multilevel"/>
    <w:tmpl w:val="6B1A3BCE"/>
    <w:lvl w:ilvl="0">
      <w:start w:val="1"/>
      <w:numFmt w:val="decimal"/>
      <w:lvlText w:val="%1."/>
      <w:lvlJc w:val="left"/>
      <w:pPr>
        <w:ind w:left="467" w:hanging="360"/>
        <w:jc w:val="right"/>
      </w:pPr>
      <w:rPr>
        <w:rFonts w:ascii="Arial" w:eastAsia="Arial" w:hAnsi="Arial" w:cs="Arial" w:hint="default"/>
        <w:b/>
        <w:bCs/>
        <w:spacing w:val="-1"/>
        <w:w w:val="100"/>
        <w:sz w:val="22"/>
        <w:szCs w:val="22"/>
      </w:rPr>
    </w:lvl>
    <w:lvl w:ilvl="1">
      <w:start w:val="1"/>
      <w:numFmt w:val="decimal"/>
      <w:lvlText w:val="%1.%2."/>
      <w:lvlJc w:val="left"/>
      <w:pPr>
        <w:ind w:left="826" w:hanging="500"/>
        <w:jc w:val="right"/>
      </w:pPr>
      <w:rPr>
        <w:rFonts w:ascii="Arial" w:eastAsia="Arial" w:hAnsi="Arial" w:cs="Arial" w:hint="default"/>
        <w:b/>
        <w:bCs/>
        <w:w w:val="100"/>
        <w:sz w:val="22"/>
        <w:szCs w:val="22"/>
      </w:rPr>
    </w:lvl>
    <w:lvl w:ilvl="2">
      <w:start w:val="1"/>
      <w:numFmt w:val="decimal"/>
      <w:lvlText w:val="%1.%2.%3."/>
      <w:lvlJc w:val="left"/>
      <w:pPr>
        <w:ind w:left="968" w:hanging="720"/>
        <w:jc w:val="right"/>
      </w:pPr>
      <w:rPr>
        <w:rFonts w:ascii="Arial" w:eastAsia="Arial" w:hAnsi="Arial" w:cs="Arial" w:hint="default"/>
        <w:b/>
        <w:bCs/>
        <w:spacing w:val="-3"/>
        <w:w w:val="100"/>
        <w:sz w:val="22"/>
        <w:szCs w:val="22"/>
      </w:rPr>
    </w:lvl>
    <w:lvl w:ilvl="3">
      <w:numFmt w:val="bullet"/>
      <w:lvlText w:val="•"/>
      <w:lvlJc w:val="left"/>
      <w:pPr>
        <w:ind w:left="2030" w:hanging="720"/>
      </w:pPr>
      <w:rPr>
        <w:rFonts w:hint="default"/>
      </w:rPr>
    </w:lvl>
    <w:lvl w:ilvl="4">
      <w:numFmt w:val="bullet"/>
      <w:lvlText w:val="•"/>
      <w:lvlJc w:val="left"/>
      <w:pPr>
        <w:ind w:left="3100" w:hanging="720"/>
      </w:pPr>
      <w:rPr>
        <w:rFonts w:hint="default"/>
      </w:rPr>
    </w:lvl>
    <w:lvl w:ilvl="5">
      <w:numFmt w:val="bullet"/>
      <w:lvlText w:val="•"/>
      <w:lvlJc w:val="left"/>
      <w:pPr>
        <w:ind w:left="4170" w:hanging="720"/>
      </w:pPr>
      <w:rPr>
        <w:rFonts w:hint="default"/>
      </w:rPr>
    </w:lvl>
    <w:lvl w:ilvl="6">
      <w:numFmt w:val="bullet"/>
      <w:lvlText w:val="•"/>
      <w:lvlJc w:val="left"/>
      <w:pPr>
        <w:ind w:left="5240" w:hanging="720"/>
      </w:pPr>
      <w:rPr>
        <w:rFonts w:hint="default"/>
      </w:rPr>
    </w:lvl>
    <w:lvl w:ilvl="7">
      <w:numFmt w:val="bullet"/>
      <w:lvlText w:val="•"/>
      <w:lvlJc w:val="left"/>
      <w:pPr>
        <w:ind w:left="6310" w:hanging="720"/>
      </w:pPr>
      <w:rPr>
        <w:rFonts w:hint="default"/>
      </w:rPr>
    </w:lvl>
    <w:lvl w:ilvl="8">
      <w:numFmt w:val="bullet"/>
      <w:lvlText w:val="•"/>
      <w:lvlJc w:val="left"/>
      <w:pPr>
        <w:ind w:left="7380" w:hanging="720"/>
      </w:pPr>
      <w:rPr>
        <w:rFonts w:hint="default"/>
      </w:rPr>
    </w:lvl>
  </w:abstractNum>
  <w:abstractNum w:abstractNumId="43">
    <w:nsid w:val="7B3A2662"/>
    <w:multiLevelType w:val="multilevel"/>
    <w:tmpl w:val="852C5506"/>
    <w:lvl w:ilvl="0">
      <w:start w:val="3"/>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3"/>
      <w:numFmt w:val="decimal"/>
      <w:lvlText w:val="%1.%2.%3"/>
      <w:lvlJc w:val="left"/>
      <w:pPr>
        <w:ind w:left="1020" w:hanging="1020"/>
      </w:pPr>
      <w:rPr>
        <w:rFonts w:hint="default"/>
      </w:rPr>
    </w:lvl>
    <w:lvl w:ilvl="3">
      <w:start w:val="3"/>
      <w:numFmt w:val="decimal"/>
      <w:lvlText w:val="%1.%2.%3.%4"/>
      <w:lvlJc w:val="left"/>
      <w:pPr>
        <w:ind w:left="1020" w:hanging="1020"/>
      </w:pPr>
      <w:rPr>
        <w:rFonts w:hint="default"/>
      </w:rPr>
    </w:lvl>
    <w:lvl w:ilvl="4">
      <w:start w:val="2"/>
      <w:numFmt w:val="decimal"/>
      <w:lvlText w:val="%1.%2.%3.%4.%5"/>
      <w:lvlJc w:val="left"/>
      <w:pPr>
        <w:ind w:left="1080" w:hanging="1080"/>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32"/>
  </w:num>
  <w:num w:numId="4">
    <w:abstractNumId w:val="21"/>
  </w:num>
  <w:num w:numId="5">
    <w:abstractNumId w:val="12"/>
  </w:num>
  <w:num w:numId="6">
    <w:abstractNumId w:val="1"/>
  </w:num>
  <w:num w:numId="7">
    <w:abstractNumId w:val="29"/>
  </w:num>
  <w:num w:numId="8">
    <w:abstractNumId w:val="27"/>
  </w:num>
  <w:num w:numId="9">
    <w:abstractNumId w:val="37"/>
  </w:num>
  <w:num w:numId="10">
    <w:abstractNumId w:val="24"/>
  </w:num>
  <w:num w:numId="11">
    <w:abstractNumId w:val="26"/>
  </w:num>
  <w:num w:numId="12">
    <w:abstractNumId w:val="5"/>
  </w:num>
  <w:num w:numId="13">
    <w:abstractNumId w:val="42"/>
  </w:num>
  <w:num w:numId="14">
    <w:abstractNumId w:val="14"/>
  </w:num>
  <w:num w:numId="15">
    <w:abstractNumId w:val="28"/>
  </w:num>
  <w:num w:numId="16">
    <w:abstractNumId w:val="16"/>
  </w:num>
  <w:num w:numId="17">
    <w:abstractNumId w:val="19"/>
  </w:num>
  <w:num w:numId="18">
    <w:abstractNumId w:val="22"/>
  </w:num>
  <w:num w:numId="19">
    <w:abstractNumId w:val="13"/>
  </w:num>
  <w:num w:numId="20">
    <w:abstractNumId w:val="2"/>
  </w:num>
  <w:num w:numId="21">
    <w:abstractNumId w:val="4"/>
  </w:num>
  <w:num w:numId="22">
    <w:abstractNumId w:val="39"/>
  </w:num>
  <w:num w:numId="23">
    <w:abstractNumId w:val="33"/>
  </w:num>
  <w:num w:numId="24">
    <w:abstractNumId w:val="43"/>
  </w:num>
  <w:num w:numId="25">
    <w:abstractNumId w:val="9"/>
  </w:num>
  <w:num w:numId="26">
    <w:abstractNumId w:val="20"/>
  </w:num>
  <w:num w:numId="27">
    <w:abstractNumId w:val="35"/>
  </w:num>
  <w:num w:numId="28">
    <w:abstractNumId w:val="8"/>
  </w:num>
  <w:num w:numId="29">
    <w:abstractNumId w:val="36"/>
  </w:num>
  <w:num w:numId="30">
    <w:abstractNumId w:val="6"/>
  </w:num>
  <w:num w:numId="31">
    <w:abstractNumId w:val="40"/>
  </w:num>
  <w:num w:numId="32">
    <w:abstractNumId w:val="31"/>
  </w:num>
  <w:num w:numId="33">
    <w:abstractNumId w:val="11"/>
  </w:num>
  <w:num w:numId="34">
    <w:abstractNumId w:val="41"/>
  </w:num>
  <w:num w:numId="35">
    <w:abstractNumId w:val="23"/>
  </w:num>
  <w:num w:numId="36">
    <w:abstractNumId w:val="38"/>
  </w:num>
  <w:num w:numId="37">
    <w:abstractNumId w:val="34"/>
  </w:num>
  <w:num w:numId="38">
    <w:abstractNumId w:val="15"/>
  </w:num>
  <w:num w:numId="39">
    <w:abstractNumId w:val="25"/>
  </w:num>
  <w:num w:numId="40">
    <w:abstractNumId w:val="3"/>
  </w:num>
  <w:num w:numId="41">
    <w:abstractNumId w:val="10"/>
  </w:num>
  <w:num w:numId="42">
    <w:abstractNumId w:val="18"/>
  </w:num>
  <w:num w:numId="43">
    <w:abstractNumId w:val="30"/>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20"/>
  <w:characterSpacingControl w:val="doNotCompress"/>
  <w:footnotePr>
    <w:footnote w:id="0"/>
    <w:footnote w:id="1"/>
  </w:footnotePr>
  <w:endnotePr>
    <w:endnote w:id="0"/>
    <w:endnote w:id="1"/>
  </w:endnotePr>
  <w:compat/>
  <w:rsids>
    <w:rsidRoot w:val="00C03AC6"/>
    <w:rsid w:val="0004230D"/>
    <w:rsid w:val="000573A3"/>
    <w:rsid w:val="001470F0"/>
    <w:rsid w:val="001612B1"/>
    <w:rsid w:val="00193FE5"/>
    <w:rsid w:val="00264D52"/>
    <w:rsid w:val="002D3780"/>
    <w:rsid w:val="00327A83"/>
    <w:rsid w:val="003C6F6B"/>
    <w:rsid w:val="003F0005"/>
    <w:rsid w:val="004C3BCE"/>
    <w:rsid w:val="00523974"/>
    <w:rsid w:val="00664F6B"/>
    <w:rsid w:val="006C7965"/>
    <w:rsid w:val="006E20B9"/>
    <w:rsid w:val="0073753C"/>
    <w:rsid w:val="007C7C8D"/>
    <w:rsid w:val="009012D9"/>
    <w:rsid w:val="009979E5"/>
    <w:rsid w:val="00A04A44"/>
    <w:rsid w:val="00A10FCA"/>
    <w:rsid w:val="00A26DCB"/>
    <w:rsid w:val="00A53169"/>
    <w:rsid w:val="00A93272"/>
    <w:rsid w:val="00B25E42"/>
    <w:rsid w:val="00B40BCE"/>
    <w:rsid w:val="00C03AC6"/>
    <w:rsid w:val="00C13D63"/>
    <w:rsid w:val="00C1434C"/>
    <w:rsid w:val="00C83DA6"/>
    <w:rsid w:val="00CC2D3F"/>
    <w:rsid w:val="00CF0A08"/>
    <w:rsid w:val="00D26C5E"/>
    <w:rsid w:val="00DA5DF9"/>
    <w:rsid w:val="00DF4BB8"/>
    <w:rsid w:val="00EA49D8"/>
    <w:rsid w:val="00EB01EE"/>
    <w:rsid w:val="00EB2A3A"/>
    <w:rsid w:val="00F717E2"/>
    <w:rsid w:val="00FB73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3AC6"/>
    <w:pPr>
      <w:widowControl w:val="0"/>
      <w:spacing w:after="0" w:line="240" w:lineRule="auto"/>
    </w:pPr>
    <w:rPr>
      <w:rFonts w:ascii="Arial" w:eastAsia="Arial" w:hAnsi="Arial" w:cs="Arial"/>
    </w:rPr>
  </w:style>
  <w:style w:type="paragraph" w:styleId="Heading1">
    <w:name w:val="heading 1"/>
    <w:basedOn w:val="Normal"/>
    <w:link w:val="Heading1Char"/>
    <w:uiPriority w:val="1"/>
    <w:qFormat/>
    <w:rsid w:val="00C03AC6"/>
    <w:pPr>
      <w:ind w:left="383"/>
      <w:outlineLvl w:val="0"/>
    </w:pPr>
    <w:rPr>
      <w:b/>
      <w:bCs/>
    </w:rPr>
  </w:style>
  <w:style w:type="paragraph" w:styleId="Heading2">
    <w:name w:val="heading 2"/>
    <w:basedOn w:val="Normal"/>
    <w:next w:val="Normal"/>
    <w:link w:val="Heading2Char"/>
    <w:uiPriority w:val="9"/>
    <w:semiHidden/>
    <w:unhideWhenUsed/>
    <w:qFormat/>
    <w:rsid w:val="00C03A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3AC6"/>
    <w:rPr>
      <w:rFonts w:ascii="Arial" w:eastAsia="Arial" w:hAnsi="Arial" w:cs="Arial"/>
      <w:b/>
      <w:bCs/>
    </w:rPr>
  </w:style>
  <w:style w:type="character" w:customStyle="1" w:styleId="Heading2Char">
    <w:name w:val="Heading 2 Char"/>
    <w:basedOn w:val="DefaultParagraphFont"/>
    <w:link w:val="Heading2"/>
    <w:uiPriority w:val="9"/>
    <w:semiHidden/>
    <w:rsid w:val="00C03AC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03AC6"/>
  </w:style>
  <w:style w:type="character" w:customStyle="1" w:styleId="BodyTextChar">
    <w:name w:val="Body Text Char"/>
    <w:basedOn w:val="DefaultParagraphFont"/>
    <w:link w:val="BodyText"/>
    <w:uiPriority w:val="1"/>
    <w:rsid w:val="00C03AC6"/>
    <w:rPr>
      <w:rFonts w:ascii="Arial" w:eastAsia="Arial" w:hAnsi="Arial" w:cs="Arial"/>
    </w:rPr>
  </w:style>
  <w:style w:type="paragraph" w:styleId="ListParagraph">
    <w:name w:val="List Paragraph"/>
    <w:basedOn w:val="Normal"/>
    <w:uiPriority w:val="34"/>
    <w:qFormat/>
    <w:rsid w:val="00C03AC6"/>
    <w:pPr>
      <w:ind w:left="900" w:hanging="360"/>
    </w:pPr>
  </w:style>
  <w:style w:type="table" w:styleId="TableGrid">
    <w:name w:val="Table Grid"/>
    <w:basedOn w:val="TableNormal"/>
    <w:uiPriority w:val="39"/>
    <w:rsid w:val="00C03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3AC6"/>
    <w:rPr>
      <w:rFonts w:ascii="Tahoma" w:hAnsi="Tahoma" w:cs="Tahoma"/>
      <w:sz w:val="16"/>
      <w:szCs w:val="16"/>
    </w:rPr>
  </w:style>
  <w:style w:type="character" w:customStyle="1" w:styleId="BalloonTextChar">
    <w:name w:val="Balloon Text Char"/>
    <w:basedOn w:val="DefaultParagraphFont"/>
    <w:link w:val="BalloonText"/>
    <w:uiPriority w:val="99"/>
    <w:semiHidden/>
    <w:rsid w:val="00C03AC6"/>
    <w:rPr>
      <w:rFonts w:ascii="Tahoma" w:eastAsia="Arial" w:hAnsi="Tahoma" w:cs="Tahoma"/>
      <w:sz w:val="16"/>
      <w:szCs w:val="16"/>
    </w:rPr>
  </w:style>
  <w:style w:type="paragraph" w:styleId="Header">
    <w:name w:val="header"/>
    <w:basedOn w:val="Normal"/>
    <w:link w:val="HeaderChar"/>
    <w:uiPriority w:val="99"/>
    <w:unhideWhenUsed/>
    <w:rsid w:val="00C03AC6"/>
    <w:pPr>
      <w:tabs>
        <w:tab w:val="center" w:pos="4680"/>
        <w:tab w:val="right" w:pos="9360"/>
      </w:tabs>
    </w:pPr>
  </w:style>
  <w:style w:type="character" w:customStyle="1" w:styleId="HeaderChar">
    <w:name w:val="Header Char"/>
    <w:basedOn w:val="DefaultParagraphFont"/>
    <w:link w:val="Header"/>
    <w:uiPriority w:val="99"/>
    <w:rsid w:val="00C03AC6"/>
    <w:rPr>
      <w:rFonts w:ascii="Arial" w:eastAsia="Arial" w:hAnsi="Arial" w:cs="Arial"/>
    </w:rPr>
  </w:style>
  <w:style w:type="paragraph" w:styleId="Footer">
    <w:name w:val="footer"/>
    <w:basedOn w:val="Normal"/>
    <w:link w:val="FooterChar"/>
    <w:uiPriority w:val="99"/>
    <w:unhideWhenUsed/>
    <w:rsid w:val="00C03AC6"/>
    <w:pPr>
      <w:tabs>
        <w:tab w:val="center" w:pos="4680"/>
        <w:tab w:val="right" w:pos="9360"/>
      </w:tabs>
    </w:pPr>
  </w:style>
  <w:style w:type="character" w:customStyle="1" w:styleId="FooterChar">
    <w:name w:val="Footer Char"/>
    <w:basedOn w:val="DefaultParagraphFont"/>
    <w:link w:val="Footer"/>
    <w:uiPriority w:val="99"/>
    <w:rsid w:val="00C03AC6"/>
    <w:rPr>
      <w:rFonts w:ascii="Arial" w:eastAsia="Arial" w:hAnsi="Arial" w:cs="Arial"/>
    </w:rPr>
  </w:style>
  <w:style w:type="paragraph" w:customStyle="1" w:styleId="jbd-abs-gb-tab9">
    <w:name w:val="jbd-abs-gb-tab9"/>
    <w:basedOn w:val="Normal"/>
    <w:qFormat/>
    <w:rsid w:val="00C03AC6"/>
    <w:pPr>
      <w:widowControl/>
      <w:jc w:val="both"/>
    </w:pPr>
    <w:rPr>
      <w:rFonts w:ascii="Times New Roman" w:eastAsia="Batang" w:hAnsi="Times New Roman"/>
      <w:sz w:val="18"/>
      <w:szCs w:val="16"/>
      <w:lang w:val="id-ID"/>
    </w:rPr>
  </w:style>
  <w:style w:type="paragraph" w:styleId="HTMLPreformatted">
    <w:name w:val="HTML Preformatted"/>
    <w:basedOn w:val="Normal"/>
    <w:link w:val="HTMLPreformattedChar"/>
    <w:uiPriority w:val="99"/>
    <w:unhideWhenUsed/>
    <w:rsid w:val="00C03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3AC6"/>
    <w:rPr>
      <w:rFonts w:ascii="Courier New" w:eastAsia="Times New Roman" w:hAnsi="Courier New" w:cs="Courier New"/>
      <w:sz w:val="20"/>
      <w:szCs w:val="20"/>
    </w:rPr>
  </w:style>
  <w:style w:type="character" w:customStyle="1" w:styleId="A5">
    <w:name w:val="A5"/>
    <w:uiPriority w:val="99"/>
    <w:rsid w:val="00C03AC6"/>
    <w:rPr>
      <w:color w:val="000000"/>
      <w:sz w:val="21"/>
      <w:szCs w:val="21"/>
    </w:rPr>
  </w:style>
  <w:style w:type="character" w:customStyle="1" w:styleId="A0">
    <w:name w:val="A0"/>
    <w:uiPriority w:val="99"/>
    <w:rsid w:val="00C03AC6"/>
    <w:rPr>
      <w:color w:val="000000"/>
      <w:sz w:val="18"/>
      <w:szCs w:val="18"/>
    </w:rPr>
  </w:style>
  <w:style w:type="character" w:styleId="Hyperlink">
    <w:name w:val="Hyperlink"/>
    <w:basedOn w:val="DefaultParagraphFont"/>
    <w:uiPriority w:val="99"/>
    <w:unhideWhenUsed/>
    <w:rsid w:val="00C03AC6"/>
    <w:rPr>
      <w:color w:val="0000FF" w:themeColor="hyperlink"/>
      <w:u w:val="single"/>
    </w:rPr>
  </w:style>
  <w:style w:type="character" w:styleId="LineNumber">
    <w:name w:val="line number"/>
    <w:basedOn w:val="DefaultParagraphFont"/>
    <w:uiPriority w:val="99"/>
    <w:semiHidden/>
    <w:unhideWhenUsed/>
    <w:rsid w:val="002D3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3AC6"/>
    <w:pPr>
      <w:widowControl w:val="0"/>
      <w:spacing w:after="0" w:line="240" w:lineRule="auto"/>
    </w:pPr>
    <w:rPr>
      <w:rFonts w:ascii="Arial" w:eastAsia="Arial" w:hAnsi="Arial" w:cs="Arial"/>
    </w:rPr>
  </w:style>
  <w:style w:type="paragraph" w:styleId="Heading1">
    <w:name w:val="heading 1"/>
    <w:basedOn w:val="Normal"/>
    <w:link w:val="Heading1Char"/>
    <w:uiPriority w:val="1"/>
    <w:qFormat/>
    <w:rsid w:val="00C03AC6"/>
    <w:pPr>
      <w:ind w:left="383"/>
      <w:outlineLvl w:val="0"/>
    </w:pPr>
    <w:rPr>
      <w:b/>
      <w:bCs/>
    </w:rPr>
  </w:style>
  <w:style w:type="paragraph" w:styleId="Heading2">
    <w:name w:val="heading 2"/>
    <w:basedOn w:val="Normal"/>
    <w:next w:val="Normal"/>
    <w:link w:val="Heading2Char"/>
    <w:uiPriority w:val="9"/>
    <w:semiHidden/>
    <w:unhideWhenUsed/>
    <w:qFormat/>
    <w:rsid w:val="00C03A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3AC6"/>
    <w:rPr>
      <w:rFonts w:ascii="Arial" w:eastAsia="Arial" w:hAnsi="Arial" w:cs="Arial"/>
      <w:b/>
      <w:bCs/>
    </w:rPr>
  </w:style>
  <w:style w:type="character" w:customStyle="1" w:styleId="Heading2Char">
    <w:name w:val="Heading 2 Char"/>
    <w:basedOn w:val="DefaultParagraphFont"/>
    <w:link w:val="Heading2"/>
    <w:uiPriority w:val="9"/>
    <w:semiHidden/>
    <w:rsid w:val="00C03AC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03AC6"/>
  </w:style>
  <w:style w:type="character" w:customStyle="1" w:styleId="BodyTextChar">
    <w:name w:val="Body Text Char"/>
    <w:basedOn w:val="DefaultParagraphFont"/>
    <w:link w:val="BodyText"/>
    <w:uiPriority w:val="1"/>
    <w:rsid w:val="00C03AC6"/>
    <w:rPr>
      <w:rFonts w:ascii="Arial" w:eastAsia="Arial" w:hAnsi="Arial" w:cs="Arial"/>
    </w:rPr>
  </w:style>
  <w:style w:type="paragraph" w:styleId="ListParagraph">
    <w:name w:val="List Paragraph"/>
    <w:basedOn w:val="Normal"/>
    <w:uiPriority w:val="34"/>
    <w:qFormat/>
    <w:rsid w:val="00C03AC6"/>
    <w:pPr>
      <w:ind w:left="900" w:hanging="360"/>
    </w:pPr>
  </w:style>
  <w:style w:type="table" w:styleId="TableGrid">
    <w:name w:val="Table Grid"/>
    <w:basedOn w:val="TableNormal"/>
    <w:uiPriority w:val="39"/>
    <w:rsid w:val="00C03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3AC6"/>
    <w:rPr>
      <w:rFonts w:ascii="Tahoma" w:hAnsi="Tahoma" w:cs="Tahoma"/>
      <w:sz w:val="16"/>
      <w:szCs w:val="16"/>
    </w:rPr>
  </w:style>
  <w:style w:type="character" w:customStyle="1" w:styleId="BalloonTextChar">
    <w:name w:val="Balloon Text Char"/>
    <w:basedOn w:val="DefaultParagraphFont"/>
    <w:link w:val="BalloonText"/>
    <w:uiPriority w:val="99"/>
    <w:semiHidden/>
    <w:rsid w:val="00C03AC6"/>
    <w:rPr>
      <w:rFonts w:ascii="Tahoma" w:eastAsia="Arial" w:hAnsi="Tahoma" w:cs="Tahoma"/>
      <w:sz w:val="16"/>
      <w:szCs w:val="16"/>
    </w:rPr>
  </w:style>
  <w:style w:type="paragraph" w:styleId="Header">
    <w:name w:val="header"/>
    <w:basedOn w:val="Normal"/>
    <w:link w:val="HeaderChar"/>
    <w:uiPriority w:val="99"/>
    <w:unhideWhenUsed/>
    <w:rsid w:val="00C03AC6"/>
    <w:pPr>
      <w:tabs>
        <w:tab w:val="center" w:pos="4680"/>
        <w:tab w:val="right" w:pos="9360"/>
      </w:tabs>
    </w:pPr>
  </w:style>
  <w:style w:type="character" w:customStyle="1" w:styleId="HeaderChar">
    <w:name w:val="Header Char"/>
    <w:basedOn w:val="DefaultParagraphFont"/>
    <w:link w:val="Header"/>
    <w:uiPriority w:val="99"/>
    <w:rsid w:val="00C03AC6"/>
    <w:rPr>
      <w:rFonts w:ascii="Arial" w:eastAsia="Arial" w:hAnsi="Arial" w:cs="Arial"/>
    </w:rPr>
  </w:style>
  <w:style w:type="paragraph" w:styleId="Footer">
    <w:name w:val="footer"/>
    <w:basedOn w:val="Normal"/>
    <w:link w:val="FooterChar"/>
    <w:uiPriority w:val="99"/>
    <w:unhideWhenUsed/>
    <w:rsid w:val="00C03AC6"/>
    <w:pPr>
      <w:tabs>
        <w:tab w:val="center" w:pos="4680"/>
        <w:tab w:val="right" w:pos="9360"/>
      </w:tabs>
    </w:pPr>
  </w:style>
  <w:style w:type="character" w:customStyle="1" w:styleId="FooterChar">
    <w:name w:val="Footer Char"/>
    <w:basedOn w:val="DefaultParagraphFont"/>
    <w:link w:val="Footer"/>
    <w:uiPriority w:val="99"/>
    <w:rsid w:val="00C03AC6"/>
    <w:rPr>
      <w:rFonts w:ascii="Arial" w:eastAsia="Arial" w:hAnsi="Arial" w:cs="Arial"/>
    </w:rPr>
  </w:style>
  <w:style w:type="paragraph" w:customStyle="1" w:styleId="jbd-abs-gb-tab9">
    <w:name w:val="jbd-abs-gb-tab9"/>
    <w:basedOn w:val="Normal"/>
    <w:qFormat/>
    <w:rsid w:val="00C03AC6"/>
    <w:pPr>
      <w:widowControl/>
      <w:jc w:val="both"/>
    </w:pPr>
    <w:rPr>
      <w:rFonts w:ascii="Times New Roman" w:eastAsia="Batang" w:hAnsi="Times New Roman"/>
      <w:sz w:val="18"/>
      <w:szCs w:val="16"/>
      <w:lang w:val="id-ID"/>
    </w:rPr>
  </w:style>
  <w:style w:type="paragraph" w:styleId="HTMLPreformatted">
    <w:name w:val="HTML Preformatted"/>
    <w:basedOn w:val="Normal"/>
    <w:link w:val="HTMLPreformattedChar"/>
    <w:uiPriority w:val="99"/>
    <w:unhideWhenUsed/>
    <w:rsid w:val="00C03A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3AC6"/>
    <w:rPr>
      <w:rFonts w:ascii="Courier New" w:eastAsia="Times New Roman" w:hAnsi="Courier New" w:cs="Courier New"/>
      <w:sz w:val="20"/>
      <w:szCs w:val="20"/>
    </w:rPr>
  </w:style>
  <w:style w:type="character" w:customStyle="1" w:styleId="A5">
    <w:name w:val="A5"/>
    <w:uiPriority w:val="99"/>
    <w:rsid w:val="00C03AC6"/>
    <w:rPr>
      <w:color w:val="000000"/>
      <w:sz w:val="21"/>
      <w:szCs w:val="21"/>
    </w:rPr>
  </w:style>
  <w:style w:type="character" w:customStyle="1" w:styleId="A0">
    <w:name w:val="A0"/>
    <w:uiPriority w:val="99"/>
    <w:rsid w:val="00C03AC6"/>
    <w:rPr>
      <w:color w:val="000000"/>
      <w:sz w:val="18"/>
      <w:szCs w:val="18"/>
    </w:rPr>
  </w:style>
  <w:style w:type="character" w:styleId="Hyperlink">
    <w:name w:val="Hyperlink"/>
    <w:basedOn w:val="DefaultParagraphFont"/>
    <w:uiPriority w:val="99"/>
    <w:unhideWhenUsed/>
    <w:rsid w:val="00C03AC6"/>
    <w:rPr>
      <w:color w:val="0000FF" w:themeColor="hyperlink"/>
      <w:u w:val="single"/>
    </w:rPr>
  </w:style>
  <w:style w:type="character" w:styleId="LineNumber">
    <w:name w:val="line number"/>
    <w:basedOn w:val="DefaultParagraphFont"/>
    <w:uiPriority w:val="99"/>
    <w:semiHidden/>
    <w:unhideWhenUsed/>
    <w:rsid w:val="002D378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5576</Words>
  <Characters>31788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Efrem FG Atu</cp:lastModifiedBy>
  <cp:revision>27</cp:revision>
  <dcterms:created xsi:type="dcterms:W3CDTF">2017-08-17T07:06:00Z</dcterms:created>
  <dcterms:modified xsi:type="dcterms:W3CDTF">2017-08-23T15:05:00Z</dcterms:modified>
</cp:coreProperties>
</file>