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D8" w:rsidRPr="001036D8" w:rsidRDefault="002E41D8" w:rsidP="002E41D8">
      <w:pPr>
        <w:tabs>
          <w:tab w:val="left" w:pos="1005"/>
        </w:tabs>
        <w:spacing w:line="240" w:lineRule="auto"/>
        <w:jc w:val="center"/>
        <w:rPr>
          <w:rFonts w:ascii="Times New Roman" w:hAnsi="Times New Roman"/>
          <w:sz w:val="24"/>
          <w:szCs w:val="24"/>
        </w:rPr>
      </w:pPr>
      <w:r w:rsidRPr="001036D8">
        <w:rPr>
          <w:rFonts w:ascii="Times New Roman" w:hAnsi="Times New Roman"/>
          <w:i/>
          <w:noProof/>
          <w:sz w:val="24"/>
          <w:szCs w:val="24"/>
        </w:rPr>
        <mc:AlternateContent>
          <mc:Choice Requires="wps">
            <w:drawing>
              <wp:anchor distT="0" distB="0" distL="114300" distR="114300" simplePos="0" relativeHeight="251664384" behindDoc="0" locked="0" layoutInCell="1" allowOverlap="1" wp14:anchorId="2A5B3536" wp14:editId="081510D1">
                <wp:simplePos x="0" y="0"/>
                <wp:positionH relativeFrom="column">
                  <wp:posOffset>4964430</wp:posOffset>
                </wp:positionH>
                <wp:positionV relativeFrom="paragraph">
                  <wp:posOffset>-349250</wp:posOffset>
                </wp:positionV>
                <wp:extent cx="187325" cy="265430"/>
                <wp:effectExtent l="0" t="0" r="3175" b="1270"/>
                <wp:wrapNone/>
                <wp:docPr id="156" name="Text Box 156"/>
                <wp:cNvGraphicFramePr/>
                <a:graphic xmlns:a="http://schemas.openxmlformats.org/drawingml/2006/main">
                  <a:graphicData uri="http://schemas.microsoft.com/office/word/2010/wordprocessingShape">
                    <wps:wsp>
                      <wps:cNvSpPr txBox="1"/>
                      <wps:spPr>
                        <a:xfrm>
                          <a:off x="0" y="0"/>
                          <a:ext cx="187325" cy="2654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B44" w:rsidRDefault="00084B44" w:rsidP="002E4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6" o:spid="_x0000_s1026" type="#_x0000_t202" style="position:absolute;left:0;text-align:left;margin-left:390.9pt;margin-top:-27.5pt;width:14.75pt;height:2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" fillcolor="white [3212]" stroked="f" strokeweight=".5pt">
                <v:textbox>
                  <w:txbxContent>
                    <w:p w:rsidR="00260B5C" w:rsidRDefault="00260B5C" w:rsidP="002E41D8"/>
                  </w:txbxContent>
                </v:textbox>
              </v:shape>
            </w:pict>
          </mc:Fallback>
        </mc:AlternateContent>
      </w:r>
      <w:r w:rsidRPr="001036D8">
        <w:rPr>
          <w:rFonts w:ascii="Times New Roman" w:hAnsi="Times New Roman"/>
          <w:b/>
          <w:sz w:val="24"/>
          <w:szCs w:val="24"/>
          <w:lang w:val="id-ID"/>
        </w:rPr>
        <w:t>Tingkat Adopsi</w:t>
      </w:r>
      <w:r w:rsidRPr="001036D8">
        <w:rPr>
          <w:rFonts w:ascii="Times New Roman" w:hAnsi="Times New Roman"/>
          <w:b/>
          <w:sz w:val="24"/>
          <w:szCs w:val="24"/>
        </w:rPr>
        <w:t xml:space="preserve"> </w:t>
      </w:r>
      <w:r w:rsidRPr="001036D8">
        <w:rPr>
          <w:rFonts w:ascii="Times New Roman" w:hAnsi="Times New Roman"/>
          <w:b/>
          <w:sz w:val="24"/>
          <w:szCs w:val="24"/>
          <w:lang w:val="id-ID"/>
        </w:rPr>
        <w:t>Good Agricultural Practices</w:t>
      </w:r>
      <w:r w:rsidRPr="001036D8">
        <w:rPr>
          <w:rFonts w:ascii="Times New Roman" w:hAnsi="Times New Roman"/>
          <w:b/>
          <w:i/>
          <w:sz w:val="24"/>
          <w:szCs w:val="24"/>
        </w:rPr>
        <w:t xml:space="preserve"> </w:t>
      </w:r>
      <w:r w:rsidRPr="001036D8">
        <w:rPr>
          <w:rFonts w:ascii="Times New Roman" w:hAnsi="Times New Roman"/>
          <w:b/>
          <w:sz w:val="24"/>
          <w:szCs w:val="24"/>
          <w:lang w:val="id-ID"/>
        </w:rPr>
        <w:t>Budidaya Kopi Arabika Gayo oleh Petani di Kabupaten Aceh Tengah</w:t>
      </w:r>
      <w:r w:rsidRPr="001036D8">
        <w:rPr>
          <w:rFonts w:ascii="Times New Roman" w:hAnsi="Times New Roman"/>
          <w:sz w:val="24"/>
          <w:szCs w:val="24"/>
          <w:lang w:val="id-ID"/>
        </w:rPr>
        <w:t xml:space="preserve"> </w:t>
      </w:r>
    </w:p>
    <w:p w:rsidR="002E41D8" w:rsidRPr="00C47447" w:rsidRDefault="002E41D8" w:rsidP="002E41D8">
      <w:pPr>
        <w:tabs>
          <w:tab w:val="left" w:pos="1005"/>
        </w:tabs>
        <w:spacing w:line="240" w:lineRule="auto"/>
        <w:jc w:val="center"/>
        <w:rPr>
          <w:rFonts w:ascii="Times New Roman" w:hAnsi="Times New Roman"/>
          <w:b/>
          <w:i/>
          <w:sz w:val="24"/>
          <w:szCs w:val="24"/>
        </w:rPr>
      </w:pPr>
      <w:r w:rsidRPr="002E41D8">
        <w:rPr>
          <w:rFonts w:ascii="Times New Roman" w:hAnsi="Times New Roman"/>
          <w:b/>
          <w:i/>
          <w:sz w:val="24"/>
          <w:szCs w:val="24"/>
        </w:rPr>
        <w:t>(Level of Adoption of GAP (Good Agricultural Practices) Gayo Arabica Coffee Cultivation by Farmers in Central Aceh District</w:t>
      </w:r>
      <w:r w:rsidRPr="002E41D8">
        <w:rPr>
          <w:rFonts w:ascii="Times New Roman" w:hAnsi="Times New Roman"/>
          <w:b/>
          <w:i/>
          <w:sz w:val="24"/>
          <w:szCs w:val="24"/>
          <w:lang w:val="id-ID"/>
        </w:rPr>
        <w:t>)</w:t>
      </w:r>
    </w:p>
    <w:p w:rsidR="002E41D8" w:rsidRDefault="002E41D8" w:rsidP="002E41D8">
      <w:pPr>
        <w:pStyle w:val="Default"/>
        <w:jc w:val="center"/>
        <w:rPr>
          <w:rStyle w:val="A1"/>
          <w:b/>
        </w:rPr>
      </w:pPr>
      <w:r w:rsidRPr="002E41D8">
        <w:rPr>
          <w:b/>
          <w:sz w:val="22"/>
          <w:szCs w:val="22"/>
          <w:lang w:val="id-ID"/>
        </w:rPr>
        <w:t>M</w:t>
      </w:r>
      <w:r w:rsidRPr="002E41D8">
        <w:rPr>
          <w:b/>
          <w:sz w:val="22"/>
          <w:szCs w:val="22"/>
        </w:rPr>
        <w:t xml:space="preserve">ahyuda, Siti Amanah, </w:t>
      </w:r>
      <w:r w:rsidRPr="002E41D8">
        <w:rPr>
          <w:rStyle w:val="A1"/>
          <w:b/>
        </w:rPr>
        <w:t>Prabowo Tjitropranoto</w:t>
      </w:r>
    </w:p>
    <w:p w:rsidR="008120F1" w:rsidRPr="008120F1" w:rsidRDefault="008120F1" w:rsidP="008120F1">
      <w:pPr>
        <w:autoSpaceDE w:val="0"/>
        <w:autoSpaceDN w:val="0"/>
        <w:adjustRightInd w:val="0"/>
        <w:spacing w:after="0" w:line="240" w:lineRule="auto"/>
        <w:jc w:val="left"/>
        <w:rPr>
          <w:rFonts w:ascii="Times New Roman" w:eastAsiaTheme="minorHAnsi" w:hAnsi="Times New Roman"/>
          <w:color w:val="000000"/>
          <w:sz w:val="24"/>
          <w:szCs w:val="24"/>
        </w:rPr>
      </w:pPr>
    </w:p>
    <w:p w:rsidR="000A1919" w:rsidRPr="000A1919" w:rsidRDefault="008120F1" w:rsidP="000A1919">
      <w:pPr>
        <w:pStyle w:val="Default"/>
        <w:jc w:val="center"/>
        <w:rPr>
          <w:b/>
          <w:sz w:val="20"/>
          <w:szCs w:val="20"/>
          <w:vertAlign w:val="superscript"/>
        </w:rPr>
      </w:pPr>
      <w:r w:rsidRPr="000A1919">
        <w:rPr>
          <w:sz w:val="20"/>
          <w:szCs w:val="20"/>
        </w:rPr>
        <w:t xml:space="preserve">Departemen </w:t>
      </w:r>
      <w:r w:rsidR="000A1919" w:rsidRPr="000A1919">
        <w:rPr>
          <w:sz w:val="20"/>
          <w:szCs w:val="20"/>
        </w:rPr>
        <w:t>Sains Komunikasi Pengembangan Manusia. Bogor</w:t>
      </w:r>
    </w:p>
    <w:p w:rsidR="000A1919" w:rsidRPr="000A1919" w:rsidRDefault="008120F1" w:rsidP="000A1919">
      <w:pPr>
        <w:pStyle w:val="Default"/>
        <w:jc w:val="center"/>
        <w:rPr>
          <w:b/>
          <w:sz w:val="20"/>
          <w:szCs w:val="20"/>
          <w:vertAlign w:val="superscript"/>
        </w:rPr>
      </w:pPr>
      <w:r w:rsidRPr="000A1919">
        <w:rPr>
          <w:sz w:val="20"/>
          <w:szCs w:val="20"/>
        </w:rPr>
        <w:t>Fakultas Ekologi Manusia</w:t>
      </w:r>
      <w:r w:rsidR="000A1919" w:rsidRPr="000A1919">
        <w:rPr>
          <w:sz w:val="20"/>
          <w:szCs w:val="20"/>
        </w:rPr>
        <w:t>. Bogor</w:t>
      </w:r>
    </w:p>
    <w:p w:rsidR="008120F1" w:rsidRPr="000A1919" w:rsidRDefault="000A1919" w:rsidP="000A1919">
      <w:pPr>
        <w:autoSpaceDE w:val="0"/>
        <w:autoSpaceDN w:val="0"/>
        <w:adjustRightInd w:val="0"/>
        <w:spacing w:after="0" w:line="221" w:lineRule="atLeast"/>
        <w:jc w:val="center"/>
        <w:rPr>
          <w:rFonts w:ascii="Times New Roman" w:eastAsiaTheme="minorHAnsi" w:hAnsi="Times New Roman"/>
          <w:color w:val="000000"/>
          <w:sz w:val="20"/>
          <w:szCs w:val="20"/>
        </w:rPr>
      </w:pPr>
      <w:r w:rsidRPr="000A1919">
        <w:rPr>
          <w:rFonts w:ascii="Times New Roman" w:eastAsiaTheme="minorHAnsi" w:hAnsi="Times New Roman"/>
          <w:color w:val="000000"/>
          <w:sz w:val="20"/>
          <w:szCs w:val="20"/>
        </w:rPr>
        <w:t>Program Pascasarjana Institut Pertanian. Bogor</w:t>
      </w:r>
    </w:p>
    <w:p w:rsidR="008120F1" w:rsidRPr="000A1919" w:rsidRDefault="008120F1" w:rsidP="008120F1">
      <w:pPr>
        <w:pStyle w:val="Default"/>
        <w:jc w:val="center"/>
        <w:rPr>
          <w:rStyle w:val="A1"/>
          <w:b/>
          <w:sz w:val="20"/>
          <w:szCs w:val="20"/>
          <w:vertAlign w:val="superscript"/>
        </w:rPr>
      </w:pPr>
    </w:p>
    <w:p w:rsidR="002E41D8" w:rsidRPr="000A1919" w:rsidRDefault="002E41D8" w:rsidP="002E41D8">
      <w:pPr>
        <w:pStyle w:val="Default"/>
        <w:jc w:val="center"/>
        <w:rPr>
          <w:sz w:val="20"/>
          <w:szCs w:val="20"/>
          <w:vertAlign w:val="superscript"/>
        </w:rPr>
      </w:pPr>
    </w:p>
    <w:p w:rsidR="002E41D8" w:rsidRPr="00C47447" w:rsidRDefault="002E41D8" w:rsidP="002E41D8">
      <w:pPr>
        <w:tabs>
          <w:tab w:val="left" w:pos="1005"/>
        </w:tabs>
        <w:spacing w:after="0" w:line="240" w:lineRule="auto"/>
        <w:jc w:val="center"/>
        <w:rPr>
          <w:rFonts w:ascii="Times New Roman" w:hAnsi="Times New Roman"/>
          <w:b/>
          <w:i/>
          <w:sz w:val="24"/>
          <w:szCs w:val="24"/>
        </w:rPr>
      </w:pPr>
      <w:r w:rsidRPr="00C47447">
        <w:rPr>
          <w:rFonts w:ascii="Times New Roman" w:hAnsi="Times New Roman"/>
          <w:b/>
          <w:i/>
          <w:sz w:val="24"/>
          <w:szCs w:val="24"/>
        </w:rPr>
        <w:t>ABSTRACT</w:t>
      </w:r>
    </w:p>
    <w:p w:rsidR="002E41D8" w:rsidRPr="007D73B6" w:rsidRDefault="002E41D8" w:rsidP="00C23C2C">
      <w:pPr>
        <w:autoSpaceDE w:val="0"/>
        <w:autoSpaceDN w:val="0"/>
        <w:adjustRightInd w:val="0"/>
        <w:spacing w:after="0" w:line="240" w:lineRule="auto"/>
        <w:rPr>
          <w:rFonts w:ascii="Times New Roman" w:hAnsi="Times New Roman"/>
          <w:i/>
          <w:color w:val="000000"/>
          <w:sz w:val="24"/>
          <w:szCs w:val="24"/>
          <w:lang w:val="id-ID"/>
        </w:rPr>
      </w:pPr>
    </w:p>
    <w:p w:rsidR="00BB135E" w:rsidRPr="00BB135E" w:rsidRDefault="002E41D8" w:rsidP="00BB135E">
      <w:pPr>
        <w:spacing w:line="240" w:lineRule="auto"/>
        <w:rPr>
          <w:rFonts w:ascii="Times New Roman" w:hAnsi="Times New Roman"/>
          <w:i/>
          <w:sz w:val="24"/>
        </w:rPr>
      </w:pPr>
      <w:r w:rsidRPr="007D73B6">
        <w:rPr>
          <w:rFonts w:ascii="Times New Roman" w:hAnsi="Times New Roman"/>
          <w:i/>
          <w:sz w:val="24"/>
          <w:szCs w:val="24"/>
        </w:rPr>
        <w:tab/>
      </w:r>
      <w:r w:rsidR="00C23C2C" w:rsidRPr="005E2A9A">
        <w:rPr>
          <w:rFonts w:ascii="Times New Roman" w:hAnsi="Times New Roman"/>
          <w:i/>
          <w:color w:val="FF0000"/>
          <w:sz w:val="24"/>
          <w:szCs w:val="24"/>
        </w:rPr>
        <w:t xml:space="preserve"> </w:t>
      </w:r>
      <w:r w:rsidR="00BB135E" w:rsidRPr="00BB135E">
        <w:rPr>
          <w:rFonts w:ascii="Times New Roman" w:hAnsi="Times New Roman"/>
          <w:i/>
          <w:sz w:val="24"/>
        </w:rPr>
        <w:t>Aceh Tengah is one of the districts in Aceh province as a producer of arabica coffee. Various efforts have been made by local governments to improve the coffee production and the quality, one of which was through the adoption of Good Agricultural Practices (GAP) coffee cultivation as recommended by P4S. The aim of this research is to analyzes the characteristics of innovation, level of cultivation adoption and to identify factors that influence the adoption of GAP Arabica coffee. Sample that used in this research was 60 people from total 148 farmers (people) in one population. Sample was determined through proportionate random sampling method. The results showed that the assessment of innovation characteristics included in the high category. The adoption level of prime inculcation varieties and the manufacture of rorak holes were included in the high category. Pruning koker, planting protector and soil bursts were included in the more high category. While the organic fertilization was in the medium category. Innovation usefulness and easy to use were the close factors in significant effect on the adoption level. While the relative profit was significant. Furthermore, the number of family dependents and the conformity had a significant negative effect.</w:t>
      </w:r>
    </w:p>
    <w:p w:rsidR="00C23C2C" w:rsidRPr="00775DD7" w:rsidRDefault="002E41D8" w:rsidP="00775DD7">
      <w:pPr>
        <w:rPr>
          <w:rFonts w:ascii="Times New Roman" w:hAnsi="Times New Roman"/>
          <w:i/>
          <w:color w:val="000000" w:themeColor="text1"/>
          <w:sz w:val="24"/>
          <w:szCs w:val="24"/>
        </w:rPr>
      </w:pPr>
      <w:r w:rsidRPr="001036D8">
        <w:rPr>
          <w:rFonts w:ascii="Times New Roman" w:hAnsi="Times New Roman"/>
          <w:i/>
          <w:color w:val="000000" w:themeColor="text1"/>
          <w:sz w:val="24"/>
          <w:szCs w:val="24"/>
        </w:rPr>
        <w:t>Keywords: adoption, cultivati</w:t>
      </w:r>
      <w:r w:rsidR="00775DD7">
        <w:rPr>
          <w:rFonts w:ascii="Times New Roman" w:hAnsi="Times New Roman"/>
          <w:i/>
          <w:color w:val="000000" w:themeColor="text1"/>
          <w:sz w:val="24"/>
          <w:szCs w:val="24"/>
        </w:rPr>
        <w:t>on, coffee farmer, arabica Gayo</w:t>
      </w:r>
    </w:p>
    <w:p w:rsidR="007D73B6" w:rsidRPr="00C47447" w:rsidRDefault="007D73B6" w:rsidP="007D73B6">
      <w:pPr>
        <w:tabs>
          <w:tab w:val="left" w:pos="720"/>
        </w:tabs>
        <w:spacing w:line="240" w:lineRule="auto"/>
        <w:jc w:val="center"/>
        <w:rPr>
          <w:rFonts w:ascii="Times New Roman" w:hAnsi="Times New Roman"/>
          <w:b/>
          <w:sz w:val="24"/>
          <w:szCs w:val="24"/>
        </w:rPr>
      </w:pPr>
      <w:r w:rsidRPr="00C47447">
        <w:rPr>
          <w:rFonts w:ascii="Times New Roman" w:hAnsi="Times New Roman"/>
          <w:b/>
          <w:sz w:val="24"/>
          <w:szCs w:val="24"/>
        </w:rPr>
        <w:t>Abstrak</w:t>
      </w:r>
    </w:p>
    <w:p w:rsidR="00775DD7" w:rsidRDefault="00502791" w:rsidP="00775DD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ab/>
      </w:r>
      <w:r w:rsidR="007D73B6" w:rsidRPr="007D73B6">
        <w:rPr>
          <w:rFonts w:ascii="Times New Roman" w:hAnsi="Times New Roman"/>
          <w:sz w:val="24"/>
          <w:szCs w:val="24"/>
        </w:rPr>
        <w:t xml:space="preserve">Aceh </w:t>
      </w:r>
      <w:r w:rsidR="00AE5AD2" w:rsidRPr="007D73B6">
        <w:rPr>
          <w:rFonts w:ascii="Times New Roman" w:hAnsi="Times New Roman"/>
          <w:sz w:val="24"/>
          <w:szCs w:val="24"/>
        </w:rPr>
        <w:t xml:space="preserve">Tengah </w:t>
      </w:r>
      <w:r w:rsidR="007D73B6" w:rsidRPr="007D73B6">
        <w:rPr>
          <w:rFonts w:ascii="Times New Roman" w:hAnsi="Times New Roman"/>
          <w:sz w:val="24"/>
          <w:szCs w:val="24"/>
        </w:rPr>
        <w:t xml:space="preserve">merupakan salah satu </w:t>
      </w:r>
      <w:r w:rsidR="00AE5AD2" w:rsidRPr="007D73B6">
        <w:rPr>
          <w:rFonts w:ascii="Times New Roman" w:hAnsi="Times New Roman"/>
          <w:sz w:val="24"/>
          <w:szCs w:val="24"/>
        </w:rPr>
        <w:t xml:space="preserve">Kabupaten </w:t>
      </w:r>
      <w:r w:rsidR="007D73B6" w:rsidRPr="007D73B6">
        <w:rPr>
          <w:rFonts w:ascii="Times New Roman" w:hAnsi="Times New Roman"/>
          <w:sz w:val="24"/>
          <w:szCs w:val="24"/>
        </w:rPr>
        <w:t xml:space="preserve">di </w:t>
      </w:r>
      <w:r w:rsidR="00AE5AD2" w:rsidRPr="007D73B6">
        <w:rPr>
          <w:rFonts w:ascii="Times New Roman" w:hAnsi="Times New Roman"/>
          <w:sz w:val="24"/>
          <w:szCs w:val="24"/>
        </w:rPr>
        <w:t xml:space="preserve">Provinsi </w:t>
      </w:r>
      <w:r w:rsidR="007D73B6" w:rsidRPr="007D73B6">
        <w:rPr>
          <w:rFonts w:ascii="Times New Roman" w:hAnsi="Times New Roman"/>
          <w:sz w:val="24"/>
          <w:szCs w:val="24"/>
        </w:rPr>
        <w:t>Aceh sebagai sentral penghasil kopi arabika</w:t>
      </w:r>
      <w:r w:rsidR="00AE5AD2">
        <w:rPr>
          <w:rFonts w:ascii="Times New Roman" w:hAnsi="Times New Roman"/>
          <w:sz w:val="24"/>
          <w:szCs w:val="24"/>
        </w:rPr>
        <w:t xml:space="preserve"> di Aceh</w:t>
      </w:r>
      <w:r w:rsidR="007D73B6" w:rsidRPr="007D73B6">
        <w:rPr>
          <w:rFonts w:ascii="Times New Roman" w:hAnsi="Times New Roman"/>
          <w:sz w:val="24"/>
          <w:szCs w:val="24"/>
        </w:rPr>
        <w:t xml:space="preserve">. Berbagai upaya </w:t>
      </w:r>
      <w:r w:rsidR="007D73B6" w:rsidRPr="007D73B6">
        <w:rPr>
          <w:rFonts w:ascii="Times New Roman" w:hAnsi="Times New Roman"/>
          <w:sz w:val="24"/>
          <w:szCs w:val="24"/>
          <w:lang w:val="id-ID"/>
        </w:rPr>
        <w:t xml:space="preserve">telah </w:t>
      </w:r>
      <w:r w:rsidR="007D73B6" w:rsidRPr="007D73B6">
        <w:rPr>
          <w:rFonts w:ascii="Times New Roman" w:hAnsi="Times New Roman"/>
          <w:sz w:val="24"/>
          <w:szCs w:val="24"/>
        </w:rPr>
        <w:t xml:space="preserve">dilakukan </w:t>
      </w:r>
      <w:r w:rsidR="007D73B6" w:rsidRPr="007D73B6">
        <w:rPr>
          <w:rFonts w:ascii="Times New Roman" w:hAnsi="Times New Roman"/>
          <w:sz w:val="24"/>
          <w:szCs w:val="24"/>
          <w:lang w:val="id-ID"/>
        </w:rPr>
        <w:t xml:space="preserve">pemerintah daerah guna meningkatkan </w:t>
      </w:r>
      <w:r w:rsidR="007D73B6" w:rsidRPr="007D73B6">
        <w:rPr>
          <w:rFonts w:ascii="Times New Roman" w:hAnsi="Times New Roman"/>
          <w:sz w:val="24"/>
          <w:szCs w:val="24"/>
        </w:rPr>
        <w:t xml:space="preserve">produksi dan </w:t>
      </w:r>
      <w:r w:rsidR="007D73B6" w:rsidRPr="007D73B6">
        <w:rPr>
          <w:rFonts w:ascii="Times New Roman" w:hAnsi="Times New Roman"/>
          <w:sz w:val="24"/>
          <w:szCs w:val="24"/>
          <w:lang w:val="id-ID"/>
        </w:rPr>
        <w:t>mutu kopi</w:t>
      </w:r>
      <w:r w:rsidR="007D73B6" w:rsidRPr="007D73B6">
        <w:rPr>
          <w:rFonts w:ascii="Times New Roman" w:hAnsi="Times New Roman"/>
          <w:sz w:val="24"/>
          <w:szCs w:val="24"/>
        </w:rPr>
        <w:t xml:space="preserve">, salah satunya melalui </w:t>
      </w:r>
      <w:r w:rsidR="0014210D">
        <w:rPr>
          <w:rFonts w:ascii="Times New Roman" w:hAnsi="Times New Roman"/>
          <w:sz w:val="24"/>
          <w:szCs w:val="24"/>
        </w:rPr>
        <w:t xml:space="preserve">adopsi </w:t>
      </w:r>
      <w:r w:rsidR="007D73B6" w:rsidRPr="007D73B6">
        <w:rPr>
          <w:rFonts w:ascii="Times New Roman" w:hAnsi="Times New Roman"/>
          <w:sz w:val="24"/>
          <w:szCs w:val="24"/>
        </w:rPr>
        <w:t>budidaya kopi Good Agricultural Practices</w:t>
      </w:r>
      <w:r w:rsidR="0014210D">
        <w:rPr>
          <w:rFonts w:ascii="Times New Roman" w:hAnsi="Times New Roman"/>
          <w:sz w:val="24"/>
          <w:szCs w:val="24"/>
        </w:rPr>
        <w:t xml:space="preserve"> (GAP)</w:t>
      </w:r>
      <w:r w:rsidR="007D73B6" w:rsidRPr="007D73B6">
        <w:rPr>
          <w:rFonts w:ascii="Times New Roman" w:hAnsi="Times New Roman"/>
          <w:sz w:val="24"/>
          <w:szCs w:val="24"/>
        </w:rPr>
        <w:t xml:space="preserve"> sesuai rekomendasi P4S. Tujuan dari penelitian ini adalah untuk menganalisis ciri inovasi </w:t>
      </w:r>
      <w:r w:rsidR="0014210D">
        <w:rPr>
          <w:rFonts w:ascii="Times New Roman" w:hAnsi="Times New Roman"/>
          <w:sz w:val="24"/>
          <w:szCs w:val="24"/>
        </w:rPr>
        <w:t xml:space="preserve">dan </w:t>
      </w:r>
      <w:r w:rsidR="007D73B6" w:rsidRPr="007D73B6">
        <w:rPr>
          <w:rFonts w:ascii="Times New Roman" w:hAnsi="Times New Roman"/>
          <w:sz w:val="24"/>
          <w:szCs w:val="24"/>
        </w:rPr>
        <w:t>tingkat adopsi budidaya</w:t>
      </w:r>
      <w:r w:rsidR="0014210D">
        <w:rPr>
          <w:rFonts w:ascii="Times New Roman" w:hAnsi="Times New Roman"/>
          <w:sz w:val="24"/>
          <w:szCs w:val="24"/>
        </w:rPr>
        <w:t xml:space="preserve"> serta</w:t>
      </w:r>
      <w:r w:rsidR="007D73B6" w:rsidRPr="007D73B6">
        <w:rPr>
          <w:rFonts w:ascii="Times New Roman" w:hAnsi="Times New Roman"/>
          <w:sz w:val="24"/>
          <w:szCs w:val="24"/>
        </w:rPr>
        <w:t xml:space="preserve"> mengidentifikasi faktor-faktor yang mempengaruhi adopsi budidaya GAP kopi Arabika Gayo. </w:t>
      </w:r>
      <w:r w:rsidR="007466ED">
        <w:rPr>
          <w:rFonts w:ascii="Times New Roman" w:hAnsi="Times New Roman"/>
          <w:sz w:val="24"/>
          <w:szCs w:val="24"/>
        </w:rPr>
        <w:t xml:space="preserve">Populasi pada penelitian ini sebesar 148 orang petani yang menerapkan budidaya GAP dengan </w:t>
      </w:r>
      <w:r w:rsidR="007466ED" w:rsidRPr="001036D8">
        <w:rPr>
          <w:rFonts w:ascii="Times New Roman" w:hAnsi="Times New Roman"/>
          <w:sz w:val="24"/>
          <w:szCs w:val="24"/>
        </w:rPr>
        <w:t xml:space="preserve">sampel sebanyak 60 orang. Penentuan jumlah sampel </w:t>
      </w:r>
      <w:r w:rsidR="007466ED">
        <w:rPr>
          <w:rFonts w:ascii="Times New Roman" w:hAnsi="Times New Roman"/>
          <w:sz w:val="24"/>
          <w:szCs w:val="24"/>
        </w:rPr>
        <w:t xml:space="preserve">secara </w:t>
      </w:r>
      <w:r w:rsidR="007466ED" w:rsidRPr="001036D8">
        <w:rPr>
          <w:rFonts w:ascii="Times New Roman" w:hAnsi="Times New Roman"/>
          <w:sz w:val="24"/>
          <w:szCs w:val="24"/>
        </w:rPr>
        <w:t>acak proporsional (</w:t>
      </w:r>
      <w:r w:rsidR="007466ED" w:rsidRPr="001036D8">
        <w:rPr>
          <w:rFonts w:ascii="Times New Roman" w:hAnsi="Times New Roman"/>
          <w:i/>
          <w:iCs/>
          <w:sz w:val="24"/>
          <w:szCs w:val="24"/>
        </w:rPr>
        <w:t>proportionate random sampling)</w:t>
      </w:r>
      <w:r w:rsidR="007466ED">
        <w:rPr>
          <w:rFonts w:ascii="Times New Roman" w:hAnsi="Times New Roman"/>
          <w:i/>
          <w:iCs/>
          <w:sz w:val="24"/>
          <w:szCs w:val="24"/>
        </w:rPr>
        <w:t>.</w:t>
      </w:r>
      <w:r w:rsidR="007466ED" w:rsidRPr="007D73B6">
        <w:rPr>
          <w:rFonts w:ascii="Times New Roman" w:hAnsi="Times New Roman"/>
          <w:sz w:val="24"/>
          <w:szCs w:val="24"/>
        </w:rPr>
        <w:t xml:space="preserve"> </w:t>
      </w:r>
      <w:r w:rsidR="007F712B" w:rsidRPr="007D73B6">
        <w:rPr>
          <w:rFonts w:ascii="Times New Roman" w:hAnsi="Times New Roman"/>
          <w:sz w:val="24"/>
          <w:szCs w:val="24"/>
        </w:rPr>
        <w:t xml:space="preserve">Hasil penelitian menunjukkan bahwa </w:t>
      </w:r>
      <w:r w:rsidR="007F712B">
        <w:rPr>
          <w:rFonts w:ascii="Times New Roman" w:hAnsi="Times New Roman"/>
          <w:sz w:val="24"/>
          <w:szCs w:val="24"/>
        </w:rPr>
        <w:t xml:space="preserve">penilaian terhadap </w:t>
      </w:r>
      <w:r w:rsidR="007F712B" w:rsidRPr="007D73B6">
        <w:rPr>
          <w:rFonts w:ascii="Times New Roman" w:hAnsi="Times New Roman"/>
          <w:sz w:val="24"/>
          <w:szCs w:val="24"/>
        </w:rPr>
        <w:t>ciri inovasi termasuk dalam kategori tinggi</w:t>
      </w:r>
      <w:r w:rsidR="007D73B6" w:rsidRPr="007D73B6">
        <w:rPr>
          <w:rFonts w:ascii="Times New Roman" w:hAnsi="Times New Roman"/>
          <w:sz w:val="24"/>
          <w:szCs w:val="24"/>
        </w:rPr>
        <w:t xml:space="preserve">. Tingkat adopsi penanaman varietas unggul dan pembuatan lubang rorak termasuk dalam kategori tinggi. Pemangkasan koker, penanaman pelindung, penggemburan tanah termasuk dalam kategori sangat tinggi. Sedangkan pemupukan organik berada pada kategori sedang. Faktor-faktor yang berpengaruh </w:t>
      </w:r>
      <w:r w:rsidR="00750305">
        <w:rPr>
          <w:rFonts w:ascii="Times New Roman" w:hAnsi="Times New Roman"/>
          <w:sz w:val="24"/>
          <w:szCs w:val="24"/>
        </w:rPr>
        <w:t xml:space="preserve">sangat nyata </w:t>
      </w:r>
      <w:r w:rsidR="007D73B6" w:rsidRPr="007D73B6">
        <w:rPr>
          <w:rFonts w:ascii="Times New Roman" w:hAnsi="Times New Roman"/>
          <w:sz w:val="24"/>
          <w:szCs w:val="24"/>
        </w:rPr>
        <w:t xml:space="preserve">terhadap tingkat adopsi adalah </w:t>
      </w:r>
      <w:r w:rsidR="007D73B6" w:rsidRPr="007D73B6">
        <w:rPr>
          <w:rFonts w:ascii="Times New Roman" w:hAnsi="Times New Roman"/>
          <w:color w:val="000000"/>
          <w:sz w:val="24"/>
          <w:szCs w:val="24"/>
        </w:rPr>
        <w:t>tingkat kemanfaatan inovasi dan kemudahan dicoba</w:t>
      </w:r>
      <w:r w:rsidR="00750305">
        <w:rPr>
          <w:rFonts w:ascii="Times New Roman" w:hAnsi="Times New Roman"/>
          <w:color w:val="000000"/>
          <w:sz w:val="24"/>
          <w:szCs w:val="24"/>
        </w:rPr>
        <w:t xml:space="preserve">, sedangkan </w:t>
      </w:r>
      <w:r w:rsidR="007D73B6" w:rsidRPr="007D73B6">
        <w:rPr>
          <w:rFonts w:ascii="Times New Roman" w:hAnsi="Times New Roman"/>
          <w:color w:val="000000"/>
          <w:sz w:val="24"/>
          <w:szCs w:val="24"/>
        </w:rPr>
        <w:t xml:space="preserve">keuntungan relatif </w:t>
      </w:r>
      <w:r w:rsidR="007D73B6" w:rsidRPr="007D73B6">
        <w:rPr>
          <w:rFonts w:ascii="Times New Roman" w:hAnsi="Times New Roman"/>
          <w:color w:val="000000"/>
          <w:sz w:val="24"/>
          <w:szCs w:val="24"/>
        </w:rPr>
        <w:lastRenderedPageBreak/>
        <w:t xml:space="preserve">berpengaruh nyata. </w:t>
      </w:r>
      <w:r w:rsidR="00750305">
        <w:rPr>
          <w:rFonts w:ascii="Times New Roman" w:hAnsi="Times New Roman"/>
          <w:color w:val="000000"/>
          <w:sz w:val="24"/>
          <w:szCs w:val="24"/>
        </w:rPr>
        <w:t xml:space="preserve">Selain </w:t>
      </w:r>
      <w:r w:rsidR="00775DD7">
        <w:rPr>
          <w:rFonts w:ascii="Times New Roman" w:hAnsi="Times New Roman"/>
          <w:color w:val="000000"/>
          <w:sz w:val="24"/>
          <w:szCs w:val="24"/>
        </w:rPr>
        <w:t xml:space="preserve">itu, </w:t>
      </w:r>
      <w:r w:rsidR="007D73B6" w:rsidRPr="007D73B6">
        <w:rPr>
          <w:rFonts w:ascii="Times New Roman" w:hAnsi="Times New Roman"/>
          <w:sz w:val="24"/>
          <w:szCs w:val="24"/>
        </w:rPr>
        <w:t xml:space="preserve">jumlah tanggungan keluarga dan kesesuaian berpengaruh nyata negatif. </w:t>
      </w:r>
    </w:p>
    <w:p w:rsidR="00B71C93" w:rsidRDefault="007D73B6" w:rsidP="00B71C93">
      <w:pPr>
        <w:autoSpaceDE w:val="0"/>
        <w:autoSpaceDN w:val="0"/>
        <w:adjustRightInd w:val="0"/>
        <w:spacing w:line="240" w:lineRule="auto"/>
        <w:rPr>
          <w:rFonts w:ascii="Times New Roman" w:hAnsi="Times New Roman"/>
          <w:sz w:val="24"/>
          <w:szCs w:val="24"/>
        </w:rPr>
      </w:pPr>
      <w:r w:rsidRPr="007D73B6">
        <w:rPr>
          <w:rFonts w:ascii="Times New Roman" w:hAnsi="Times New Roman"/>
          <w:sz w:val="24"/>
          <w:szCs w:val="24"/>
        </w:rPr>
        <w:t>Katakunci:</w:t>
      </w:r>
      <w:r>
        <w:rPr>
          <w:rFonts w:ascii="Times New Roman" w:hAnsi="Times New Roman"/>
          <w:sz w:val="24"/>
          <w:szCs w:val="24"/>
        </w:rPr>
        <w:t xml:space="preserve"> adopsi, </w:t>
      </w:r>
      <w:r w:rsidR="00BC54CF">
        <w:rPr>
          <w:rFonts w:ascii="Times New Roman" w:hAnsi="Times New Roman"/>
          <w:sz w:val="24"/>
          <w:szCs w:val="24"/>
        </w:rPr>
        <w:t xml:space="preserve">arabika Gayo, </w:t>
      </w:r>
      <w:r>
        <w:rPr>
          <w:rFonts w:ascii="Times New Roman" w:hAnsi="Times New Roman"/>
          <w:sz w:val="24"/>
          <w:szCs w:val="24"/>
        </w:rPr>
        <w:t xml:space="preserve">budidaya, </w:t>
      </w:r>
      <w:r w:rsidR="00502791">
        <w:rPr>
          <w:rFonts w:ascii="Times New Roman" w:hAnsi="Times New Roman"/>
          <w:sz w:val="24"/>
          <w:szCs w:val="24"/>
        </w:rPr>
        <w:t xml:space="preserve">petani </w:t>
      </w:r>
      <w:r w:rsidR="00BC54CF">
        <w:rPr>
          <w:rFonts w:ascii="Times New Roman" w:hAnsi="Times New Roman"/>
          <w:sz w:val="24"/>
          <w:szCs w:val="24"/>
        </w:rPr>
        <w:t>kopi.</w:t>
      </w:r>
    </w:p>
    <w:p w:rsidR="00D44F02" w:rsidRPr="00B71C93" w:rsidRDefault="00D44F02" w:rsidP="00B71C93">
      <w:pPr>
        <w:autoSpaceDE w:val="0"/>
        <w:autoSpaceDN w:val="0"/>
        <w:adjustRightInd w:val="0"/>
        <w:spacing w:after="0" w:line="240" w:lineRule="auto"/>
        <w:rPr>
          <w:rFonts w:ascii="Times New Roman" w:hAnsi="Times New Roman"/>
          <w:sz w:val="24"/>
          <w:szCs w:val="24"/>
        </w:rPr>
      </w:pPr>
      <w:r w:rsidRPr="00D44F02">
        <w:rPr>
          <w:rFonts w:ascii="Times New Roman" w:eastAsiaTheme="minorHAnsi" w:hAnsi="Times New Roman"/>
          <w:color w:val="000000"/>
          <w:sz w:val="20"/>
          <w:szCs w:val="20"/>
        </w:rPr>
        <w:t xml:space="preserve">Korespondensi penulis </w:t>
      </w:r>
    </w:p>
    <w:p w:rsidR="00D44F02" w:rsidRDefault="00D44F02" w:rsidP="00B71C93">
      <w:pPr>
        <w:tabs>
          <w:tab w:val="left" w:pos="720"/>
        </w:tabs>
        <w:spacing w:after="0" w:line="240" w:lineRule="auto"/>
        <w:jc w:val="left"/>
        <w:rPr>
          <w:rFonts w:ascii="Times New Roman" w:hAnsi="Times New Roman"/>
          <w:sz w:val="24"/>
          <w:szCs w:val="24"/>
        </w:rPr>
      </w:pPr>
      <w:r w:rsidRPr="00D44F02">
        <w:rPr>
          <w:rFonts w:ascii="Times New Roman" w:eastAsiaTheme="minorHAnsi" w:hAnsi="Times New Roman"/>
          <w:b/>
          <w:bCs/>
          <w:color w:val="000000"/>
          <w:sz w:val="20"/>
          <w:szCs w:val="20"/>
        </w:rPr>
        <w:t>E-mail</w:t>
      </w:r>
      <w:r w:rsidRPr="00D44F02">
        <w:rPr>
          <w:rFonts w:ascii="Times New Roman" w:eastAsiaTheme="minorHAnsi" w:hAnsi="Times New Roman"/>
          <w:color w:val="000000"/>
          <w:sz w:val="20"/>
          <w:szCs w:val="20"/>
        </w:rPr>
        <w:t xml:space="preserve">: </w:t>
      </w:r>
      <w:r>
        <w:rPr>
          <w:rFonts w:ascii="Times New Roman" w:eastAsiaTheme="minorHAnsi" w:hAnsi="Times New Roman"/>
          <w:color w:val="000000"/>
          <w:sz w:val="20"/>
          <w:szCs w:val="20"/>
        </w:rPr>
        <w:t>winbujang4@gmail.com</w:t>
      </w:r>
    </w:p>
    <w:p w:rsidR="008D1D96" w:rsidRDefault="008D1D96" w:rsidP="007D73B6">
      <w:pPr>
        <w:tabs>
          <w:tab w:val="left" w:pos="720"/>
        </w:tabs>
        <w:spacing w:after="0" w:line="240" w:lineRule="auto"/>
        <w:jc w:val="left"/>
        <w:rPr>
          <w:rFonts w:ascii="Times New Roman" w:hAnsi="Times New Roman"/>
          <w:sz w:val="24"/>
          <w:szCs w:val="24"/>
        </w:rPr>
      </w:pPr>
    </w:p>
    <w:p w:rsidR="00AB4385" w:rsidRDefault="00AB4385" w:rsidP="008D1D96">
      <w:pPr>
        <w:pStyle w:val="Default"/>
        <w:jc w:val="center"/>
        <w:rPr>
          <w:b/>
        </w:rPr>
        <w:sectPr w:rsidR="00AB4385" w:rsidSect="008D1D9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418" w:left="1701" w:header="1134" w:footer="794" w:gutter="0"/>
          <w:pgNumType w:start="1"/>
          <w:cols w:space="708"/>
          <w:titlePg/>
          <w:docGrid w:linePitch="360"/>
        </w:sectPr>
      </w:pPr>
    </w:p>
    <w:p w:rsidR="007E20DC" w:rsidRDefault="00EA6CE2" w:rsidP="00EA6CE2">
      <w:pPr>
        <w:pStyle w:val="Default"/>
        <w:jc w:val="center"/>
        <w:rPr>
          <w:b/>
        </w:rPr>
      </w:pPr>
      <w:r>
        <w:rPr>
          <w:b/>
        </w:rPr>
        <w:lastRenderedPageBreak/>
        <w:t>LATAR BELAKANG</w:t>
      </w:r>
    </w:p>
    <w:p w:rsidR="00EA6CE2" w:rsidRPr="007E20DC" w:rsidRDefault="00EA6CE2" w:rsidP="00EA6CE2">
      <w:pPr>
        <w:pStyle w:val="Default"/>
        <w:jc w:val="center"/>
        <w:rPr>
          <w:color w:val="auto"/>
        </w:rPr>
      </w:pPr>
    </w:p>
    <w:p w:rsidR="007E20DC" w:rsidRPr="007E20DC" w:rsidRDefault="007E20DC" w:rsidP="007E20DC">
      <w:pPr>
        <w:autoSpaceDE w:val="0"/>
        <w:autoSpaceDN w:val="0"/>
        <w:adjustRightInd w:val="0"/>
        <w:spacing w:after="0" w:line="240" w:lineRule="auto"/>
        <w:rPr>
          <w:rFonts w:ascii="Times New Roman" w:hAnsi="Times New Roman"/>
          <w:sz w:val="24"/>
          <w:szCs w:val="24"/>
          <w:lang w:eastAsia="id-ID"/>
        </w:rPr>
      </w:pPr>
      <w:r>
        <w:rPr>
          <w:rFonts w:ascii="Times New Roman" w:hAnsi="Times New Roman"/>
          <w:sz w:val="24"/>
          <w:szCs w:val="24"/>
        </w:rPr>
        <w:tab/>
      </w:r>
      <w:r w:rsidRPr="007E20DC">
        <w:rPr>
          <w:rFonts w:ascii="Times New Roman" w:hAnsi="Times New Roman"/>
          <w:sz w:val="24"/>
          <w:szCs w:val="24"/>
          <w:lang w:val="id-ID"/>
        </w:rPr>
        <w:t xml:space="preserve">Indonesia </w:t>
      </w:r>
      <w:r w:rsidRPr="007E20DC">
        <w:rPr>
          <w:rFonts w:ascii="Times New Roman" w:hAnsi="Times New Roman"/>
          <w:sz w:val="24"/>
          <w:szCs w:val="24"/>
        </w:rPr>
        <w:t xml:space="preserve">merupakan salah satu Negara produsen kopi dunia, </w:t>
      </w:r>
      <w:r w:rsidRPr="007E20DC">
        <w:rPr>
          <w:rFonts w:ascii="Times New Roman" w:hAnsi="Times New Roman"/>
          <w:sz w:val="24"/>
          <w:szCs w:val="24"/>
          <w:lang w:eastAsia="id-ID"/>
        </w:rPr>
        <w:t>saat ini Indonesia berada pada</w:t>
      </w:r>
      <w:r w:rsidRPr="007E20DC">
        <w:rPr>
          <w:rFonts w:ascii="Times New Roman" w:hAnsi="Times New Roman"/>
          <w:sz w:val="24"/>
          <w:szCs w:val="24"/>
        </w:rPr>
        <w:t xml:space="preserve"> urutan </w:t>
      </w:r>
      <w:r w:rsidRPr="007E20DC">
        <w:rPr>
          <w:rFonts w:ascii="Times New Roman" w:hAnsi="Times New Roman"/>
          <w:sz w:val="24"/>
          <w:szCs w:val="24"/>
          <w:lang w:val="id-ID"/>
        </w:rPr>
        <w:t xml:space="preserve">ke empat </w:t>
      </w:r>
      <w:r w:rsidRPr="007E20DC">
        <w:rPr>
          <w:rFonts w:ascii="Times New Roman" w:hAnsi="Times New Roman"/>
          <w:sz w:val="24"/>
          <w:szCs w:val="24"/>
        </w:rPr>
        <w:t>negara</w:t>
      </w:r>
      <w:r w:rsidRPr="007E20DC">
        <w:rPr>
          <w:rFonts w:ascii="Times New Roman" w:hAnsi="Times New Roman"/>
          <w:sz w:val="24"/>
          <w:szCs w:val="24"/>
          <w:lang w:val="id-ID"/>
        </w:rPr>
        <w:t xml:space="preserve"> pengekspor kopi dunia </w:t>
      </w:r>
      <w:r w:rsidRPr="007E20DC">
        <w:rPr>
          <w:rStyle w:val="SubtleEmphasis"/>
          <w:rFonts w:ascii="Times New Roman" w:hAnsi="Times New Roman"/>
          <w:i w:val="0"/>
          <w:color w:val="auto"/>
          <w:sz w:val="24"/>
          <w:szCs w:val="24"/>
        </w:rPr>
        <w:t>setelah Brasil, Vietnam</w:t>
      </w:r>
      <w:r w:rsidRPr="007E20DC">
        <w:rPr>
          <w:rStyle w:val="SubtleEmphasis"/>
          <w:rFonts w:ascii="Times New Roman" w:hAnsi="Times New Roman"/>
          <w:i w:val="0"/>
          <w:color w:val="auto"/>
          <w:sz w:val="24"/>
          <w:szCs w:val="24"/>
          <w:lang w:val="id-ID"/>
        </w:rPr>
        <w:t xml:space="preserve">, </w:t>
      </w:r>
      <w:r w:rsidRPr="007E20DC">
        <w:rPr>
          <w:rStyle w:val="SubtleEmphasis"/>
          <w:rFonts w:ascii="Times New Roman" w:hAnsi="Times New Roman"/>
          <w:i w:val="0"/>
          <w:color w:val="auto"/>
          <w:sz w:val="24"/>
          <w:szCs w:val="24"/>
        </w:rPr>
        <w:t xml:space="preserve">Kolombia dan </w:t>
      </w:r>
      <w:r w:rsidRPr="007E20DC">
        <w:rPr>
          <w:rFonts w:ascii="Times New Roman" w:hAnsi="Times New Roman"/>
          <w:sz w:val="24"/>
          <w:szCs w:val="24"/>
          <w:lang w:val="id-ID" w:eastAsia="id-ID"/>
        </w:rPr>
        <w:t xml:space="preserve">Negara </w:t>
      </w:r>
      <w:r w:rsidRPr="007E20DC">
        <w:rPr>
          <w:rFonts w:ascii="Times New Roman" w:hAnsi="Times New Roman"/>
          <w:sz w:val="24"/>
          <w:szCs w:val="24"/>
          <w:lang w:eastAsia="id-ID"/>
        </w:rPr>
        <w:t xml:space="preserve">yang memiliki </w:t>
      </w:r>
      <w:r w:rsidRPr="007E20DC">
        <w:rPr>
          <w:rFonts w:ascii="Times New Roman" w:hAnsi="Times New Roman"/>
          <w:sz w:val="24"/>
          <w:szCs w:val="24"/>
          <w:lang w:val="id-ID" w:eastAsia="id-ID"/>
        </w:rPr>
        <w:t>kopi terbaik di dunia</w:t>
      </w:r>
      <w:r w:rsidRPr="007E20DC">
        <w:rPr>
          <w:rFonts w:ascii="Times New Roman" w:hAnsi="Times New Roman"/>
          <w:sz w:val="24"/>
          <w:szCs w:val="24"/>
          <w:lang w:eastAsia="id-ID"/>
        </w:rPr>
        <w:t>.</w:t>
      </w:r>
      <w:r w:rsidRPr="007E20DC">
        <w:rPr>
          <w:rStyle w:val="SubtleEmphasis"/>
          <w:rFonts w:ascii="Times New Roman" w:hAnsi="Times New Roman"/>
          <w:sz w:val="24"/>
          <w:szCs w:val="24"/>
        </w:rPr>
        <w:t xml:space="preserve"> </w:t>
      </w:r>
      <w:r w:rsidRPr="007E20DC">
        <w:rPr>
          <w:rFonts w:ascii="Times New Roman" w:hAnsi="Times New Roman"/>
          <w:sz w:val="24"/>
          <w:szCs w:val="24"/>
          <w:lang w:val="id-ID"/>
        </w:rPr>
        <w:t xml:space="preserve">Dari </w:t>
      </w:r>
      <w:r w:rsidRPr="007E20DC">
        <w:rPr>
          <w:rFonts w:ascii="Times New Roman" w:hAnsi="Times New Roman"/>
          <w:sz w:val="24"/>
          <w:szCs w:val="24"/>
        </w:rPr>
        <w:t xml:space="preserve">total produksi yang dihasilkan yakni 639.412 ton, sekitar 67% kopi </w:t>
      </w:r>
      <w:r w:rsidRPr="007E20DC">
        <w:rPr>
          <w:rFonts w:ascii="Times New Roman" w:hAnsi="Times New Roman"/>
          <w:sz w:val="24"/>
          <w:szCs w:val="24"/>
          <w:lang w:val="id-ID"/>
        </w:rPr>
        <w:t xml:space="preserve">untuk kebutuhan </w:t>
      </w:r>
      <w:r w:rsidRPr="007E20DC">
        <w:rPr>
          <w:rFonts w:ascii="Times New Roman" w:hAnsi="Times New Roman"/>
          <w:sz w:val="24"/>
          <w:szCs w:val="24"/>
        </w:rPr>
        <w:t>ekspor</w:t>
      </w:r>
      <w:r w:rsidRPr="007E20DC">
        <w:rPr>
          <w:rFonts w:ascii="Times New Roman" w:hAnsi="Times New Roman"/>
          <w:sz w:val="24"/>
          <w:szCs w:val="24"/>
          <w:lang w:val="id-ID"/>
        </w:rPr>
        <w:t>,</w:t>
      </w:r>
      <w:r w:rsidRPr="007E20DC">
        <w:rPr>
          <w:rFonts w:ascii="Times New Roman" w:hAnsi="Times New Roman"/>
          <w:sz w:val="24"/>
          <w:szCs w:val="24"/>
        </w:rPr>
        <w:t xml:space="preserve"> sedangkan sisanya (33%) untuk kebutuhan dalam negeri</w:t>
      </w:r>
      <w:r w:rsidRPr="007E20DC">
        <w:rPr>
          <w:rFonts w:ascii="Times New Roman" w:hAnsi="Times New Roman"/>
          <w:sz w:val="24"/>
          <w:szCs w:val="24"/>
          <w:lang w:val="id-ID"/>
        </w:rPr>
        <w:t xml:space="preserve"> </w:t>
      </w:r>
      <w:r w:rsidRPr="007E20DC">
        <w:rPr>
          <w:rFonts w:ascii="Times New Roman" w:hAnsi="Times New Roman"/>
          <w:sz w:val="24"/>
          <w:szCs w:val="24"/>
          <w:lang w:val="id-ID" w:eastAsia="id-ID"/>
        </w:rPr>
        <w:t>(AEKI, 2015)</w:t>
      </w:r>
      <w:r w:rsidRPr="007E20DC">
        <w:rPr>
          <w:rFonts w:ascii="Times New Roman" w:hAnsi="Times New Roman"/>
          <w:sz w:val="24"/>
          <w:szCs w:val="24"/>
          <w:lang w:eastAsia="id-ID"/>
        </w:rPr>
        <w:t>.</w:t>
      </w:r>
      <w:r w:rsidRPr="007E20DC">
        <w:rPr>
          <w:rFonts w:ascii="Times New Roman" w:hAnsi="Times New Roman"/>
          <w:sz w:val="24"/>
          <w:szCs w:val="24"/>
          <w:lang w:val="id-ID" w:eastAsia="id-ID"/>
        </w:rPr>
        <w:t xml:space="preserve"> </w:t>
      </w:r>
      <w:r w:rsidRPr="007E20DC">
        <w:rPr>
          <w:rFonts w:ascii="Times New Roman" w:hAnsi="Times New Roman"/>
          <w:sz w:val="24"/>
          <w:szCs w:val="24"/>
          <w:lang w:eastAsia="id-ID"/>
        </w:rPr>
        <w:t>Produkti</w:t>
      </w:r>
      <w:r w:rsidRPr="007E20DC">
        <w:rPr>
          <w:rFonts w:ascii="Times New Roman" w:hAnsi="Times New Roman"/>
          <w:sz w:val="24"/>
          <w:szCs w:val="24"/>
          <w:lang w:val="id-ID" w:eastAsia="id-ID"/>
        </w:rPr>
        <w:t>v</w:t>
      </w:r>
      <w:r w:rsidRPr="007E20DC">
        <w:rPr>
          <w:rFonts w:ascii="Times New Roman" w:hAnsi="Times New Roman"/>
          <w:sz w:val="24"/>
          <w:szCs w:val="24"/>
          <w:lang w:eastAsia="id-ID"/>
        </w:rPr>
        <w:t>itas kopi Indonesia</w:t>
      </w:r>
      <w:r w:rsidRPr="007E20DC">
        <w:rPr>
          <w:rFonts w:ascii="Times New Roman" w:hAnsi="Times New Roman"/>
          <w:sz w:val="24"/>
          <w:szCs w:val="24"/>
          <w:lang w:val="id-ID" w:eastAsia="id-ID"/>
        </w:rPr>
        <w:t xml:space="preserve"> </w:t>
      </w:r>
      <w:r w:rsidRPr="007E20DC">
        <w:rPr>
          <w:rFonts w:ascii="Times New Roman" w:hAnsi="Times New Roman"/>
          <w:sz w:val="24"/>
          <w:szCs w:val="24"/>
          <w:lang w:eastAsia="id-ID"/>
        </w:rPr>
        <w:t>masih tergolong rendah</w:t>
      </w:r>
      <w:r w:rsidRPr="007E20DC">
        <w:rPr>
          <w:rFonts w:ascii="Times New Roman" w:hAnsi="Times New Roman"/>
          <w:sz w:val="24"/>
          <w:szCs w:val="24"/>
          <w:lang w:val="id-ID" w:eastAsia="id-ID"/>
        </w:rPr>
        <w:t>,</w:t>
      </w:r>
      <w:r w:rsidRPr="007E20DC">
        <w:rPr>
          <w:rFonts w:ascii="Times New Roman" w:hAnsi="Times New Roman"/>
          <w:sz w:val="24"/>
          <w:szCs w:val="24"/>
          <w:lang w:eastAsia="id-ID"/>
        </w:rPr>
        <w:t xml:space="preserve"> ya</w:t>
      </w:r>
      <w:r w:rsidRPr="007E20DC">
        <w:rPr>
          <w:rFonts w:ascii="Times New Roman" w:hAnsi="Times New Roman"/>
          <w:sz w:val="24"/>
          <w:szCs w:val="24"/>
          <w:lang w:val="id-ID" w:eastAsia="id-ID"/>
        </w:rPr>
        <w:t xml:space="preserve">kni sebesar </w:t>
      </w:r>
      <w:r w:rsidRPr="007E20DC">
        <w:rPr>
          <w:rFonts w:ascii="Times New Roman" w:hAnsi="Times New Roman"/>
          <w:sz w:val="24"/>
          <w:szCs w:val="24"/>
          <w:lang w:eastAsia="id-ID"/>
        </w:rPr>
        <w:t>25–35% dari potensi bahan tanamnya</w:t>
      </w:r>
      <w:r w:rsidRPr="007E20DC">
        <w:rPr>
          <w:rFonts w:ascii="Times New Roman" w:hAnsi="Times New Roman"/>
          <w:sz w:val="24"/>
          <w:szCs w:val="24"/>
          <w:lang w:val="id-ID" w:eastAsia="id-ID"/>
        </w:rPr>
        <w:t xml:space="preserve"> (</w:t>
      </w:r>
      <w:r w:rsidR="005A3F67" w:rsidRPr="007E20DC">
        <w:rPr>
          <w:rFonts w:ascii="Times New Roman" w:hAnsi="Times New Roman"/>
          <w:sz w:val="24"/>
          <w:szCs w:val="24"/>
          <w:lang w:eastAsia="id-ID"/>
        </w:rPr>
        <w:t>DITJENBU</w:t>
      </w:r>
      <w:r w:rsidR="005A3F67" w:rsidRPr="007E20DC">
        <w:rPr>
          <w:rFonts w:ascii="Times New Roman" w:hAnsi="Times New Roman"/>
          <w:sz w:val="24"/>
          <w:szCs w:val="24"/>
          <w:lang w:val="id-ID" w:eastAsia="id-ID"/>
        </w:rPr>
        <w:t>N</w:t>
      </w:r>
      <w:r w:rsidRPr="007E20DC">
        <w:rPr>
          <w:rFonts w:ascii="Times New Roman" w:hAnsi="Times New Roman"/>
          <w:sz w:val="24"/>
          <w:szCs w:val="24"/>
          <w:lang w:val="id-ID" w:eastAsia="id-ID"/>
        </w:rPr>
        <w:t xml:space="preserve">, 2014). </w:t>
      </w:r>
      <w:r w:rsidRPr="007E20DC">
        <w:rPr>
          <w:rFonts w:ascii="Times New Roman" w:hAnsi="Times New Roman"/>
          <w:sz w:val="24"/>
          <w:szCs w:val="24"/>
        </w:rPr>
        <w:t>Secara umum areal</w:t>
      </w:r>
      <w:r w:rsidRPr="007E20DC">
        <w:rPr>
          <w:rFonts w:ascii="Times New Roman" w:hAnsi="Times New Roman"/>
          <w:sz w:val="24"/>
          <w:szCs w:val="24"/>
          <w:lang w:val="id-ID"/>
        </w:rPr>
        <w:t xml:space="preserve"> tanam </w:t>
      </w:r>
      <w:r w:rsidRPr="007E20DC">
        <w:rPr>
          <w:rFonts w:ascii="Times New Roman" w:hAnsi="Times New Roman"/>
          <w:sz w:val="24"/>
          <w:szCs w:val="24"/>
        </w:rPr>
        <w:t>dan produksi kopi di Indonesia selama 10 tahun terakhir</w:t>
      </w:r>
      <w:r w:rsidRPr="007E20DC">
        <w:rPr>
          <w:rFonts w:ascii="Times New Roman" w:hAnsi="Times New Roman"/>
          <w:sz w:val="24"/>
          <w:szCs w:val="24"/>
          <w:lang w:val="id-ID"/>
        </w:rPr>
        <w:t xml:space="preserve"> antara tahun </w:t>
      </w:r>
      <w:r w:rsidRPr="007E20DC">
        <w:rPr>
          <w:rFonts w:ascii="Times New Roman" w:hAnsi="Times New Roman"/>
          <w:sz w:val="24"/>
          <w:szCs w:val="24"/>
        </w:rPr>
        <w:t>2002</w:t>
      </w:r>
      <w:r w:rsidRPr="007E20DC">
        <w:rPr>
          <w:rFonts w:ascii="Times New Roman" w:hAnsi="Times New Roman"/>
          <w:sz w:val="24"/>
          <w:szCs w:val="24"/>
          <w:lang w:val="id-ID"/>
        </w:rPr>
        <w:t xml:space="preserve"> sampai dengan </w:t>
      </w:r>
      <w:r w:rsidRPr="007E20DC">
        <w:rPr>
          <w:rFonts w:ascii="Times New Roman" w:hAnsi="Times New Roman"/>
          <w:sz w:val="24"/>
          <w:szCs w:val="24"/>
        </w:rPr>
        <w:t>2011</w:t>
      </w:r>
      <w:r w:rsidRPr="007E20DC">
        <w:rPr>
          <w:rFonts w:ascii="Times New Roman" w:hAnsi="Times New Roman"/>
          <w:sz w:val="24"/>
          <w:szCs w:val="24"/>
          <w:lang w:val="id-ID"/>
        </w:rPr>
        <w:t xml:space="preserve"> </w:t>
      </w:r>
      <w:r w:rsidRPr="007E20DC">
        <w:rPr>
          <w:rFonts w:ascii="Times New Roman" w:hAnsi="Times New Roman"/>
          <w:sz w:val="24"/>
          <w:szCs w:val="24"/>
        </w:rPr>
        <w:t>tidak mengalami p</w:t>
      </w:r>
      <w:r w:rsidRPr="007E20DC">
        <w:rPr>
          <w:rFonts w:ascii="Times New Roman" w:hAnsi="Times New Roman"/>
          <w:sz w:val="24"/>
          <w:szCs w:val="24"/>
          <w:lang w:val="id-ID"/>
        </w:rPr>
        <w:t>eningkatan,</w:t>
      </w:r>
      <w:r w:rsidRPr="007E20DC">
        <w:rPr>
          <w:rFonts w:ascii="Times New Roman" w:hAnsi="Times New Roman"/>
          <w:sz w:val="24"/>
          <w:szCs w:val="24"/>
        </w:rPr>
        <w:t xml:space="preserve"> </w:t>
      </w:r>
      <w:r w:rsidRPr="007E20DC">
        <w:rPr>
          <w:rFonts w:ascii="Times New Roman" w:hAnsi="Times New Roman"/>
          <w:sz w:val="24"/>
          <w:szCs w:val="24"/>
          <w:lang w:val="id-ID"/>
        </w:rPr>
        <w:t xml:space="preserve">justru </w:t>
      </w:r>
      <w:r w:rsidRPr="007E20DC">
        <w:rPr>
          <w:rFonts w:ascii="Times New Roman" w:hAnsi="Times New Roman"/>
          <w:sz w:val="24"/>
          <w:szCs w:val="24"/>
        </w:rPr>
        <w:t xml:space="preserve">mengalami penurunan sebesar 4,6% </w:t>
      </w:r>
      <w:r w:rsidRPr="007E20DC">
        <w:rPr>
          <w:rStyle w:val="Emphasis"/>
          <w:rFonts w:ascii="Times New Roman" w:eastAsiaTheme="majorEastAsia" w:hAnsi="Times New Roman"/>
          <w:i w:val="0"/>
          <w:sz w:val="24"/>
          <w:szCs w:val="24"/>
        </w:rPr>
        <w:t>(</w:t>
      </w:r>
      <w:r w:rsidR="005A3F67" w:rsidRPr="007E20DC">
        <w:rPr>
          <w:rStyle w:val="Emphasis"/>
          <w:rFonts w:ascii="Times New Roman" w:eastAsiaTheme="majorEastAsia" w:hAnsi="Times New Roman"/>
          <w:i w:val="0"/>
          <w:sz w:val="24"/>
          <w:szCs w:val="24"/>
        </w:rPr>
        <w:t>GAEKI</w:t>
      </w:r>
      <w:r w:rsidRPr="007E20DC">
        <w:rPr>
          <w:rStyle w:val="Emphasis"/>
          <w:rFonts w:ascii="Times New Roman" w:eastAsiaTheme="majorEastAsia" w:hAnsi="Times New Roman"/>
          <w:i w:val="0"/>
          <w:sz w:val="24"/>
          <w:szCs w:val="24"/>
          <w:lang w:val="id-ID"/>
        </w:rPr>
        <w:t xml:space="preserve">, </w:t>
      </w:r>
      <w:r w:rsidRPr="007E20DC">
        <w:rPr>
          <w:rStyle w:val="Emphasis"/>
          <w:rFonts w:ascii="Times New Roman" w:eastAsiaTheme="majorEastAsia" w:hAnsi="Times New Roman"/>
          <w:i w:val="0"/>
          <w:sz w:val="24"/>
          <w:szCs w:val="24"/>
        </w:rPr>
        <w:t>2015).</w:t>
      </w:r>
      <w:r w:rsidRPr="007E20DC">
        <w:rPr>
          <w:rStyle w:val="Emphasis"/>
          <w:rFonts w:ascii="Times New Roman" w:eastAsiaTheme="majorEastAsia" w:hAnsi="Times New Roman"/>
          <w:i w:val="0"/>
          <w:sz w:val="24"/>
          <w:szCs w:val="24"/>
          <w:lang w:val="id-ID"/>
        </w:rPr>
        <w:t xml:space="preserve"> Sedangkan</w:t>
      </w:r>
      <w:r w:rsidRPr="007E20DC">
        <w:rPr>
          <w:rFonts w:ascii="Times New Roman" w:hAnsi="Times New Roman"/>
          <w:sz w:val="24"/>
          <w:szCs w:val="24"/>
          <w:lang w:val="id-ID"/>
        </w:rPr>
        <w:t xml:space="preserve"> </w:t>
      </w:r>
      <w:r w:rsidRPr="007E20DC">
        <w:rPr>
          <w:rFonts w:ascii="Times New Roman" w:hAnsi="Times New Roman"/>
          <w:sz w:val="24"/>
          <w:szCs w:val="24"/>
        </w:rPr>
        <w:t xml:space="preserve">permintaan </w:t>
      </w:r>
      <w:r w:rsidRPr="007E20DC">
        <w:rPr>
          <w:rFonts w:ascii="Times New Roman" w:hAnsi="Times New Roman"/>
          <w:sz w:val="24"/>
          <w:szCs w:val="24"/>
          <w:lang w:val="id-ID"/>
        </w:rPr>
        <w:t>terhadap kopi</w:t>
      </w:r>
      <w:r w:rsidRPr="007E20DC">
        <w:rPr>
          <w:rFonts w:ascii="Times New Roman" w:hAnsi="Times New Roman"/>
          <w:sz w:val="24"/>
          <w:szCs w:val="24"/>
        </w:rPr>
        <w:t xml:space="preserve"> </w:t>
      </w:r>
      <w:r w:rsidRPr="007E20DC">
        <w:rPr>
          <w:rFonts w:ascii="Times New Roman" w:hAnsi="Times New Roman"/>
          <w:sz w:val="24"/>
          <w:szCs w:val="24"/>
          <w:lang w:val="id-ID"/>
        </w:rPr>
        <w:t xml:space="preserve">saat ini, sebesar </w:t>
      </w:r>
      <w:r w:rsidRPr="007E20DC">
        <w:rPr>
          <w:rFonts w:ascii="Times New Roman" w:hAnsi="Times New Roman"/>
          <w:sz w:val="24"/>
          <w:szCs w:val="24"/>
        </w:rPr>
        <w:t>2,5% sampai 3%</w:t>
      </w:r>
      <w:r w:rsidRPr="007E20DC">
        <w:rPr>
          <w:rFonts w:ascii="Times New Roman" w:hAnsi="Times New Roman"/>
          <w:sz w:val="24"/>
          <w:szCs w:val="24"/>
          <w:lang w:val="id-ID"/>
        </w:rPr>
        <w:t>.</w:t>
      </w:r>
      <w:r w:rsidRPr="007E20DC">
        <w:rPr>
          <w:rFonts w:ascii="Times New Roman" w:hAnsi="Times New Roman"/>
          <w:sz w:val="24"/>
          <w:szCs w:val="24"/>
        </w:rPr>
        <w:t xml:space="preserve"> </w:t>
      </w:r>
      <w:r w:rsidRPr="007E20DC">
        <w:rPr>
          <w:rFonts w:ascii="Times New Roman" w:hAnsi="Times New Roman"/>
          <w:sz w:val="24"/>
          <w:szCs w:val="24"/>
          <w:lang w:val="id-ID"/>
        </w:rPr>
        <w:t xml:space="preserve">Hal tersebut </w:t>
      </w:r>
      <w:r w:rsidRPr="007E20DC">
        <w:rPr>
          <w:rFonts w:ascii="Times New Roman" w:hAnsi="Times New Roman"/>
          <w:sz w:val="24"/>
          <w:szCs w:val="24"/>
        </w:rPr>
        <w:t>disebabkan</w:t>
      </w:r>
      <w:r w:rsidRPr="007E20DC">
        <w:rPr>
          <w:rFonts w:ascii="Times New Roman" w:hAnsi="Times New Roman"/>
          <w:sz w:val="24"/>
          <w:szCs w:val="24"/>
          <w:lang w:val="id-ID"/>
        </w:rPr>
        <w:t xml:space="preserve"> </w:t>
      </w:r>
      <w:r w:rsidRPr="007E20DC">
        <w:rPr>
          <w:rFonts w:ascii="Times New Roman" w:hAnsi="Times New Roman"/>
          <w:sz w:val="24"/>
          <w:szCs w:val="24"/>
        </w:rPr>
        <w:t>karena pertumbuhan produksi tidak sebanding dengan permintaan</w:t>
      </w:r>
      <w:r w:rsidRPr="007E20DC">
        <w:rPr>
          <w:rFonts w:ascii="Times New Roman" w:hAnsi="Times New Roman"/>
          <w:sz w:val="24"/>
          <w:szCs w:val="24"/>
          <w:lang w:val="id-ID"/>
        </w:rPr>
        <w:t>,</w:t>
      </w:r>
      <w:r w:rsidRPr="007E20DC">
        <w:rPr>
          <w:rFonts w:ascii="Times New Roman" w:hAnsi="Times New Roman"/>
          <w:sz w:val="24"/>
          <w:szCs w:val="24"/>
        </w:rPr>
        <w:t xml:space="preserve"> sehingga ratio</w:t>
      </w:r>
      <w:r w:rsidRPr="007E20DC">
        <w:rPr>
          <w:rStyle w:val="apple-converted-space"/>
          <w:rFonts w:ascii="Times New Roman" w:hAnsi="Times New Roman"/>
          <w:sz w:val="24"/>
          <w:szCs w:val="24"/>
        </w:rPr>
        <w:t> </w:t>
      </w:r>
      <w:r w:rsidRPr="007E20DC">
        <w:rPr>
          <w:rStyle w:val="Emphasis"/>
          <w:rFonts w:ascii="Times New Roman" w:hAnsi="Times New Roman"/>
          <w:i w:val="0"/>
          <w:sz w:val="24"/>
          <w:szCs w:val="24"/>
        </w:rPr>
        <w:t>stock/use</w:t>
      </w:r>
      <w:r w:rsidRPr="007E20DC">
        <w:rPr>
          <w:rStyle w:val="apple-converted-space"/>
          <w:rFonts w:ascii="Times New Roman" w:hAnsi="Times New Roman"/>
          <w:sz w:val="24"/>
          <w:szCs w:val="24"/>
        </w:rPr>
        <w:t> </w:t>
      </w:r>
      <w:r w:rsidRPr="007E20DC">
        <w:rPr>
          <w:rFonts w:ascii="Times New Roman" w:hAnsi="Times New Roman"/>
          <w:sz w:val="24"/>
          <w:szCs w:val="24"/>
        </w:rPr>
        <w:t>terus menurun</w:t>
      </w:r>
      <w:r w:rsidRPr="007E20DC">
        <w:rPr>
          <w:rFonts w:ascii="Times New Roman" w:hAnsi="Times New Roman"/>
          <w:sz w:val="24"/>
          <w:szCs w:val="24"/>
          <w:lang w:val="id-ID"/>
        </w:rPr>
        <w:t>.</w:t>
      </w:r>
      <w:r w:rsidRPr="007E20DC">
        <w:rPr>
          <w:rFonts w:ascii="Times New Roman" w:hAnsi="Times New Roman"/>
          <w:sz w:val="24"/>
          <w:szCs w:val="24"/>
        </w:rPr>
        <w:t xml:space="preserve"> </w:t>
      </w:r>
      <w:r w:rsidRPr="007E20DC">
        <w:rPr>
          <w:rFonts w:ascii="Times New Roman" w:hAnsi="Times New Roman"/>
          <w:sz w:val="24"/>
          <w:szCs w:val="24"/>
          <w:lang w:val="id-ID"/>
        </w:rPr>
        <w:t xml:space="preserve">Selain itu terdapat </w:t>
      </w:r>
      <w:r w:rsidRPr="007E20DC">
        <w:rPr>
          <w:rFonts w:ascii="Times New Roman" w:hAnsi="Times New Roman"/>
          <w:sz w:val="24"/>
          <w:szCs w:val="24"/>
        </w:rPr>
        <w:t>perubahan persepsi positif terkait manfaat kopi bagi kesehatan (</w:t>
      </w:r>
      <w:r w:rsidRPr="007E20DC">
        <w:rPr>
          <w:rFonts w:ascii="Times New Roman" w:hAnsi="Times New Roman"/>
          <w:iCs/>
          <w:sz w:val="24"/>
          <w:szCs w:val="24"/>
          <w:lang w:eastAsia="id-ID"/>
        </w:rPr>
        <w:t>Indonesian Internasional Coffee Symposium</w:t>
      </w:r>
      <w:r w:rsidRPr="007E20DC">
        <w:rPr>
          <w:rFonts w:ascii="Times New Roman" w:hAnsi="Times New Roman"/>
          <w:sz w:val="24"/>
          <w:szCs w:val="24"/>
          <w:lang w:eastAsia="id-ID"/>
        </w:rPr>
        <w:t>:</w:t>
      </w:r>
      <w:r w:rsidRPr="007E20DC">
        <w:rPr>
          <w:rFonts w:ascii="Times New Roman" w:hAnsi="Times New Roman"/>
          <w:sz w:val="24"/>
          <w:szCs w:val="24"/>
          <w:lang w:val="id-ID" w:eastAsia="id-ID"/>
        </w:rPr>
        <w:t xml:space="preserve"> </w:t>
      </w:r>
      <w:r w:rsidRPr="007E20DC">
        <w:rPr>
          <w:rFonts w:ascii="Times New Roman" w:hAnsi="Times New Roman"/>
          <w:sz w:val="24"/>
          <w:szCs w:val="24"/>
          <w:lang w:eastAsia="id-ID"/>
        </w:rPr>
        <w:t>IICS 2014)</w:t>
      </w:r>
      <w:r w:rsidRPr="007E20DC">
        <w:rPr>
          <w:rFonts w:ascii="Times New Roman" w:hAnsi="Times New Roman"/>
          <w:sz w:val="24"/>
          <w:szCs w:val="24"/>
          <w:lang w:val="id-ID" w:eastAsia="id-ID"/>
        </w:rPr>
        <w:t>.</w:t>
      </w:r>
    </w:p>
    <w:p w:rsidR="00AB2527" w:rsidRDefault="007E20DC" w:rsidP="00AB2527">
      <w:pPr>
        <w:autoSpaceDE w:val="0"/>
        <w:autoSpaceDN w:val="0"/>
        <w:adjustRightInd w:val="0"/>
        <w:spacing w:after="0" w:line="240" w:lineRule="auto"/>
        <w:rPr>
          <w:rFonts w:ascii="Times New Roman" w:hAnsi="Times New Roman"/>
          <w:sz w:val="24"/>
          <w:szCs w:val="24"/>
          <w:shd w:val="clear" w:color="auto" w:fill="FFFFFF"/>
        </w:rPr>
      </w:pPr>
      <w:r>
        <w:rPr>
          <w:rFonts w:ascii="Times New Roman" w:hAnsi="Times New Roman"/>
          <w:sz w:val="24"/>
          <w:szCs w:val="24"/>
        </w:rPr>
        <w:tab/>
      </w:r>
      <w:r w:rsidRPr="007E20DC">
        <w:rPr>
          <w:rFonts w:ascii="Times New Roman" w:hAnsi="Times New Roman"/>
          <w:sz w:val="24"/>
          <w:szCs w:val="24"/>
        </w:rPr>
        <w:t xml:space="preserve">Salah satu Kabupaten di </w:t>
      </w:r>
      <w:r w:rsidRPr="007E20DC">
        <w:rPr>
          <w:rFonts w:ascii="Times New Roman" w:hAnsi="Times New Roman"/>
          <w:sz w:val="24"/>
          <w:szCs w:val="24"/>
          <w:lang w:val="id-ID"/>
        </w:rPr>
        <w:t>Provinsi Aceh sebagai sentral penghasil kopi arabika adalah Kabupaten Aceh Tengah</w:t>
      </w:r>
      <w:r w:rsidRPr="007E20DC">
        <w:rPr>
          <w:rFonts w:ascii="Times New Roman" w:hAnsi="Times New Roman"/>
          <w:sz w:val="24"/>
          <w:szCs w:val="24"/>
        </w:rPr>
        <w:t xml:space="preserve">. </w:t>
      </w:r>
      <w:r w:rsidRPr="007E20DC">
        <w:rPr>
          <w:rFonts w:ascii="Times New Roman" w:hAnsi="Times New Roman"/>
          <w:sz w:val="24"/>
          <w:szCs w:val="24"/>
          <w:lang w:val="id-ID"/>
        </w:rPr>
        <w:t xml:space="preserve">Kabupaten </w:t>
      </w:r>
      <w:r w:rsidRPr="007E20DC">
        <w:rPr>
          <w:rFonts w:ascii="Times New Roman" w:hAnsi="Times New Roman"/>
          <w:sz w:val="24"/>
          <w:szCs w:val="24"/>
        </w:rPr>
        <w:t xml:space="preserve">Aceh Tengah memiliki </w:t>
      </w:r>
      <w:r w:rsidRPr="007E20DC">
        <w:rPr>
          <w:rFonts w:ascii="Times New Roman" w:hAnsi="Times New Roman"/>
          <w:sz w:val="24"/>
          <w:szCs w:val="24"/>
          <w:lang w:val="id-ID"/>
        </w:rPr>
        <w:t>luas per</w:t>
      </w:r>
      <w:r w:rsidRPr="007E20DC">
        <w:rPr>
          <w:rFonts w:ascii="Times New Roman" w:hAnsi="Times New Roman"/>
          <w:sz w:val="24"/>
          <w:szCs w:val="24"/>
        </w:rPr>
        <w:t>kebun</w:t>
      </w:r>
      <w:r w:rsidRPr="007E20DC">
        <w:rPr>
          <w:rFonts w:ascii="Times New Roman" w:hAnsi="Times New Roman"/>
          <w:sz w:val="24"/>
          <w:szCs w:val="24"/>
          <w:lang w:val="id-ID"/>
        </w:rPr>
        <w:t>an</w:t>
      </w:r>
      <w:r w:rsidRPr="007E20DC">
        <w:rPr>
          <w:rFonts w:ascii="Times New Roman" w:hAnsi="Times New Roman"/>
          <w:sz w:val="24"/>
          <w:szCs w:val="24"/>
        </w:rPr>
        <w:t xml:space="preserve"> kopi </w:t>
      </w:r>
      <w:r w:rsidRPr="007E20DC">
        <w:rPr>
          <w:rFonts w:ascii="Times New Roman" w:hAnsi="Times New Roman"/>
          <w:sz w:val="24"/>
          <w:szCs w:val="24"/>
          <w:lang w:val="id-ID"/>
        </w:rPr>
        <w:t xml:space="preserve">rakyat sebesar </w:t>
      </w:r>
      <w:r w:rsidRPr="007E20DC">
        <w:rPr>
          <w:rFonts w:ascii="Times New Roman" w:hAnsi="Times New Roman"/>
          <w:sz w:val="24"/>
          <w:szCs w:val="24"/>
        </w:rPr>
        <w:t>48.32</w:t>
      </w:r>
      <w:r w:rsidRPr="007E20DC">
        <w:rPr>
          <w:rFonts w:ascii="Times New Roman" w:hAnsi="Times New Roman"/>
          <w:sz w:val="24"/>
          <w:szCs w:val="24"/>
          <w:lang w:val="id-ID"/>
        </w:rPr>
        <w:t>0</w:t>
      </w:r>
      <w:r w:rsidRPr="007E20DC">
        <w:rPr>
          <w:rFonts w:ascii="Times New Roman" w:hAnsi="Times New Roman"/>
          <w:sz w:val="24"/>
          <w:szCs w:val="24"/>
        </w:rPr>
        <w:t xml:space="preserve"> ha </w:t>
      </w:r>
      <w:r w:rsidRPr="007E20DC">
        <w:rPr>
          <w:rFonts w:ascii="Times New Roman" w:hAnsi="Times New Roman"/>
          <w:sz w:val="24"/>
          <w:szCs w:val="24"/>
          <w:lang w:val="id-ID"/>
        </w:rPr>
        <w:t>dengan jumlah produksi 29.239 ton/tahun</w:t>
      </w:r>
      <w:r w:rsidRPr="007E20DC">
        <w:rPr>
          <w:rFonts w:ascii="Times New Roman" w:hAnsi="Times New Roman"/>
          <w:sz w:val="24"/>
          <w:szCs w:val="24"/>
        </w:rPr>
        <w:t xml:space="preserve"> (Dinas Kehutanan dan Perkebunan</w:t>
      </w:r>
      <w:r w:rsidRPr="007E20DC">
        <w:rPr>
          <w:rFonts w:ascii="Times New Roman" w:hAnsi="Times New Roman"/>
          <w:sz w:val="24"/>
          <w:szCs w:val="24"/>
          <w:lang w:val="id-ID"/>
        </w:rPr>
        <w:t xml:space="preserve"> Aceh Tengah,</w:t>
      </w:r>
      <w:r w:rsidRPr="007E20DC">
        <w:rPr>
          <w:rFonts w:ascii="Times New Roman" w:hAnsi="Times New Roman"/>
          <w:sz w:val="24"/>
          <w:szCs w:val="24"/>
        </w:rPr>
        <w:t xml:space="preserve"> 20</w:t>
      </w:r>
      <w:r w:rsidRPr="007E20DC">
        <w:rPr>
          <w:rFonts w:ascii="Times New Roman" w:hAnsi="Times New Roman"/>
          <w:sz w:val="24"/>
          <w:szCs w:val="24"/>
          <w:lang w:val="id-ID"/>
        </w:rPr>
        <w:t>1</w:t>
      </w:r>
      <w:r w:rsidR="00547B39">
        <w:rPr>
          <w:rFonts w:ascii="Times New Roman" w:hAnsi="Times New Roman"/>
          <w:sz w:val="24"/>
          <w:szCs w:val="24"/>
        </w:rPr>
        <w:t>5</w:t>
      </w:r>
      <w:r w:rsidRPr="007E20DC">
        <w:rPr>
          <w:rFonts w:ascii="Times New Roman" w:hAnsi="Times New Roman"/>
          <w:sz w:val="24"/>
          <w:szCs w:val="24"/>
        </w:rPr>
        <w:t>).</w:t>
      </w:r>
      <w:r w:rsidRPr="007E20DC">
        <w:rPr>
          <w:rFonts w:ascii="Times New Roman" w:hAnsi="Times New Roman"/>
          <w:sz w:val="24"/>
          <w:szCs w:val="24"/>
          <w:lang w:val="id-ID"/>
        </w:rPr>
        <w:t xml:space="preserve"> </w:t>
      </w:r>
      <w:r w:rsidRPr="007E20DC">
        <w:rPr>
          <w:rFonts w:ascii="Times New Roman" w:hAnsi="Times New Roman"/>
          <w:sz w:val="24"/>
          <w:szCs w:val="24"/>
        </w:rPr>
        <w:t xml:space="preserve">Berbagai upaya </w:t>
      </w:r>
      <w:r w:rsidRPr="007E20DC">
        <w:rPr>
          <w:rFonts w:ascii="Times New Roman" w:hAnsi="Times New Roman"/>
          <w:sz w:val="24"/>
          <w:szCs w:val="24"/>
          <w:lang w:val="id-ID"/>
        </w:rPr>
        <w:t xml:space="preserve">telah </w:t>
      </w:r>
      <w:r w:rsidRPr="007E20DC">
        <w:rPr>
          <w:rFonts w:ascii="Times New Roman" w:hAnsi="Times New Roman"/>
          <w:sz w:val="24"/>
          <w:szCs w:val="24"/>
        </w:rPr>
        <w:t xml:space="preserve">dilakukan </w:t>
      </w:r>
      <w:r w:rsidRPr="007E20DC">
        <w:rPr>
          <w:rFonts w:ascii="Times New Roman" w:hAnsi="Times New Roman"/>
          <w:sz w:val="24"/>
          <w:szCs w:val="24"/>
          <w:lang w:val="id-ID"/>
        </w:rPr>
        <w:lastRenderedPageBreak/>
        <w:t>pemerintah Daerah</w:t>
      </w:r>
      <w:r w:rsidRPr="007E20DC">
        <w:rPr>
          <w:rFonts w:ascii="Times New Roman" w:hAnsi="Times New Roman"/>
          <w:sz w:val="24"/>
          <w:szCs w:val="24"/>
        </w:rPr>
        <w:t xml:space="preserve"> </w:t>
      </w:r>
      <w:r w:rsidRPr="007E20DC">
        <w:rPr>
          <w:rFonts w:ascii="Times New Roman" w:hAnsi="Times New Roman"/>
          <w:sz w:val="24"/>
          <w:szCs w:val="24"/>
          <w:lang w:val="id-ID"/>
        </w:rPr>
        <w:t xml:space="preserve">guna meningkatkan </w:t>
      </w:r>
      <w:r w:rsidRPr="007E20DC">
        <w:rPr>
          <w:rFonts w:ascii="Times New Roman" w:hAnsi="Times New Roman"/>
          <w:sz w:val="24"/>
          <w:szCs w:val="24"/>
        </w:rPr>
        <w:t xml:space="preserve">produktivitas </w:t>
      </w:r>
      <w:r w:rsidRPr="007E20DC">
        <w:rPr>
          <w:rFonts w:ascii="Times New Roman" w:hAnsi="Times New Roman"/>
          <w:sz w:val="24"/>
          <w:szCs w:val="24"/>
          <w:lang w:val="id-ID"/>
        </w:rPr>
        <w:t>kopi</w:t>
      </w:r>
      <w:r w:rsidRPr="007E20DC">
        <w:rPr>
          <w:rFonts w:ascii="Times New Roman" w:hAnsi="Times New Roman"/>
          <w:sz w:val="24"/>
          <w:szCs w:val="24"/>
          <w:shd w:val="clear" w:color="auto" w:fill="FFFFFF"/>
        </w:rPr>
        <w:t xml:space="preserve">, </w:t>
      </w:r>
      <w:r w:rsidRPr="007E20DC">
        <w:rPr>
          <w:rFonts w:ascii="Times New Roman" w:hAnsi="Times New Roman"/>
          <w:sz w:val="24"/>
          <w:szCs w:val="24"/>
          <w:shd w:val="clear" w:color="auto" w:fill="FFFFFF"/>
          <w:lang w:val="id-ID"/>
        </w:rPr>
        <w:t>ter</w:t>
      </w:r>
      <w:r w:rsidRPr="007E20DC">
        <w:rPr>
          <w:rFonts w:ascii="Times New Roman" w:hAnsi="Times New Roman"/>
          <w:sz w:val="24"/>
          <w:szCs w:val="24"/>
          <w:shd w:val="clear" w:color="auto" w:fill="FFFFFF"/>
        </w:rPr>
        <w:t>lebih setelah terbitnya Hak Indikasi Geografis (IG) bernomor ID G 000000005 tanggal 28 April 2010</w:t>
      </w:r>
      <w:r w:rsidRPr="007E20DC">
        <w:rPr>
          <w:rFonts w:ascii="Times New Roman" w:hAnsi="Times New Roman"/>
          <w:sz w:val="24"/>
          <w:szCs w:val="24"/>
          <w:shd w:val="clear" w:color="auto" w:fill="FFFFFF"/>
          <w:lang w:val="id-ID"/>
        </w:rPr>
        <w:t xml:space="preserve">. </w:t>
      </w:r>
      <w:r w:rsidRPr="007E20DC">
        <w:rPr>
          <w:rFonts w:ascii="Times New Roman" w:hAnsi="Times New Roman"/>
          <w:sz w:val="24"/>
          <w:szCs w:val="24"/>
          <w:lang w:val="id-ID"/>
        </w:rPr>
        <w:t xml:space="preserve">Salah satunya </w:t>
      </w:r>
      <w:r w:rsidRPr="007E20DC">
        <w:rPr>
          <w:rFonts w:ascii="Times New Roman" w:hAnsi="Times New Roman"/>
          <w:sz w:val="24"/>
          <w:szCs w:val="24"/>
          <w:shd w:val="clear" w:color="auto" w:fill="FFFFFF"/>
        </w:rPr>
        <w:t xml:space="preserve">mengusulkan pelepasan kopi arabika sebagai varietas unggul </w:t>
      </w:r>
      <w:r w:rsidRPr="007E20DC">
        <w:rPr>
          <w:rFonts w:ascii="Times New Roman" w:hAnsi="Times New Roman"/>
          <w:sz w:val="24"/>
          <w:szCs w:val="24"/>
          <w:shd w:val="clear" w:color="auto" w:fill="FFFFFF"/>
          <w:lang w:val="id-ID"/>
        </w:rPr>
        <w:t xml:space="preserve">dan pendistribusian bibit tersebut kepada masyarakat </w:t>
      </w:r>
      <w:r w:rsidRPr="007E20DC">
        <w:rPr>
          <w:rFonts w:ascii="Times New Roman" w:hAnsi="Times New Roman"/>
          <w:sz w:val="24"/>
          <w:szCs w:val="24"/>
          <w:lang w:val="id-ID"/>
        </w:rPr>
        <w:t>(</w:t>
      </w:r>
      <w:r w:rsidR="005A3F67" w:rsidRPr="007E20DC">
        <w:rPr>
          <w:rFonts w:ascii="Times New Roman" w:hAnsi="Times New Roman"/>
          <w:sz w:val="24"/>
          <w:szCs w:val="24"/>
          <w:lang w:val="id-ID"/>
        </w:rPr>
        <w:t>GAEKI</w:t>
      </w:r>
      <w:r w:rsidRPr="007E20DC">
        <w:rPr>
          <w:rFonts w:ascii="Times New Roman" w:hAnsi="Times New Roman"/>
          <w:sz w:val="24"/>
          <w:szCs w:val="24"/>
          <w:lang w:val="id-ID"/>
        </w:rPr>
        <w:t>, 2015</w:t>
      </w:r>
      <w:r w:rsidRPr="007E20DC">
        <w:rPr>
          <w:rFonts w:ascii="Times New Roman" w:hAnsi="Times New Roman"/>
          <w:sz w:val="24"/>
          <w:szCs w:val="24"/>
        </w:rPr>
        <w:t>)</w:t>
      </w:r>
      <w:r w:rsidRPr="007E20DC">
        <w:rPr>
          <w:rFonts w:ascii="Times New Roman" w:hAnsi="Times New Roman"/>
          <w:sz w:val="24"/>
          <w:szCs w:val="24"/>
          <w:lang w:val="id-ID"/>
        </w:rPr>
        <w:t>.</w:t>
      </w:r>
      <w:r w:rsidRPr="007E20DC">
        <w:rPr>
          <w:rFonts w:ascii="Times New Roman" w:hAnsi="Times New Roman"/>
          <w:sz w:val="24"/>
          <w:szCs w:val="24"/>
        </w:rPr>
        <w:t xml:space="preserve"> </w:t>
      </w:r>
      <w:r w:rsidRPr="007E20DC">
        <w:rPr>
          <w:rFonts w:ascii="Times New Roman" w:hAnsi="Times New Roman"/>
          <w:sz w:val="24"/>
          <w:szCs w:val="24"/>
          <w:shd w:val="clear" w:color="auto" w:fill="FFFFFF"/>
          <w:lang w:val="id-ID"/>
        </w:rPr>
        <w:t xml:space="preserve">Upaya tersebut belum cukup, mengingat pertanian berkontribusi besar maka harus selalu berinovasi mengikuti perkembangan dan kebutuhan. </w:t>
      </w:r>
      <w:r w:rsidRPr="007E20DC">
        <w:rPr>
          <w:rFonts w:ascii="Times New Roman" w:hAnsi="Times New Roman"/>
          <w:sz w:val="24"/>
          <w:szCs w:val="24"/>
          <w:lang w:val="id-ID"/>
        </w:rPr>
        <w:t xml:space="preserve">Hal ini diperkuat oleh informasi media massa </w:t>
      </w:r>
      <w:r w:rsidRPr="007E20DC">
        <w:rPr>
          <w:rFonts w:ascii="Times New Roman" w:hAnsi="Times New Roman"/>
          <w:sz w:val="24"/>
          <w:szCs w:val="24"/>
        </w:rPr>
        <w:t>(</w:t>
      </w:r>
      <w:r w:rsidRPr="007E20DC">
        <w:rPr>
          <w:rFonts w:ascii="Times New Roman" w:hAnsi="Times New Roman"/>
          <w:sz w:val="24"/>
          <w:szCs w:val="24"/>
          <w:lang w:val="id-ID"/>
        </w:rPr>
        <w:t xml:space="preserve">Antaraaceh.com. </w:t>
      </w:r>
      <w:r w:rsidRPr="007E20DC">
        <w:rPr>
          <w:rFonts w:ascii="Times New Roman" w:hAnsi="Times New Roman"/>
          <w:sz w:val="24"/>
          <w:szCs w:val="24"/>
        </w:rPr>
        <w:t>201</w:t>
      </w:r>
      <w:r w:rsidRPr="007E20DC">
        <w:rPr>
          <w:rFonts w:ascii="Times New Roman" w:hAnsi="Times New Roman"/>
          <w:sz w:val="24"/>
          <w:szCs w:val="24"/>
          <w:lang w:val="id-ID"/>
        </w:rPr>
        <w:t xml:space="preserve">4 </w:t>
      </w:r>
      <w:r w:rsidRPr="00AB2527">
        <w:rPr>
          <w:rStyle w:val="Strong"/>
          <w:rFonts w:ascii="Times New Roman" w:hAnsi="Times New Roman"/>
          <w:b w:val="0"/>
          <w:sz w:val="24"/>
          <w:szCs w:val="24"/>
          <w:bdr w:val="none" w:sz="0" w:space="0" w:color="auto" w:frame="1"/>
          <w:lang w:val="id-ID"/>
        </w:rPr>
        <w:t>Oktober 14</w:t>
      </w:r>
      <w:r w:rsidRPr="00AB2527">
        <w:rPr>
          <w:rFonts w:ascii="Times New Roman" w:hAnsi="Times New Roman"/>
          <w:b/>
          <w:sz w:val="24"/>
          <w:szCs w:val="24"/>
        </w:rPr>
        <w:t>)</w:t>
      </w:r>
      <w:r w:rsidRPr="007E20DC">
        <w:rPr>
          <w:rFonts w:ascii="Times New Roman" w:hAnsi="Times New Roman"/>
          <w:sz w:val="24"/>
          <w:szCs w:val="24"/>
        </w:rPr>
        <w:t xml:space="preserve"> yang mengutip pernyataan</w:t>
      </w:r>
      <w:r w:rsidRPr="007E20DC">
        <w:rPr>
          <w:rFonts w:ascii="Times New Roman" w:hAnsi="Times New Roman"/>
          <w:sz w:val="24"/>
          <w:szCs w:val="24"/>
          <w:lang w:val="id-ID"/>
        </w:rPr>
        <w:t xml:space="preserve"> </w:t>
      </w:r>
      <w:r w:rsidRPr="007E20DC">
        <w:rPr>
          <w:rFonts w:ascii="Times New Roman" w:hAnsi="Times New Roman"/>
          <w:sz w:val="24"/>
          <w:szCs w:val="24"/>
        </w:rPr>
        <w:t xml:space="preserve">Gubernur </w:t>
      </w:r>
      <w:r w:rsidRPr="007E20DC">
        <w:rPr>
          <w:rFonts w:ascii="Times New Roman" w:hAnsi="Times New Roman"/>
          <w:sz w:val="24"/>
          <w:szCs w:val="24"/>
          <w:lang w:val="id-ID"/>
        </w:rPr>
        <w:t xml:space="preserve">Aceh </w:t>
      </w:r>
      <w:r w:rsidRPr="007E20DC">
        <w:rPr>
          <w:rFonts w:ascii="Times New Roman" w:hAnsi="Times New Roman"/>
          <w:sz w:val="24"/>
          <w:szCs w:val="24"/>
        </w:rPr>
        <w:t>yang menyatakan,</w:t>
      </w:r>
      <w:r w:rsidRPr="007E20DC">
        <w:rPr>
          <w:rFonts w:ascii="Times New Roman" w:hAnsi="Times New Roman"/>
          <w:sz w:val="24"/>
          <w:szCs w:val="24"/>
          <w:lang w:val="id-ID"/>
        </w:rPr>
        <w:t xml:space="preserve"> </w:t>
      </w:r>
      <w:r w:rsidRPr="007E20DC">
        <w:rPr>
          <w:rFonts w:ascii="Times New Roman" w:hAnsi="Times New Roman"/>
          <w:sz w:val="24"/>
          <w:szCs w:val="24"/>
        </w:rPr>
        <w:t>“</w:t>
      </w:r>
      <w:r w:rsidRPr="007E20DC">
        <w:rPr>
          <w:rStyle w:val="Heading1Char"/>
          <w:rFonts w:ascii="Times New Roman" w:eastAsia="Calibri" w:hAnsi="Times New Roman"/>
          <w:b w:val="0"/>
          <w:sz w:val="24"/>
          <w:szCs w:val="24"/>
          <w:shd w:val="clear" w:color="auto" w:fill="FFFFFF"/>
          <w:lang w:val="id-ID"/>
        </w:rPr>
        <w:t>...</w:t>
      </w:r>
      <w:r w:rsidRPr="007E20DC">
        <w:rPr>
          <w:rFonts w:ascii="Times New Roman" w:hAnsi="Times New Roman"/>
          <w:sz w:val="24"/>
          <w:szCs w:val="24"/>
          <w:shd w:val="clear" w:color="auto" w:fill="FFFFFF"/>
        </w:rPr>
        <w:t xml:space="preserve"> bukan berarti usaha perkebunan dan bisnis kopi selalu berjalan mulus, </w:t>
      </w:r>
      <w:r w:rsidRPr="007E20DC">
        <w:rPr>
          <w:rFonts w:ascii="Times New Roman" w:hAnsi="Times New Roman"/>
          <w:sz w:val="24"/>
          <w:szCs w:val="24"/>
          <w:shd w:val="clear" w:color="auto" w:fill="FFFFFF"/>
          <w:lang w:val="id-ID"/>
        </w:rPr>
        <w:t xml:space="preserve">tetapi </w:t>
      </w:r>
      <w:r w:rsidRPr="007E20DC">
        <w:rPr>
          <w:rFonts w:ascii="Times New Roman" w:hAnsi="Times New Roman"/>
          <w:sz w:val="24"/>
          <w:szCs w:val="24"/>
          <w:shd w:val="clear" w:color="auto" w:fill="FFFFFF"/>
        </w:rPr>
        <w:t>juga mengalami beberapa hambatan misalnya</w:t>
      </w:r>
      <w:r w:rsidRPr="007E20DC">
        <w:rPr>
          <w:rStyle w:val="apple-converted-space"/>
          <w:rFonts w:ascii="Times New Roman" w:eastAsiaTheme="majorEastAsia" w:hAnsi="Times New Roman"/>
          <w:sz w:val="24"/>
          <w:szCs w:val="24"/>
          <w:shd w:val="clear" w:color="auto" w:fill="FFFFFF"/>
        </w:rPr>
        <w:t> </w:t>
      </w:r>
      <w:r w:rsidRPr="007E20DC">
        <w:rPr>
          <w:rFonts w:ascii="Times New Roman" w:hAnsi="Times New Roman"/>
          <w:sz w:val="24"/>
          <w:szCs w:val="24"/>
          <w:shd w:val="clear" w:color="auto" w:fill="FFFFFF"/>
        </w:rPr>
        <w:t>sistem perkebunan dan pengolahan kopi yang belum modern</w:t>
      </w:r>
      <w:r w:rsidRPr="007E20DC">
        <w:rPr>
          <w:rFonts w:ascii="Times New Roman" w:hAnsi="Times New Roman"/>
          <w:sz w:val="24"/>
          <w:szCs w:val="24"/>
          <w:shd w:val="clear" w:color="auto" w:fill="FFFFFF"/>
          <w:lang w:val="id-ID"/>
        </w:rPr>
        <w:t>t...”.</w:t>
      </w:r>
    </w:p>
    <w:p w:rsidR="007E20DC" w:rsidRPr="00AB2527" w:rsidRDefault="007E20DC" w:rsidP="00AB2527">
      <w:pPr>
        <w:autoSpaceDE w:val="0"/>
        <w:autoSpaceDN w:val="0"/>
        <w:adjustRightInd w:val="0"/>
        <w:spacing w:after="0" w:line="240" w:lineRule="auto"/>
        <w:rPr>
          <w:rFonts w:ascii="Times New Roman" w:hAnsi="Times New Roman"/>
          <w:sz w:val="24"/>
          <w:szCs w:val="24"/>
        </w:rPr>
      </w:pPr>
      <w:r w:rsidRPr="007E20DC">
        <w:tab/>
      </w:r>
      <w:r w:rsidRPr="00AB2527">
        <w:rPr>
          <w:rFonts w:ascii="Times New Roman" w:hAnsi="Times New Roman"/>
          <w:sz w:val="24"/>
          <w:szCs w:val="24"/>
        </w:rPr>
        <w:t>Karim (2014) menyatakan beberapa faktor yang menyebabkan k</w:t>
      </w:r>
      <w:r w:rsidRPr="00AB2527">
        <w:rPr>
          <w:rFonts w:ascii="Times New Roman" w:hAnsi="Times New Roman"/>
          <w:sz w:val="24"/>
          <w:szCs w:val="24"/>
          <w:lang w:val="id-ID"/>
        </w:rPr>
        <w:t>u</w:t>
      </w:r>
      <w:r w:rsidRPr="00AB2527">
        <w:rPr>
          <w:rFonts w:ascii="Times New Roman" w:hAnsi="Times New Roman"/>
          <w:sz w:val="24"/>
          <w:szCs w:val="24"/>
        </w:rPr>
        <w:t>alitas citarasa dan produksi kopi arabika dataran Tinggi Gayo berdaya saing rendah, diantaranya karena pemeliharaan belum optimal, kesuburan tanah menurun, sumberdaya manusia kurang, kelembagaan petani lemah, kopi sudah tua, varietas bercampur, pengolahan buah kopi belum seragam dan rantai pemasaran terlalu panjang</w:t>
      </w:r>
      <w:r w:rsidRPr="00AB2527">
        <w:rPr>
          <w:rFonts w:ascii="Times New Roman" w:hAnsi="Times New Roman"/>
          <w:sz w:val="24"/>
          <w:szCs w:val="24"/>
          <w:lang w:val="id-ID"/>
        </w:rPr>
        <w:t>.</w:t>
      </w:r>
      <w:r w:rsidRPr="00AB2527">
        <w:rPr>
          <w:rFonts w:ascii="Times New Roman" w:hAnsi="Times New Roman"/>
          <w:sz w:val="24"/>
          <w:szCs w:val="24"/>
        </w:rPr>
        <w:t xml:space="preserve"> Agar </w:t>
      </w:r>
      <w:r w:rsidRPr="00AB2527">
        <w:rPr>
          <w:rFonts w:ascii="Times New Roman" w:hAnsi="Times New Roman"/>
          <w:sz w:val="24"/>
          <w:szCs w:val="24"/>
          <w:lang w:val="id-ID"/>
        </w:rPr>
        <w:t>m</w:t>
      </w:r>
      <w:r w:rsidRPr="00AB2527">
        <w:rPr>
          <w:rFonts w:ascii="Times New Roman" w:hAnsi="Times New Roman"/>
          <w:sz w:val="24"/>
          <w:szCs w:val="24"/>
        </w:rPr>
        <w:t xml:space="preserve">emudahkan penanganan permasalahan tersebut perlu dirinci menjadi masalah-masalah yang lebih detil, sehingga program revitalisasi terfokus menghasilkan produktifitas kopi arabika. Menurut Saragih (2013) </w:t>
      </w:r>
      <w:r w:rsidRPr="00AB2527">
        <w:rPr>
          <w:rFonts w:ascii="Times New Roman" w:hAnsi="Times New Roman"/>
          <w:sz w:val="24"/>
          <w:szCs w:val="24"/>
          <w:lang w:eastAsia="id-ID"/>
        </w:rPr>
        <w:t xml:space="preserve">peningkatan produksi kopi arabika dapat </w:t>
      </w:r>
      <w:r w:rsidRPr="00AB2527">
        <w:rPr>
          <w:rFonts w:ascii="Times New Roman" w:hAnsi="Times New Roman"/>
          <w:sz w:val="24"/>
          <w:szCs w:val="24"/>
          <w:lang w:eastAsia="id-ID"/>
        </w:rPr>
        <w:lastRenderedPageBreak/>
        <w:t>dicapai dengan strategi intensifikasi melalui</w:t>
      </w:r>
      <w:r w:rsidRPr="00AB2527">
        <w:rPr>
          <w:rFonts w:ascii="Times New Roman" w:hAnsi="Times New Roman"/>
          <w:sz w:val="24"/>
          <w:szCs w:val="24"/>
        </w:rPr>
        <w:t xml:space="preserve"> optimalisasi penggunaan lahan dan tenaga kerja keluarga yang digunakan serta penerapan GAP </w:t>
      </w:r>
      <w:r w:rsidRPr="00AB2527">
        <w:rPr>
          <w:rFonts w:ascii="Times New Roman" w:hAnsi="Times New Roman"/>
          <w:i/>
          <w:sz w:val="24"/>
          <w:szCs w:val="24"/>
        </w:rPr>
        <w:t>(Good Agricultural Practices)</w:t>
      </w:r>
      <w:r w:rsidRPr="00AB2527">
        <w:rPr>
          <w:rFonts w:ascii="Times New Roman" w:hAnsi="Times New Roman"/>
          <w:sz w:val="24"/>
          <w:szCs w:val="24"/>
        </w:rPr>
        <w:t xml:space="preserve"> yang didalamnya terdapat penanaman pohon rindang (naungan) yang sesuai dengan jumlah tanaman utama, pemupukan dengan sistem organik, pemangkasan cabang tidak produktif, konservasi lahan dan pengendalian hama. Penelitian </w:t>
      </w:r>
      <w:r w:rsidRPr="00AB2527">
        <w:rPr>
          <w:rFonts w:ascii="Times New Roman" w:hAnsi="Times New Roman"/>
          <w:bCs/>
          <w:sz w:val="24"/>
          <w:szCs w:val="24"/>
        </w:rPr>
        <w:t>Fatma</w:t>
      </w:r>
      <w:r w:rsidRPr="00AB2527">
        <w:rPr>
          <w:rFonts w:ascii="Times New Roman" w:hAnsi="Times New Roman"/>
          <w:b/>
          <w:bCs/>
          <w:sz w:val="24"/>
          <w:szCs w:val="24"/>
        </w:rPr>
        <w:t xml:space="preserve"> </w:t>
      </w:r>
      <w:r w:rsidRPr="00AB2527">
        <w:rPr>
          <w:rFonts w:ascii="Times New Roman" w:hAnsi="Times New Roman"/>
          <w:sz w:val="24"/>
          <w:szCs w:val="24"/>
        </w:rPr>
        <w:t xml:space="preserve">(2011) tentang </w:t>
      </w:r>
      <w:r w:rsidRPr="00AB2527">
        <w:rPr>
          <w:rFonts w:ascii="Times New Roman" w:hAnsi="Times New Roman"/>
          <w:bCs/>
          <w:sz w:val="24"/>
          <w:szCs w:val="24"/>
        </w:rPr>
        <w:t>analisis fungsi produksi dan efisiensi usahatani kopi rakyat di Aceh Tengah</w:t>
      </w:r>
      <w:r w:rsidRPr="00AB2527">
        <w:rPr>
          <w:rFonts w:ascii="Times New Roman" w:hAnsi="Times New Roman"/>
          <w:b/>
          <w:bCs/>
          <w:sz w:val="24"/>
          <w:szCs w:val="24"/>
        </w:rPr>
        <w:t xml:space="preserve"> </w:t>
      </w:r>
      <w:r w:rsidRPr="00AB2527">
        <w:rPr>
          <w:rFonts w:ascii="Times New Roman" w:hAnsi="Times New Roman"/>
          <w:sz w:val="24"/>
          <w:szCs w:val="24"/>
        </w:rPr>
        <w:t>menyatakan bahwa</w:t>
      </w:r>
      <w:r w:rsidRPr="00AB2527">
        <w:rPr>
          <w:rFonts w:ascii="Times New Roman" w:hAnsi="Times New Roman"/>
          <w:sz w:val="24"/>
          <w:szCs w:val="24"/>
          <w:lang w:val="id-ID"/>
        </w:rPr>
        <w:t xml:space="preserve">, </w:t>
      </w:r>
      <w:r w:rsidRPr="00AB2527">
        <w:rPr>
          <w:rFonts w:ascii="Times New Roman" w:hAnsi="Times New Roman"/>
          <w:sz w:val="24"/>
          <w:szCs w:val="24"/>
        </w:rPr>
        <w:t xml:space="preserve">luas lahan telah melampaui titik efisiensi, sehingga untuk meningkatkan produksi salah satunya dengan peremajaan </w:t>
      </w:r>
      <w:r w:rsidRPr="00AB2527">
        <w:rPr>
          <w:rFonts w:ascii="Times New Roman" w:hAnsi="Times New Roman"/>
          <w:sz w:val="24"/>
          <w:szCs w:val="24"/>
          <w:lang w:val="id-ID"/>
        </w:rPr>
        <w:t>tanaman</w:t>
      </w:r>
      <w:r w:rsidRPr="00AB2527">
        <w:rPr>
          <w:rFonts w:ascii="Times New Roman" w:hAnsi="Times New Roman"/>
          <w:sz w:val="24"/>
          <w:szCs w:val="24"/>
        </w:rPr>
        <w:t xml:space="preserve"> dan penggunaan bibit unggul. Senada dengan itu, solusi yang tepat meningkatkan produksi adalah dengan mengubah cara budidaya yang berkembang di masyarakat. </w:t>
      </w:r>
    </w:p>
    <w:p w:rsidR="00AB2527" w:rsidRDefault="007E20DC" w:rsidP="00AB2527">
      <w:pPr>
        <w:pStyle w:val="Default"/>
        <w:ind w:firstLine="720"/>
        <w:jc w:val="both"/>
        <w:rPr>
          <w:color w:val="auto"/>
        </w:rPr>
      </w:pPr>
      <w:r w:rsidRPr="007E20DC">
        <w:rPr>
          <w:color w:val="auto"/>
        </w:rPr>
        <w:t xml:space="preserve">Upaya yang dilakukan petani di Kecamatan Atu Lintang melalui </w:t>
      </w:r>
      <w:r w:rsidRPr="007E20DC">
        <w:rPr>
          <w:color w:val="auto"/>
          <w:shd w:val="clear" w:color="auto" w:fill="FFFFFF"/>
        </w:rPr>
        <w:t>Pusat Pelatihan Pertanian dan Perdesaan Swadaya (P4S) Maju Bersama</w:t>
      </w:r>
      <w:r w:rsidRPr="007E20DC">
        <w:rPr>
          <w:color w:val="auto"/>
          <w:lang w:val="id-ID"/>
        </w:rPr>
        <w:t xml:space="preserve"> dengan</w:t>
      </w:r>
      <w:r w:rsidRPr="007E20DC">
        <w:rPr>
          <w:color w:val="auto"/>
        </w:rPr>
        <w:t xml:space="preserve"> praktik budidaya GAP </w:t>
      </w:r>
      <w:r w:rsidRPr="007E20DC">
        <w:rPr>
          <w:i/>
          <w:color w:val="auto"/>
        </w:rPr>
        <w:t>(Good Agricultural Practices)</w:t>
      </w:r>
      <w:r w:rsidRPr="007E20DC">
        <w:rPr>
          <w:color w:val="auto"/>
        </w:rPr>
        <w:t xml:space="preserve"> kopi arabika Gayo, cara ini merupakan modifikasi dari cara-cara lama yang berkembang di masyarakat, diantaranya: penanaman varitas unggul sesuai anjuran, pemangkasan koker (model Gayo), penanaman dan pemangkasan pelindung (naungan),</w:t>
      </w:r>
      <w:r w:rsidRPr="007E20DC">
        <w:rPr>
          <w:i/>
          <w:color w:val="auto"/>
        </w:rPr>
        <w:t xml:space="preserve"> </w:t>
      </w:r>
      <w:r w:rsidRPr="007E20DC">
        <w:rPr>
          <w:color w:val="auto"/>
        </w:rPr>
        <w:t xml:space="preserve">pembuatan lubang rorak, penggemburan tanah dan pemupukan secara organik. </w:t>
      </w:r>
    </w:p>
    <w:p w:rsidR="007E20DC" w:rsidRPr="007E20DC" w:rsidRDefault="007E20DC" w:rsidP="00AB2527">
      <w:pPr>
        <w:pStyle w:val="Default"/>
        <w:ind w:firstLine="720"/>
        <w:jc w:val="both"/>
        <w:rPr>
          <w:lang w:val="id-ID"/>
        </w:rPr>
      </w:pPr>
      <w:r w:rsidRPr="007E20DC">
        <w:t>Usaha</w:t>
      </w:r>
      <w:r w:rsidRPr="007E20DC">
        <w:rPr>
          <w:lang w:val="id-ID"/>
        </w:rPr>
        <w:t xml:space="preserve"> mengadopsi teknik</w:t>
      </w:r>
      <w:r w:rsidRPr="007E20DC">
        <w:t xml:space="preserve"> </w:t>
      </w:r>
      <w:r w:rsidRPr="007E20DC">
        <w:rPr>
          <w:lang w:val="id-ID"/>
        </w:rPr>
        <w:t xml:space="preserve">budidaya </w:t>
      </w:r>
      <w:r w:rsidRPr="007E20DC">
        <w:t xml:space="preserve">kopi arabika Gayo </w:t>
      </w:r>
      <w:r w:rsidRPr="007E20DC">
        <w:rPr>
          <w:lang w:val="id-ID"/>
        </w:rPr>
        <w:t xml:space="preserve">oleh masyarakat setempat belum sepenuhnya </w:t>
      </w:r>
      <w:r w:rsidRPr="007E20DC">
        <w:t xml:space="preserve">diadopsi </w:t>
      </w:r>
      <w:r w:rsidRPr="007E20DC">
        <w:rPr>
          <w:lang w:val="id-ID"/>
        </w:rPr>
        <w:t>sesuai anjuran. Adopsi mengandung pengertian yang kompleks dan dinamis. Karena pada proses adopsi menyangkut pengambilan keputusan, dimana banyak faktor yang mempengaruhinya (Soekartawi, 1988).</w:t>
      </w:r>
      <w:r w:rsidRPr="007E20DC">
        <w:rPr>
          <w:iCs/>
          <w:lang w:val="id-ID"/>
        </w:rPr>
        <w:t xml:space="preserve"> </w:t>
      </w:r>
      <w:r w:rsidRPr="007E20DC">
        <w:rPr>
          <w:lang w:val="id-ID"/>
        </w:rPr>
        <w:t xml:space="preserve">Menurut </w:t>
      </w:r>
      <w:r w:rsidRPr="007E20DC">
        <w:t xml:space="preserve">Rogers </w:t>
      </w:r>
      <w:r w:rsidRPr="007E20DC">
        <w:rPr>
          <w:lang w:val="id-ID"/>
        </w:rPr>
        <w:t>(</w:t>
      </w:r>
      <w:r w:rsidRPr="007E20DC">
        <w:t xml:space="preserve">2003) proses adopsi inovasi oleh pengguna </w:t>
      </w:r>
      <w:r w:rsidRPr="007E20DC">
        <w:rPr>
          <w:lang w:val="id-ID"/>
        </w:rPr>
        <w:t xml:space="preserve">akan melalui </w:t>
      </w:r>
      <w:r w:rsidRPr="007E20DC">
        <w:rPr>
          <w:lang w:val="id-ID"/>
        </w:rPr>
        <w:lastRenderedPageBreak/>
        <w:t xml:space="preserve">beberapa tahapan untuk sampai kepada tahap adopsi. Tahapan tersebut diantaranya: </w:t>
      </w:r>
      <w:r w:rsidRPr="007E20DC">
        <w:t xml:space="preserve">pengetahuan, persuasi, keputusan, implementasi dan </w:t>
      </w:r>
      <w:r w:rsidRPr="007E20DC">
        <w:rPr>
          <w:lang w:val="id-ID"/>
        </w:rPr>
        <w:t xml:space="preserve">pada akhirnya </w:t>
      </w:r>
      <w:r w:rsidRPr="007E20DC">
        <w:t>konfirmasi</w:t>
      </w:r>
      <w:r w:rsidRPr="007E20DC">
        <w:rPr>
          <w:lang w:val="id-ID"/>
        </w:rPr>
        <w:t xml:space="preserve">. Roger (2003) menambahkan </w:t>
      </w:r>
      <w:r w:rsidRPr="007E20DC">
        <w:rPr>
          <w:iCs/>
          <w:lang w:val="id-ID"/>
        </w:rPr>
        <w:t xml:space="preserve">agar </w:t>
      </w:r>
      <w:r w:rsidRPr="007E20DC">
        <w:rPr>
          <w:lang w:eastAsia="id-ID"/>
        </w:rPr>
        <w:t>dapat memperkirakan sejauh mana suatu inovasi dipahami oleh  penggunanya, maka perlu diperhatikan karakteristik dari inovasi tersebut</w:t>
      </w:r>
      <w:r w:rsidRPr="007E20DC">
        <w:rPr>
          <w:lang w:val="id-ID" w:eastAsia="id-ID"/>
        </w:rPr>
        <w:t xml:space="preserve">. </w:t>
      </w:r>
      <w:r w:rsidRPr="007E20DC">
        <w:rPr>
          <w:iCs/>
          <w:lang w:val="id-ID"/>
        </w:rPr>
        <w:t xml:space="preserve">Suatu inovasi dapat dilihat dari lima ciri inovasi diantaranya: </w:t>
      </w:r>
      <w:r w:rsidRPr="007E20DC">
        <w:t>keuntungan relatif (</w:t>
      </w:r>
      <w:r w:rsidRPr="007E20DC">
        <w:rPr>
          <w:i/>
          <w:iCs/>
        </w:rPr>
        <w:t>relative advantage</w:t>
      </w:r>
      <w:r w:rsidRPr="007E20DC">
        <w:t>)</w:t>
      </w:r>
      <w:r w:rsidRPr="007E20DC">
        <w:rPr>
          <w:i/>
          <w:iCs/>
        </w:rPr>
        <w:t>,</w:t>
      </w:r>
      <w:r w:rsidRPr="007E20DC">
        <w:rPr>
          <w:iCs/>
          <w:lang w:val="id-ID"/>
        </w:rPr>
        <w:t xml:space="preserve"> </w:t>
      </w:r>
      <w:r w:rsidRPr="007E20DC">
        <w:t>kesesuaian (</w:t>
      </w:r>
      <w:r w:rsidRPr="007E20DC">
        <w:rPr>
          <w:i/>
          <w:iCs/>
        </w:rPr>
        <w:t>compatibily</w:t>
      </w:r>
      <w:r w:rsidRPr="007E20DC">
        <w:t>)</w:t>
      </w:r>
      <w:r w:rsidRPr="007E20DC">
        <w:rPr>
          <w:lang w:val="id-ID"/>
        </w:rPr>
        <w:t xml:space="preserve">, </w:t>
      </w:r>
      <w:r w:rsidRPr="007E20DC">
        <w:t>kerumitan (</w:t>
      </w:r>
      <w:r w:rsidRPr="007E20DC">
        <w:rPr>
          <w:i/>
          <w:iCs/>
        </w:rPr>
        <w:t>complexity)</w:t>
      </w:r>
      <w:r w:rsidRPr="007E20DC">
        <w:rPr>
          <w:i/>
          <w:iCs/>
          <w:lang w:val="id-ID"/>
        </w:rPr>
        <w:t>,</w:t>
      </w:r>
      <w:r w:rsidRPr="007E20DC">
        <w:rPr>
          <w:lang w:val="id-ID" w:eastAsia="id-ID"/>
        </w:rPr>
        <w:t xml:space="preserve"> ke</w:t>
      </w:r>
      <w:r w:rsidRPr="007E20DC">
        <w:rPr>
          <w:lang w:val="id-ID"/>
        </w:rPr>
        <w:t>mudahan</w:t>
      </w:r>
      <w:r w:rsidRPr="007E20DC">
        <w:t xml:space="preserve"> dicoba </w:t>
      </w:r>
      <w:r w:rsidRPr="007E20DC">
        <w:rPr>
          <w:i/>
          <w:iCs/>
        </w:rPr>
        <w:t>(triabilitiy)</w:t>
      </w:r>
      <w:r w:rsidRPr="007E20DC">
        <w:rPr>
          <w:lang w:val="id-ID" w:eastAsia="id-ID"/>
        </w:rPr>
        <w:t xml:space="preserve"> dan </w:t>
      </w:r>
      <w:r w:rsidRPr="007E20DC">
        <w:rPr>
          <w:lang w:val="id-ID"/>
        </w:rPr>
        <w:t>kemudahan</w:t>
      </w:r>
      <w:r w:rsidRPr="007E20DC">
        <w:t xml:space="preserve"> diamati </w:t>
      </w:r>
      <w:r w:rsidRPr="007E20DC">
        <w:rPr>
          <w:i/>
        </w:rPr>
        <w:t>(</w:t>
      </w:r>
      <w:r w:rsidRPr="007E20DC">
        <w:rPr>
          <w:i/>
          <w:iCs/>
        </w:rPr>
        <w:t>observability</w:t>
      </w:r>
      <w:r w:rsidRPr="007E20DC">
        <w:rPr>
          <w:iCs/>
          <w:lang w:val="id-ID"/>
        </w:rPr>
        <w:t xml:space="preserve">). </w:t>
      </w:r>
      <w:r w:rsidRPr="007E20DC">
        <w:rPr>
          <w:lang w:val="id-ID"/>
        </w:rPr>
        <w:t xml:space="preserve">Kondisi tersebut merupakan masalah yang harus dipecahkan sehingga kesesuaian adopsi praktik budidaya </w:t>
      </w:r>
      <w:r w:rsidRPr="007E20DC">
        <w:t xml:space="preserve">GAP </w:t>
      </w:r>
      <w:r w:rsidRPr="007E20DC">
        <w:rPr>
          <w:lang w:val="id-ID"/>
        </w:rPr>
        <w:t>kopi arabika Gayo anjuran dapat menjadi salah satu alternatif peningkatan produksi dan mutu kualitas.</w:t>
      </w:r>
    </w:p>
    <w:p w:rsidR="002E41D8" w:rsidRPr="007E20DC" w:rsidRDefault="007E20DC" w:rsidP="007E20DC">
      <w:pPr>
        <w:pStyle w:val="Default"/>
        <w:spacing w:after="240"/>
        <w:jc w:val="both"/>
        <w:rPr>
          <w:b/>
        </w:rPr>
      </w:pPr>
      <w:r w:rsidRPr="007E20DC">
        <w:rPr>
          <w:lang w:val="id-ID"/>
        </w:rPr>
        <w:tab/>
      </w:r>
      <w:r w:rsidRPr="007E20DC">
        <w:rPr>
          <w:lang w:val="id-ID" w:eastAsia="id-ID"/>
        </w:rPr>
        <w:t>Berdasarkan latar</w:t>
      </w:r>
      <w:r w:rsidRPr="007E20DC">
        <w:rPr>
          <w:lang w:eastAsia="id-ID"/>
        </w:rPr>
        <w:t xml:space="preserve"> </w:t>
      </w:r>
      <w:r w:rsidRPr="007E20DC">
        <w:rPr>
          <w:lang w:val="id-ID" w:eastAsia="id-ID"/>
        </w:rPr>
        <w:t>belakang tersebut</w:t>
      </w:r>
      <w:r w:rsidR="00EA6CE2">
        <w:rPr>
          <w:lang w:eastAsia="id-ID"/>
        </w:rPr>
        <w:t xml:space="preserve"> tujuan</w:t>
      </w:r>
      <w:r w:rsidRPr="007E20DC">
        <w:rPr>
          <w:lang w:val="id-ID" w:eastAsia="id-ID"/>
        </w:rPr>
        <w:t xml:space="preserve"> penelitian ini </w:t>
      </w:r>
      <w:r w:rsidR="00EA6CE2">
        <w:rPr>
          <w:lang w:eastAsia="id-ID"/>
        </w:rPr>
        <w:t xml:space="preserve">adalah menganalisis penilaian responden terhadap </w:t>
      </w:r>
      <w:r w:rsidRPr="007E20DC">
        <w:rPr>
          <w:lang w:eastAsia="id-ID"/>
        </w:rPr>
        <w:t>ciri inovasi</w:t>
      </w:r>
      <w:r w:rsidR="00EA6CE2">
        <w:rPr>
          <w:lang w:eastAsia="id-ID"/>
        </w:rPr>
        <w:t>,</w:t>
      </w:r>
      <w:r w:rsidRPr="007E20DC">
        <w:rPr>
          <w:lang w:eastAsia="id-ID"/>
        </w:rPr>
        <w:t xml:space="preserve"> </w:t>
      </w:r>
      <w:r w:rsidRPr="007E20DC">
        <w:rPr>
          <w:lang w:val="id-ID" w:eastAsia="id-ID"/>
        </w:rPr>
        <w:t>tingkat adopsi budidaya</w:t>
      </w:r>
      <w:r w:rsidRPr="007E20DC">
        <w:t xml:space="preserve"> GAP </w:t>
      </w:r>
      <w:r w:rsidRPr="007E20DC">
        <w:rPr>
          <w:lang w:val="id-ID" w:eastAsia="id-ID"/>
        </w:rPr>
        <w:t>kopi arabika Gayo dan faktor yang berpengaruh terhadap adopsi budidaya</w:t>
      </w:r>
      <w:r w:rsidRPr="007E20DC">
        <w:t xml:space="preserve"> GAP  </w:t>
      </w:r>
      <w:r w:rsidRPr="007E20DC">
        <w:rPr>
          <w:lang w:val="id-ID" w:eastAsia="id-ID"/>
        </w:rPr>
        <w:t xml:space="preserve">kopi arabika Gayo </w:t>
      </w:r>
      <w:r w:rsidR="00BA7332">
        <w:rPr>
          <w:lang w:eastAsia="id-ID"/>
        </w:rPr>
        <w:t xml:space="preserve">yang dianjurkan </w:t>
      </w:r>
      <w:r w:rsidRPr="007E20DC">
        <w:rPr>
          <w:lang w:val="id-ID"/>
        </w:rPr>
        <w:t>oleh petani.</w:t>
      </w:r>
    </w:p>
    <w:p w:rsidR="002E41D8" w:rsidRPr="001036D8" w:rsidRDefault="002E41D8" w:rsidP="002E41D8">
      <w:pPr>
        <w:spacing w:after="0" w:line="240" w:lineRule="auto"/>
        <w:jc w:val="center"/>
        <w:rPr>
          <w:rFonts w:ascii="Times New Roman" w:hAnsi="Times New Roman"/>
          <w:b/>
          <w:sz w:val="24"/>
          <w:szCs w:val="24"/>
        </w:rPr>
      </w:pPr>
      <w:r w:rsidRPr="001036D8">
        <w:rPr>
          <w:rFonts w:ascii="Times New Roman" w:hAnsi="Times New Roman"/>
          <w:b/>
          <w:sz w:val="24"/>
          <w:szCs w:val="24"/>
        </w:rPr>
        <w:t>METODE PENELITIAN</w:t>
      </w:r>
    </w:p>
    <w:p w:rsidR="002E41D8" w:rsidRPr="000411D1" w:rsidRDefault="002E41D8" w:rsidP="002E41D8">
      <w:pPr>
        <w:spacing w:after="0" w:line="240" w:lineRule="auto"/>
        <w:jc w:val="center"/>
        <w:rPr>
          <w:rFonts w:ascii="Times New Roman" w:hAnsi="Times New Roman"/>
          <w:b/>
          <w:sz w:val="24"/>
          <w:szCs w:val="24"/>
        </w:rPr>
      </w:pPr>
    </w:p>
    <w:p w:rsidR="002E41D8" w:rsidRDefault="002E41D8" w:rsidP="002E41D8">
      <w:pPr>
        <w:autoSpaceDE w:val="0"/>
        <w:autoSpaceDN w:val="0"/>
        <w:adjustRightInd w:val="0"/>
        <w:spacing w:after="0" w:line="240" w:lineRule="auto"/>
        <w:ind w:firstLine="720"/>
        <w:rPr>
          <w:rFonts w:ascii="Times New Roman" w:hAnsi="Times New Roman"/>
          <w:i/>
          <w:iCs/>
          <w:sz w:val="24"/>
          <w:szCs w:val="24"/>
        </w:rPr>
      </w:pPr>
      <w:r w:rsidRPr="001036D8">
        <w:rPr>
          <w:rFonts w:ascii="Times New Roman" w:hAnsi="Times New Roman"/>
          <w:sz w:val="24"/>
          <w:szCs w:val="24"/>
          <w:lang w:val="id-ID"/>
        </w:rPr>
        <w:t>Penelitian ini menggunakan metode survei dengan analisis statistik deskriptif  dan statistik inferensial</w:t>
      </w:r>
      <w:r w:rsidRPr="001036D8">
        <w:rPr>
          <w:rFonts w:ascii="Times New Roman" w:hAnsi="Times New Roman"/>
          <w:sz w:val="24"/>
          <w:szCs w:val="24"/>
        </w:rPr>
        <w:t xml:space="preserve"> </w:t>
      </w:r>
      <w:r w:rsidR="008C4728">
        <w:rPr>
          <w:rFonts w:ascii="Times New Roman" w:hAnsi="Times New Roman"/>
          <w:sz w:val="24"/>
          <w:szCs w:val="24"/>
        </w:rPr>
        <w:t>di</w:t>
      </w:r>
      <w:r w:rsidRPr="001036D8">
        <w:rPr>
          <w:rFonts w:ascii="Times New Roman" w:hAnsi="Times New Roman"/>
          <w:sz w:val="24"/>
          <w:szCs w:val="24"/>
          <w:lang w:val="id-ID"/>
        </w:rPr>
        <w:t xml:space="preserve">analisis </w:t>
      </w:r>
      <w:r w:rsidR="008C4728" w:rsidRPr="001036D8">
        <w:rPr>
          <w:rFonts w:ascii="Times New Roman" w:hAnsi="Times New Roman"/>
          <w:sz w:val="24"/>
          <w:szCs w:val="24"/>
          <w:lang w:val="id-ID"/>
        </w:rPr>
        <w:t xml:space="preserve">menggunakan </w:t>
      </w:r>
      <w:r w:rsidRPr="001036D8">
        <w:rPr>
          <w:rFonts w:ascii="Times New Roman" w:hAnsi="Times New Roman"/>
          <w:sz w:val="24"/>
          <w:szCs w:val="24"/>
          <w:lang w:val="id-ID"/>
        </w:rPr>
        <w:t>regresi linear</w:t>
      </w:r>
      <w:r w:rsidRPr="001036D8">
        <w:rPr>
          <w:rFonts w:ascii="Times New Roman" w:hAnsi="Times New Roman"/>
          <w:sz w:val="24"/>
          <w:szCs w:val="24"/>
        </w:rPr>
        <w:t xml:space="preserve"> berganda.</w:t>
      </w:r>
      <w:r w:rsidRPr="001036D8">
        <w:rPr>
          <w:rFonts w:ascii="Times New Roman" w:hAnsi="Times New Roman"/>
          <w:sz w:val="24"/>
          <w:szCs w:val="24"/>
          <w:lang w:val="id-ID"/>
        </w:rPr>
        <w:t xml:space="preserve"> Lokasi penelitian di Kecamatan </w:t>
      </w:r>
      <w:r w:rsidRPr="001036D8">
        <w:rPr>
          <w:rFonts w:ascii="Times New Roman" w:hAnsi="Times New Roman"/>
          <w:sz w:val="24"/>
          <w:szCs w:val="24"/>
        </w:rPr>
        <w:t xml:space="preserve">Atulintang </w:t>
      </w:r>
      <w:r w:rsidRPr="001036D8">
        <w:rPr>
          <w:rFonts w:ascii="Times New Roman" w:hAnsi="Times New Roman"/>
          <w:sz w:val="24"/>
          <w:szCs w:val="24"/>
          <w:lang w:val="id-ID"/>
        </w:rPr>
        <w:t xml:space="preserve">di Kabupaten </w:t>
      </w:r>
      <w:r w:rsidRPr="001036D8">
        <w:rPr>
          <w:rFonts w:ascii="Times New Roman" w:hAnsi="Times New Roman"/>
          <w:sz w:val="24"/>
          <w:szCs w:val="24"/>
        </w:rPr>
        <w:t xml:space="preserve">Aceh Tengah Pengumpulan data berlangsung sejak </w:t>
      </w:r>
      <w:r w:rsidRPr="001036D8">
        <w:rPr>
          <w:rFonts w:ascii="Times New Roman" w:hAnsi="Times New Roman"/>
          <w:sz w:val="24"/>
          <w:szCs w:val="24"/>
          <w:lang w:val="id-ID"/>
        </w:rPr>
        <w:t xml:space="preserve">bulan </w:t>
      </w:r>
      <w:r w:rsidRPr="001036D8">
        <w:rPr>
          <w:rFonts w:ascii="Times New Roman" w:hAnsi="Times New Roman"/>
          <w:sz w:val="24"/>
          <w:szCs w:val="24"/>
        </w:rPr>
        <w:t>Mei</w:t>
      </w:r>
      <w:r w:rsidRPr="001036D8">
        <w:rPr>
          <w:rFonts w:ascii="Times New Roman" w:hAnsi="Times New Roman"/>
          <w:sz w:val="24"/>
          <w:szCs w:val="24"/>
          <w:lang w:val="id-ID"/>
        </w:rPr>
        <w:t xml:space="preserve">  sampai dengan </w:t>
      </w:r>
      <w:r w:rsidRPr="001036D8">
        <w:rPr>
          <w:rFonts w:ascii="Times New Roman" w:hAnsi="Times New Roman"/>
          <w:sz w:val="24"/>
          <w:szCs w:val="24"/>
        </w:rPr>
        <w:t xml:space="preserve">Juli </w:t>
      </w:r>
      <w:r w:rsidRPr="001036D8">
        <w:rPr>
          <w:rFonts w:ascii="Times New Roman" w:hAnsi="Times New Roman"/>
          <w:sz w:val="24"/>
          <w:szCs w:val="24"/>
          <w:lang w:val="id-ID"/>
        </w:rPr>
        <w:t>201</w:t>
      </w:r>
      <w:r w:rsidRPr="001036D8">
        <w:rPr>
          <w:rFonts w:ascii="Times New Roman" w:hAnsi="Times New Roman"/>
          <w:sz w:val="24"/>
          <w:szCs w:val="24"/>
        </w:rPr>
        <w:t>7</w:t>
      </w:r>
      <w:r w:rsidRPr="001036D8">
        <w:rPr>
          <w:rFonts w:ascii="Times New Roman" w:hAnsi="Times New Roman"/>
          <w:sz w:val="24"/>
          <w:szCs w:val="24"/>
          <w:lang w:val="id-ID"/>
        </w:rPr>
        <w:t>.</w:t>
      </w:r>
      <w:r w:rsidRPr="001036D8">
        <w:rPr>
          <w:rFonts w:ascii="Times New Roman" w:hAnsi="Times New Roman"/>
          <w:sz w:val="24"/>
          <w:szCs w:val="24"/>
        </w:rPr>
        <w:t xml:space="preserve"> Populasi 148 orang petani yang menerapkan praktik budidaya GAP kopi arabika Gayo. Jumlah sampel sebanyak 60 orang. Penentuan jumlah sampel menggunakan rumus Slovin (α=10 persen), sampel ditiap-tiap kelompok dilakukan dengan </w:t>
      </w:r>
      <w:r w:rsidRPr="001036D8">
        <w:rPr>
          <w:rFonts w:ascii="Times New Roman" w:hAnsi="Times New Roman"/>
          <w:sz w:val="24"/>
          <w:szCs w:val="24"/>
        </w:rPr>
        <w:lastRenderedPageBreak/>
        <w:t>teknik acak proporsional (</w:t>
      </w:r>
      <w:r w:rsidRPr="001036D8">
        <w:rPr>
          <w:rFonts w:ascii="Times New Roman" w:hAnsi="Times New Roman"/>
          <w:i/>
          <w:iCs/>
          <w:sz w:val="24"/>
          <w:szCs w:val="24"/>
        </w:rPr>
        <w:t xml:space="preserve">proportionate random sampling) </w:t>
      </w:r>
    </w:p>
    <w:p w:rsidR="002E41D8" w:rsidRDefault="002E41D8" w:rsidP="002E41D8">
      <w:pPr>
        <w:autoSpaceDE w:val="0"/>
        <w:autoSpaceDN w:val="0"/>
        <w:adjustRightInd w:val="0"/>
        <w:spacing w:after="0" w:line="240" w:lineRule="auto"/>
        <w:ind w:firstLine="720"/>
        <w:rPr>
          <w:rFonts w:ascii="Times New Roman" w:hAnsi="Times New Roman"/>
          <w:sz w:val="24"/>
          <w:szCs w:val="24"/>
        </w:rPr>
      </w:pPr>
      <w:r w:rsidRPr="001036D8">
        <w:rPr>
          <w:rFonts w:ascii="Times New Roman" w:hAnsi="Times New Roman"/>
          <w:sz w:val="24"/>
          <w:szCs w:val="24"/>
          <w:lang w:val="id-ID"/>
        </w:rPr>
        <w:t>Uji validitas dan uji reliabilitas telah dilakukan pada 3</w:t>
      </w:r>
      <w:r w:rsidRPr="001036D8">
        <w:rPr>
          <w:rFonts w:ascii="Times New Roman" w:hAnsi="Times New Roman"/>
          <w:sz w:val="24"/>
          <w:szCs w:val="24"/>
        </w:rPr>
        <w:t>0</w:t>
      </w:r>
      <w:r w:rsidRPr="001036D8">
        <w:rPr>
          <w:rFonts w:ascii="Times New Roman" w:hAnsi="Times New Roman"/>
          <w:sz w:val="24"/>
          <w:szCs w:val="24"/>
          <w:lang w:val="id-ID"/>
        </w:rPr>
        <w:t xml:space="preserve"> orang non sampel </w:t>
      </w:r>
      <w:r w:rsidRPr="001036D8">
        <w:rPr>
          <w:rFonts w:ascii="Times New Roman" w:hAnsi="Times New Roman"/>
          <w:sz w:val="24"/>
          <w:szCs w:val="24"/>
          <w:lang w:eastAsia="id-ID"/>
        </w:rPr>
        <w:t>di Desa Daleng Kabupaten Aceh Tengah.</w:t>
      </w:r>
      <w:r w:rsidRPr="001036D8">
        <w:rPr>
          <w:rFonts w:ascii="Times New Roman" w:hAnsi="Times New Roman"/>
          <w:sz w:val="24"/>
          <w:szCs w:val="24"/>
        </w:rPr>
        <w:t xml:space="preserve"> </w:t>
      </w:r>
      <w:r w:rsidRPr="001036D8">
        <w:rPr>
          <w:rFonts w:ascii="Times New Roman" w:hAnsi="Times New Roman"/>
          <w:sz w:val="24"/>
          <w:szCs w:val="24"/>
          <w:lang w:val="id-ID"/>
        </w:rPr>
        <w:t>Hasil pengujian diperoleh nilai r</w:t>
      </w:r>
      <w:r w:rsidRPr="001036D8">
        <w:rPr>
          <w:rFonts w:ascii="Times New Roman" w:hAnsi="Times New Roman"/>
          <w:sz w:val="24"/>
          <w:szCs w:val="24"/>
        </w:rPr>
        <w:t xml:space="preserve"> </w:t>
      </w:r>
      <w:r w:rsidRPr="001036D8">
        <w:rPr>
          <w:rFonts w:ascii="Times New Roman" w:hAnsi="Times New Roman"/>
          <w:sz w:val="24"/>
          <w:szCs w:val="24"/>
          <w:lang w:val="id-ID"/>
        </w:rPr>
        <w:t xml:space="preserve">hitung </w:t>
      </w:r>
      <w:r w:rsidRPr="001036D8">
        <w:rPr>
          <w:rFonts w:ascii="Times New Roman" w:hAnsi="Times New Roman"/>
          <w:sz w:val="24"/>
          <w:szCs w:val="24"/>
        </w:rPr>
        <w:t>(</w:t>
      </w:r>
      <w:r w:rsidRPr="001036D8">
        <w:rPr>
          <w:rFonts w:ascii="Times New Roman" w:hAnsi="Times New Roman"/>
          <w:color w:val="000000" w:themeColor="text1"/>
          <w:sz w:val="24"/>
          <w:szCs w:val="24"/>
        </w:rPr>
        <w:t xml:space="preserve">0,464 - 1,000) </w:t>
      </w:r>
      <w:r w:rsidRPr="001036D8">
        <w:rPr>
          <w:rFonts w:ascii="Times New Roman" w:hAnsi="Times New Roman"/>
          <w:sz w:val="24"/>
          <w:szCs w:val="24"/>
          <w:lang w:val="id-ID"/>
        </w:rPr>
        <w:t>lebih besar dari nilai r</w:t>
      </w:r>
      <w:r w:rsidRPr="001036D8">
        <w:rPr>
          <w:rFonts w:ascii="Times New Roman" w:hAnsi="Times New Roman"/>
          <w:sz w:val="24"/>
          <w:szCs w:val="24"/>
        </w:rPr>
        <w:t xml:space="preserve"> </w:t>
      </w:r>
      <w:r w:rsidRPr="001036D8">
        <w:rPr>
          <w:rFonts w:ascii="Times New Roman" w:hAnsi="Times New Roman"/>
          <w:sz w:val="24"/>
          <w:szCs w:val="24"/>
          <w:lang w:val="id-ID"/>
        </w:rPr>
        <w:t>tabel (0.3</w:t>
      </w:r>
      <w:r w:rsidRPr="001036D8">
        <w:rPr>
          <w:rFonts w:ascii="Times New Roman" w:hAnsi="Times New Roman"/>
          <w:sz w:val="24"/>
          <w:szCs w:val="24"/>
        </w:rPr>
        <w:t>61</w:t>
      </w:r>
      <w:r w:rsidRPr="001036D8">
        <w:rPr>
          <w:rFonts w:ascii="Times New Roman" w:hAnsi="Times New Roman"/>
          <w:sz w:val="24"/>
          <w:szCs w:val="24"/>
          <w:lang w:val="id-ID"/>
        </w:rPr>
        <w:t xml:space="preserve">), </w:t>
      </w:r>
      <w:r w:rsidRPr="001036D8">
        <w:rPr>
          <w:rFonts w:ascii="Times New Roman" w:hAnsi="Times New Roman"/>
          <w:sz w:val="24"/>
          <w:szCs w:val="24"/>
        </w:rPr>
        <w:t xml:space="preserve">dapat disimpulkan seluruh pernyataan dinyatakan valid </w:t>
      </w:r>
      <w:r w:rsidRPr="001036D8">
        <w:rPr>
          <w:rFonts w:ascii="Times New Roman" w:hAnsi="Times New Roman"/>
          <w:sz w:val="24"/>
          <w:szCs w:val="24"/>
          <w:lang w:val="id-ID"/>
        </w:rPr>
        <w:t xml:space="preserve">dan nilai </w:t>
      </w:r>
      <w:r w:rsidRPr="001036D8">
        <w:rPr>
          <w:rFonts w:ascii="Times New Roman" w:hAnsi="Times New Roman"/>
          <w:i/>
          <w:sz w:val="24"/>
          <w:szCs w:val="24"/>
          <w:lang w:val="id-ID"/>
        </w:rPr>
        <w:t xml:space="preserve">cronbach alpha </w:t>
      </w:r>
      <w:r w:rsidRPr="001036D8">
        <w:rPr>
          <w:rFonts w:ascii="Times New Roman" w:hAnsi="Times New Roman"/>
          <w:sz w:val="24"/>
          <w:szCs w:val="24"/>
        </w:rPr>
        <w:t>(</w:t>
      </w:r>
      <w:r w:rsidRPr="001036D8">
        <w:rPr>
          <w:rFonts w:ascii="Times New Roman" w:hAnsi="Times New Roman"/>
          <w:color w:val="000000" w:themeColor="text1"/>
          <w:sz w:val="24"/>
          <w:szCs w:val="24"/>
        </w:rPr>
        <w:t xml:space="preserve">0.707 – 0.912), </w:t>
      </w:r>
      <w:r w:rsidRPr="001036D8">
        <w:rPr>
          <w:rFonts w:ascii="Times New Roman" w:hAnsi="Times New Roman"/>
          <w:sz w:val="24"/>
          <w:szCs w:val="24"/>
        </w:rPr>
        <w:t>hasil ini menunjukkan b</w:t>
      </w:r>
      <w:r w:rsidR="00BA7332">
        <w:rPr>
          <w:rFonts w:ascii="Times New Roman" w:hAnsi="Times New Roman"/>
          <w:sz w:val="24"/>
          <w:szCs w:val="24"/>
        </w:rPr>
        <w:t>ahwa kuisioner pada penelitian r</w:t>
      </w:r>
      <w:r w:rsidRPr="001036D8">
        <w:rPr>
          <w:rFonts w:ascii="Times New Roman" w:hAnsi="Times New Roman"/>
          <w:sz w:val="24"/>
          <w:szCs w:val="24"/>
        </w:rPr>
        <w:t>eliabel.</w:t>
      </w:r>
      <w:r w:rsidRPr="00587E1F">
        <w:rPr>
          <w:rFonts w:ascii="Times New Roman" w:hAnsi="Times New Roman"/>
          <w:sz w:val="24"/>
          <w:szCs w:val="24"/>
          <w:lang w:val="id-ID"/>
        </w:rPr>
        <w:t xml:space="preserve"> </w:t>
      </w:r>
    </w:p>
    <w:p w:rsidR="002E41D8" w:rsidRDefault="002E41D8" w:rsidP="002E41D8">
      <w:pPr>
        <w:autoSpaceDE w:val="0"/>
        <w:autoSpaceDN w:val="0"/>
        <w:adjustRightInd w:val="0"/>
        <w:spacing w:after="0" w:line="240" w:lineRule="auto"/>
        <w:ind w:firstLine="720"/>
        <w:rPr>
          <w:rStyle w:val="DaftarPustakaChar"/>
        </w:rPr>
      </w:pPr>
      <w:r w:rsidRPr="001036D8">
        <w:rPr>
          <w:rFonts w:ascii="Times New Roman" w:hAnsi="Times New Roman"/>
          <w:sz w:val="24"/>
          <w:szCs w:val="24"/>
          <w:lang w:val="id-ID"/>
        </w:rPr>
        <w:t>Data yang dikumpulkan adalah karakteristik internal (X1) meliputi</w:t>
      </w:r>
      <w:r w:rsidRPr="001036D8">
        <w:rPr>
          <w:rFonts w:ascii="Times New Roman" w:hAnsi="Times New Roman"/>
          <w:sz w:val="24"/>
          <w:szCs w:val="24"/>
        </w:rPr>
        <w:t>:</w:t>
      </w:r>
      <w:r w:rsidRPr="001036D8">
        <w:rPr>
          <w:rFonts w:ascii="Times New Roman" w:hAnsi="Times New Roman"/>
          <w:sz w:val="24"/>
          <w:szCs w:val="24"/>
          <w:lang w:val="id-ID"/>
        </w:rPr>
        <w:t xml:space="preserve"> umur, pendidikan formal, pendidikan</w:t>
      </w:r>
      <w:r w:rsidR="0065706E">
        <w:rPr>
          <w:rFonts w:ascii="Times New Roman" w:hAnsi="Times New Roman"/>
          <w:sz w:val="24"/>
          <w:szCs w:val="24"/>
        </w:rPr>
        <w:t xml:space="preserve">, </w:t>
      </w:r>
      <w:r w:rsidRPr="001036D8">
        <w:rPr>
          <w:rFonts w:ascii="Times New Roman" w:hAnsi="Times New Roman"/>
          <w:sz w:val="24"/>
          <w:szCs w:val="24"/>
        </w:rPr>
        <w:t>non</w:t>
      </w:r>
      <w:r w:rsidRPr="001036D8">
        <w:rPr>
          <w:rFonts w:ascii="Times New Roman" w:hAnsi="Times New Roman"/>
          <w:sz w:val="24"/>
          <w:szCs w:val="24"/>
          <w:lang w:val="id-ID"/>
        </w:rPr>
        <w:t>formal</w:t>
      </w:r>
      <w:r w:rsidRPr="001036D8">
        <w:rPr>
          <w:rFonts w:ascii="Times New Roman" w:hAnsi="Times New Roman"/>
          <w:sz w:val="24"/>
          <w:szCs w:val="24"/>
        </w:rPr>
        <w:t xml:space="preserve">, </w:t>
      </w:r>
      <w:r w:rsidRPr="001036D8">
        <w:rPr>
          <w:rFonts w:ascii="Times New Roman" w:hAnsi="Times New Roman"/>
          <w:sz w:val="24"/>
          <w:szCs w:val="24"/>
          <w:lang w:val="id-ID"/>
        </w:rPr>
        <w:t>peng</w:t>
      </w:r>
      <w:r w:rsidRPr="001036D8">
        <w:rPr>
          <w:rFonts w:ascii="Times New Roman" w:hAnsi="Times New Roman"/>
          <w:sz w:val="24"/>
          <w:szCs w:val="24"/>
        </w:rPr>
        <w:t xml:space="preserve">alaman berusahatani, </w:t>
      </w:r>
      <w:r w:rsidRPr="001036D8">
        <w:rPr>
          <w:rFonts w:ascii="Times New Roman" w:hAnsi="Times New Roman"/>
          <w:sz w:val="24"/>
          <w:szCs w:val="24"/>
          <w:lang w:val="id-ID"/>
        </w:rPr>
        <w:t>jumlah tanggungan keluarga</w:t>
      </w:r>
      <w:r w:rsidRPr="001036D8">
        <w:rPr>
          <w:rFonts w:ascii="Times New Roman" w:hAnsi="Times New Roman"/>
          <w:sz w:val="24"/>
          <w:szCs w:val="24"/>
        </w:rPr>
        <w:t>, luas</w:t>
      </w:r>
      <w:r w:rsidRPr="001036D8">
        <w:rPr>
          <w:rFonts w:ascii="Times New Roman" w:hAnsi="Times New Roman"/>
          <w:sz w:val="24"/>
          <w:szCs w:val="24"/>
          <w:lang w:val="id-ID"/>
        </w:rPr>
        <w:t xml:space="preserve"> lahan, </w:t>
      </w:r>
      <w:r w:rsidRPr="001036D8">
        <w:rPr>
          <w:rFonts w:ascii="Times New Roman" w:hAnsi="Times New Roman"/>
          <w:sz w:val="24"/>
          <w:szCs w:val="24"/>
        </w:rPr>
        <w:t xml:space="preserve">dan manfaat inovasi </w:t>
      </w:r>
      <w:r w:rsidRPr="001036D8">
        <w:rPr>
          <w:rFonts w:ascii="Times New Roman" w:hAnsi="Times New Roman"/>
          <w:sz w:val="24"/>
          <w:szCs w:val="24"/>
          <w:lang w:val="id-ID"/>
        </w:rPr>
        <w:t>(X</w:t>
      </w:r>
      <w:r w:rsidRPr="001036D8">
        <w:rPr>
          <w:rFonts w:ascii="Times New Roman" w:hAnsi="Times New Roman"/>
          <w:sz w:val="24"/>
          <w:szCs w:val="24"/>
          <w:vertAlign w:val="subscript"/>
          <w:lang w:val="id-ID"/>
        </w:rPr>
        <w:t>2</w:t>
      </w:r>
      <w:r w:rsidRPr="001036D8">
        <w:rPr>
          <w:rFonts w:ascii="Times New Roman" w:hAnsi="Times New Roman"/>
          <w:sz w:val="24"/>
          <w:szCs w:val="24"/>
          <w:lang w:val="id-ID"/>
        </w:rPr>
        <w:t xml:space="preserve">) </w:t>
      </w:r>
      <w:r w:rsidRPr="001036D8">
        <w:rPr>
          <w:rFonts w:ascii="Times New Roman" w:hAnsi="Times New Roman"/>
          <w:sz w:val="24"/>
          <w:szCs w:val="24"/>
        </w:rPr>
        <w:t xml:space="preserve">faktor eksternal petani </w:t>
      </w:r>
      <w:r w:rsidRPr="001036D8">
        <w:rPr>
          <w:rFonts w:ascii="Times New Roman" w:hAnsi="Times New Roman"/>
          <w:sz w:val="24"/>
          <w:szCs w:val="24"/>
          <w:lang w:val="id-ID"/>
        </w:rPr>
        <w:t xml:space="preserve">meliputi </w:t>
      </w:r>
      <w:r w:rsidRPr="001036D8">
        <w:rPr>
          <w:rFonts w:ascii="Times New Roman" w:hAnsi="Times New Roman"/>
          <w:sz w:val="24"/>
          <w:szCs w:val="24"/>
          <w:lang w:eastAsia="id-ID"/>
        </w:rPr>
        <w:t>dukungan penyuluhan, dukungan pasar, dukungan informasi, dukungan tenaga kerja</w:t>
      </w:r>
      <w:r w:rsidRPr="001036D8">
        <w:rPr>
          <w:rFonts w:ascii="Times New Roman" w:hAnsi="Times New Roman"/>
          <w:sz w:val="24"/>
          <w:szCs w:val="24"/>
          <w:lang w:val="id-ID" w:eastAsia="id-ID"/>
        </w:rPr>
        <w:t xml:space="preserve">. </w:t>
      </w:r>
      <w:r w:rsidRPr="001036D8">
        <w:rPr>
          <w:rFonts w:ascii="Times New Roman" w:hAnsi="Times New Roman"/>
          <w:sz w:val="24"/>
          <w:szCs w:val="24"/>
          <w:lang w:val="id-ID"/>
        </w:rPr>
        <w:t>(</w:t>
      </w:r>
      <w:r w:rsidRPr="001036D8">
        <w:rPr>
          <w:rFonts w:ascii="Times New Roman" w:hAnsi="Times New Roman"/>
          <w:sz w:val="24"/>
          <w:szCs w:val="24"/>
        </w:rPr>
        <w:t>X3</w:t>
      </w:r>
      <w:r w:rsidRPr="001036D8">
        <w:rPr>
          <w:rFonts w:ascii="Times New Roman" w:hAnsi="Times New Roman"/>
          <w:sz w:val="24"/>
          <w:szCs w:val="24"/>
          <w:lang w:val="id-ID"/>
        </w:rPr>
        <w:t xml:space="preserve">), Ciri </w:t>
      </w:r>
      <w:r w:rsidRPr="001036D8">
        <w:rPr>
          <w:rFonts w:ascii="Times New Roman" w:hAnsi="Times New Roman"/>
          <w:sz w:val="24"/>
          <w:szCs w:val="24"/>
        </w:rPr>
        <w:t xml:space="preserve">inovasi meliputi: keuntungan relatif, kesesuaian, kerumitan, kemudahan dicoba dan kemudahan diamati. </w:t>
      </w:r>
      <w:r w:rsidRPr="001036D8">
        <w:rPr>
          <w:rFonts w:ascii="Times New Roman" w:hAnsi="Times New Roman"/>
          <w:sz w:val="24"/>
          <w:szCs w:val="24"/>
          <w:lang w:val="id-ID"/>
        </w:rPr>
        <w:t>(Y)</w:t>
      </w:r>
      <w:r w:rsidRPr="001036D8">
        <w:rPr>
          <w:rFonts w:ascii="Times New Roman" w:hAnsi="Times New Roman"/>
          <w:sz w:val="24"/>
          <w:szCs w:val="24"/>
        </w:rPr>
        <w:t xml:space="preserve"> </w:t>
      </w:r>
      <w:r w:rsidRPr="001036D8">
        <w:rPr>
          <w:rFonts w:ascii="Times New Roman" w:hAnsi="Times New Roman"/>
          <w:sz w:val="24"/>
          <w:szCs w:val="24"/>
          <w:lang w:val="id-ID"/>
        </w:rPr>
        <w:t>Tingkat adopsi</w:t>
      </w:r>
      <w:r w:rsidRPr="001036D8">
        <w:rPr>
          <w:rFonts w:ascii="Times New Roman" w:hAnsi="Times New Roman"/>
          <w:sz w:val="24"/>
          <w:szCs w:val="24"/>
        </w:rPr>
        <w:t xml:space="preserve"> GAP </w:t>
      </w:r>
      <w:r w:rsidRPr="001036D8">
        <w:rPr>
          <w:rFonts w:ascii="Times New Roman" w:hAnsi="Times New Roman"/>
          <w:sz w:val="24"/>
          <w:szCs w:val="24"/>
          <w:lang w:val="id-ID"/>
        </w:rPr>
        <w:t>budidaya kopi arabika Gayo diantaranya: Penanaman varietas kopi arabika Gayo</w:t>
      </w:r>
      <w:r w:rsidRPr="001036D8">
        <w:rPr>
          <w:rFonts w:ascii="Times New Roman" w:hAnsi="Times New Roman"/>
          <w:sz w:val="24"/>
          <w:szCs w:val="24"/>
        </w:rPr>
        <w:t xml:space="preserve"> anjuran</w:t>
      </w:r>
      <w:r w:rsidRPr="001036D8">
        <w:rPr>
          <w:rFonts w:ascii="Times New Roman" w:hAnsi="Times New Roman"/>
          <w:sz w:val="24"/>
          <w:szCs w:val="24"/>
          <w:lang w:val="id-ID"/>
        </w:rPr>
        <w:t>, pemangkasan koker (model Gayo), penanaman dan p</w:t>
      </w:r>
      <w:r w:rsidRPr="001036D8">
        <w:rPr>
          <w:rFonts w:ascii="Times New Roman" w:hAnsi="Times New Roman"/>
          <w:sz w:val="24"/>
          <w:szCs w:val="24"/>
        </w:rPr>
        <w:t>emangkasan</w:t>
      </w:r>
      <w:r w:rsidRPr="001036D8">
        <w:rPr>
          <w:rFonts w:ascii="Times New Roman" w:hAnsi="Times New Roman"/>
          <w:sz w:val="24"/>
          <w:szCs w:val="24"/>
          <w:lang w:val="id-ID"/>
        </w:rPr>
        <w:t xml:space="preserve"> pelindung (naungan)</w:t>
      </w:r>
      <w:r w:rsidRPr="001036D8">
        <w:rPr>
          <w:rFonts w:ascii="Times New Roman" w:hAnsi="Times New Roman"/>
          <w:i/>
          <w:sz w:val="24"/>
          <w:szCs w:val="24"/>
          <w:lang w:val="id-ID"/>
        </w:rPr>
        <w:t xml:space="preserve">, </w:t>
      </w:r>
      <w:r w:rsidRPr="001036D8">
        <w:rPr>
          <w:rFonts w:ascii="Times New Roman" w:hAnsi="Times New Roman"/>
          <w:sz w:val="24"/>
          <w:szCs w:val="24"/>
          <w:lang w:val="id-ID"/>
        </w:rPr>
        <w:t>pembuatan lubang rorak, penggemburan tanah dan pemupukan</w:t>
      </w:r>
      <w:r w:rsidRPr="001036D8">
        <w:rPr>
          <w:rFonts w:ascii="Times New Roman" w:hAnsi="Times New Roman"/>
          <w:sz w:val="24"/>
          <w:szCs w:val="24"/>
        </w:rPr>
        <w:t xml:space="preserve"> </w:t>
      </w:r>
      <w:r w:rsidRPr="001036D8">
        <w:rPr>
          <w:rFonts w:ascii="Times New Roman" w:hAnsi="Times New Roman"/>
          <w:sz w:val="24"/>
          <w:szCs w:val="24"/>
          <w:lang w:val="id-ID"/>
        </w:rPr>
        <w:t>organik</w:t>
      </w:r>
      <w:r w:rsidRPr="001036D8">
        <w:rPr>
          <w:rFonts w:ascii="Times New Roman" w:hAnsi="Times New Roman"/>
          <w:sz w:val="24"/>
          <w:szCs w:val="24"/>
        </w:rPr>
        <w:t>.</w:t>
      </w:r>
      <w:r w:rsidRPr="00587E1F">
        <w:rPr>
          <w:rFonts w:ascii="Times New Roman" w:hAnsi="Times New Roman"/>
          <w:sz w:val="24"/>
          <w:szCs w:val="24"/>
        </w:rPr>
        <w:t xml:space="preserve"> </w:t>
      </w:r>
      <w:r w:rsidR="00154476" w:rsidRPr="00154476">
        <w:rPr>
          <w:rStyle w:val="DaftarPustakaChar"/>
        </w:rPr>
        <w:t xml:space="preserve">Sebelum data diolah menggunakan mode regresi, dilakukan transformasi data </w:t>
      </w:r>
      <w:r w:rsidR="00BA7332">
        <w:rPr>
          <w:rStyle w:val="DaftarPustakaChar"/>
        </w:rPr>
        <w:t>skala ordinal ke skala interval (Sumardjo, 1999).</w:t>
      </w:r>
    </w:p>
    <w:p w:rsidR="00B532B6" w:rsidRPr="00154476" w:rsidRDefault="00B532B6" w:rsidP="002E41D8">
      <w:pPr>
        <w:autoSpaceDE w:val="0"/>
        <w:autoSpaceDN w:val="0"/>
        <w:adjustRightInd w:val="0"/>
        <w:spacing w:after="0" w:line="240" w:lineRule="auto"/>
        <w:ind w:firstLine="720"/>
        <w:rPr>
          <w:rStyle w:val="DaftarPustakaChar"/>
        </w:rPr>
      </w:pPr>
    </w:p>
    <w:p w:rsidR="002E41D8" w:rsidRDefault="00154476" w:rsidP="005A17F6">
      <w:pPr>
        <w:pStyle w:val="DaftarPustaka"/>
        <w:rPr>
          <w:b/>
        </w:rPr>
      </w:pPr>
      <w:r w:rsidRPr="00C26888">
        <w:rPr>
          <w:rFonts w:eastAsiaTheme="minorHAnsi"/>
          <w:lang w:val="id-ID"/>
        </w:rPr>
        <w:tab/>
      </w:r>
      <w:r w:rsidR="002E41D8" w:rsidRPr="001036D8">
        <w:rPr>
          <w:b/>
        </w:rPr>
        <w:t>HASIL DAN PEMBAHASAN</w:t>
      </w:r>
    </w:p>
    <w:p w:rsidR="00C47447" w:rsidRPr="001036D8" w:rsidRDefault="00C47447" w:rsidP="002E41D8">
      <w:pPr>
        <w:spacing w:after="0" w:line="240" w:lineRule="auto"/>
        <w:jc w:val="center"/>
        <w:rPr>
          <w:rFonts w:ascii="Times New Roman" w:hAnsi="Times New Roman"/>
          <w:b/>
          <w:sz w:val="24"/>
          <w:szCs w:val="24"/>
        </w:rPr>
      </w:pPr>
    </w:p>
    <w:p w:rsidR="00C47447" w:rsidRPr="00C47447" w:rsidRDefault="00C47447" w:rsidP="00C47447">
      <w:pPr>
        <w:pStyle w:val="DaftarPustaka"/>
        <w:ind w:left="0" w:firstLine="0"/>
        <w:rPr>
          <w:rFonts w:eastAsia="Times New Roman"/>
          <w:lang w:eastAsia="en-US"/>
        </w:rPr>
      </w:pPr>
      <w:r w:rsidRPr="00C47447">
        <w:tab/>
      </w:r>
      <w:r w:rsidRPr="00C47447">
        <w:rPr>
          <w:rFonts w:eastAsia="Times New Roman"/>
          <w:lang w:eastAsia="en-US"/>
        </w:rPr>
        <w:t xml:space="preserve">Pusat Pelatihan Pertanian dan Pedesaan Swadaya (P4S) adalah lembaga pelatihan pertanian dan pedesaan yang didirikan, dimiliki, dikelola oleh petani secara swadaya baik perorangan maupun berkelompok, yang diatur dalam Peraturan Menteri Pertanian Nomor: 03/ Permentan/ PP. 410/ 2010. </w:t>
      </w:r>
      <w:r w:rsidRPr="00C47447">
        <w:rPr>
          <w:shd w:val="clear" w:color="auto" w:fill="FFFFFF"/>
        </w:rPr>
        <w:t xml:space="preserve">Berdasarkan </w:t>
      </w:r>
      <w:r w:rsidRPr="00C47447">
        <w:rPr>
          <w:rFonts w:eastAsia="Times New Roman"/>
          <w:lang w:eastAsia="en-US"/>
        </w:rPr>
        <w:t xml:space="preserve">pedoman pembinaan kelembagaan dijelaskan </w:t>
      </w:r>
      <w:r w:rsidRPr="00C47447">
        <w:rPr>
          <w:rFonts w:eastAsia="Times New Roman"/>
          <w:lang w:eastAsia="en-US"/>
        </w:rPr>
        <w:lastRenderedPageBreak/>
        <w:t xml:space="preserve">bahwa Pusat Pelatihan Petani Perdesaan Swadaya </w:t>
      </w:r>
      <w:r w:rsidR="009B1B95">
        <w:rPr>
          <w:rFonts w:eastAsia="Times New Roman"/>
          <w:lang w:eastAsia="en-US"/>
        </w:rPr>
        <w:t>(</w:t>
      </w:r>
      <w:r w:rsidRPr="00C47447">
        <w:rPr>
          <w:rFonts w:eastAsia="Times New Roman"/>
          <w:lang w:eastAsia="en-US"/>
        </w:rPr>
        <w:t>P4S</w:t>
      </w:r>
      <w:r w:rsidR="009B1B95">
        <w:rPr>
          <w:rFonts w:eastAsia="Times New Roman"/>
          <w:lang w:eastAsia="en-US"/>
        </w:rPr>
        <w:t>)</w:t>
      </w:r>
      <w:r w:rsidRPr="00C47447">
        <w:rPr>
          <w:rFonts w:eastAsia="Times New Roman"/>
          <w:lang w:eastAsia="en-US"/>
        </w:rPr>
        <w:t xml:space="preserve"> mitra bagi penyuluh dalam melaksanakan tugas kepenyuluhan. Pembinaan oleh P4S dimaksudkan sebagai upaya meningkatkan </w:t>
      </w:r>
      <w:r w:rsidRPr="00C47447">
        <w:rPr>
          <w:shd w:val="clear" w:color="auto" w:fill="FFFFFF"/>
        </w:rPr>
        <w:t xml:space="preserve">sumberdaya </w:t>
      </w:r>
      <w:r w:rsidR="009B1B95">
        <w:rPr>
          <w:shd w:val="clear" w:color="auto" w:fill="FFFFFF"/>
        </w:rPr>
        <w:t xml:space="preserve">manusia </w:t>
      </w:r>
      <w:r w:rsidRPr="00C47447">
        <w:rPr>
          <w:shd w:val="clear" w:color="auto" w:fill="FFFFFF"/>
        </w:rPr>
        <w:t xml:space="preserve">petani </w:t>
      </w:r>
      <w:r w:rsidRPr="00C47447">
        <w:rPr>
          <w:rFonts w:eastAsia="Times New Roman"/>
          <w:lang w:eastAsia="en-US"/>
        </w:rPr>
        <w:t>dalam bentuk pelatihan/permagangan bagi petani dan masyarakat di wilayahnya.</w:t>
      </w:r>
    </w:p>
    <w:p w:rsidR="002E41D8" w:rsidRDefault="00C47447" w:rsidP="00B30715">
      <w:pPr>
        <w:pStyle w:val="Default"/>
        <w:ind w:firstLine="720"/>
        <w:jc w:val="both"/>
        <w:rPr>
          <w:color w:val="auto"/>
        </w:rPr>
      </w:pPr>
      <w:r>
        <w:rPr>
          <w:shd w:val="clear" w:color="auto" w:fill="FFFFFF"/>
        </w:rPr>
        <w:t xml:space="preserve">P4S Maju Bersama sebagai pelopor inovasi praktik budidaya GAP kopi arabika Gayo ini berada di Desa Merah Mege bejarak </w:t>
      </w:r>
      <w:r w:rsidRPr="00CA69D1">
        <w:t>sekitar</w:t>
      </w:r>
      <w:r w:rsidRPr="00CA69D1">
        <w:rPr>
          <w:lang w:val="id-ID"/>
        </w:rPr>
        <w:t xml:space="preserve"> ±</w:t>
      </w:r>
      <w:r>
        <w:t>30</w:t>
      </w:r>
      <w:r w:rsidRPr="00CA69D1">
        <w:t xml:space="preserve"> </w:t>
      </w:r>
      <w:r w:rsidRPr="00CA69D1">
        <w:rPr>
          <w:lang w:val="id-ID"/>
        </w:rPr>
        <w:t>km</w:t>
      </w:r>
      <w:r>
        <w:t xml:space="preserve"> dari </w:t>
      </w:r>
      <w:r w:rsidRPr="00CA69D1">
        <w:rPr>
          <w:lang w:val="id-ID"/>
        </w:rPr>
        <w:t>Ibu</w:t>
      </w:r>
      <w:r w:rsidRPr="00CA69D1">
        <w:t xml:space="preserve"> </w:t>
      </w:r>
      <w:r>
        <w:rPr>
          <w:lang w:val="id-ID"/>
        </w:rPr>
        <w:t>kota Kabupaten</w:t>
      </w:r>
      <w:r>
        <w:rPr>
          <w:shd w:val="clear" w:color="auto" w:fill="FFFFFF"/>
        </w:rPr>
        <w:t xml:space="preserve">. Didirikan sejak tahun 2007 yang di inisiasi oleh bapak </w:t>
      </w:r>
      <w:r w:rsidR="00C139A0">
        <w:rPr>
          <w:shd w:val="clear" w:color="auto" w:fill="FFFFFF"/>
        </w:rPr>
        <w:t xml:space="preserve">Zaini </w:t>
      </w:r>
      <w:r>
        <w:rPr>
          <w:shd w:val="clear" w:color="auto" w:fill="FFFFFF"/>
        </w:rPr>
        <w:t>ketua KTNA (Kelompok Tani Nelayan Andalan)</w:t>
      </w:r>
      <w:r w:rsidR="00F2674B">
        <w:rPr>
          <w:shd w:val="clear" w:color="auto" w:fill="FFFFFF"/>
        </w:rPr>
        <w:t xml:space="preserve"> Aceh</w:t>
      </w:r>
      <w:r>
        <w:rPr>
          <w:shd w:val="clear" w:color="auto" w:fill="FFFFFF"/>
        </w:rPr>
        <w:t>.</w:t>
      </w:r>
      <w:r w:rsidRPr="00CA69D1">
        <w:rPr>
          <w:shd w:val="clear" w:color="auto" w:fill="FFFFFF"/>
        </w:rPr>
        <w:t xml:space="preserve"> </w:t>
      </w:r>
      <w:r w:rsidRPr="00CA69D1">
        <w:rPr>
          <w:lang w:val="id-ID"/>
        </w:rPr>
        <w:t xml:space="preserve">Gagasan awal </w:t>
      </w:r>
      <w:r>
        <w:t>terbentuknya pusat</w:t>
      </w:r>
      <w:r w:rsidRPr="00CA69D1">
        <w:rPr>
          <w:lang w:val="id-ID"/>
        </w:rPr>
        <w:t xml:space="preserve"> pelatihan dan pemagangan oleh k</w:t>
      </w:r>
      <w:r w:rsidRPr="00CA69D1">
        <w:t>elompo</w:t>
      </w:r>
      <w:r>
        <w:rPr>
          <w:lang w:val="id-ID"/>
        </w:rPr>
        <w:t>k</w:t>
      </w:r>
      <w:r w:rsidRPr="00CA69D1">
        <w:rPr>
          <w:lang w:val="id-ID"/>
        </w:rPr>
        <w:t>tani</w:t>
      </w:r>
      <w:r>
        <w:t xml:space="preserve"> ini ialah </w:t>
      </w:r>
      <w:r w:rsidRPr="00CA69D1">
        <w:rPr>
          <w:shd w:val="clear" w:color="auto" w:fill="FFFFFF"/>
        </w:rPr>
        <w:t>meningkatkan pemahaman</w:t>
      </w:r>
      <w:r>
        <w:rPr>
          <w:shd w:val="clear" w:color="auto" w:fill="FFFFFF"/>
        </w:rPr>
        <w:t>, pengelolaan,</w:t>
      </w:r>
      <w:r w:rsidRPr="00CA69D1">
        <w:rPr>
          <w:shd w:val="clear" w:color="auto" w:fill="FFFFFF"/>
        </w:rPr>
        <w:t xml:space="preserve"> yang baik mengenai manajemen perkebunan kopi dikalangan kelompok tani</w:t>
      </w:r>
      <w:r w:rsidRPr="00CA69D1">
        <w:t xml:space="preserve">. </w:t>
      </w:r>
      <w:r w:rsidR="009B1B95" w:rsidRPr="00CA69D1">
        <w:rPr>
          <w:lang w:val="id-ID"/>
        </w:rPr>
        <w:t xml:space="preserve">Proses </w:t>
      </w:r>
      <w:r w:rsidRPr="00CA69D1">
        <w:rPr>
          <w:lang w:val="id-ID"/>
        </w:rPr>
        <w:t xml:space="preserve">belajar mengajar </w:t>
      </w:r>
      <w:r w:rsidR="009B1B95">
        <w:t xml:space="preserve">diterapkan </w:t>
      </w:r>
      <w:r w:rsidRPr="00CA69D1">
        <w:rPr>
          <w:lang w:val="id-ID"/>
        </w:rPr>
        <w:t>sec</w:t>
      </w:r>
      <w:r>
        <w:rPr>
          <w:lang w:val="id-ID"/>
        </w:rPr>
        <w:t xml:space="preserve">ara langsung </w:t>
      </w:r>
      <w:r w:rsidR="009B1B95">
        <w:t xml:space="preserve">dalam  bentuk </w:t>
      </w:r>
      <w:r>
        <w:rPr>
          <w:lang w:val="id-ID"/>
        </w:rPr>
        <w:t>kerja nyata di</w:t>
      </w:r>
      <w:r w:rsidRPr="00CA69D1">
        <w:rPr>
          <w:lang w:val="id-ID"/>
        </w:rPr>
        <w:t xml:space="preserve">lapangan </w:t>
      </w:r>
      <w:r w:rsidR="00B30715">
        <w:t>sehingga</w:t>
      </w:r>
      <w:r w:rsidR="00B30715" w:rsidRPr="00BB131E">
        <w:t xml:space="preserve"> transfer </w:t>
      </w:r>
      <w:r w:rsidR="009B1B95">
        <w:t xml:space="preserve">pengetahuan </w:t>
      </w:r>
      <w:r w:rsidR="00B30715" w:rsidRPr="00BB131E">
        <w:t xml:space="preserve">dapat secara </w:t>
      </w:r>
      <w:r w:rsidR="009B1B95">
        <w:t>tepat dan mudah diadopsi oleh petani</w:t>
      </w:r>
      <w:r w:rsidR="00B30715">
        <w:rPr>
          <w:shd w:val="clear" w:color="auto" w:fill="FFFFFF"/>
        </w:rPr>
        <w:t xml:space="preserve">. </w:t>
      </w:r>
      <w:r w:rsidRPr="00CA69D1">
        <w:rPr>
          <w:lang w:val="id-ID"/>
        </w:rPr>
        <w:t xml:space="preserve"> </w:t>
      </w:r>
      <w:r w:rsidR="00B30715" w:rsidRPr="00CA69D1">
        <w:rPr>
          <w:lang w:val="id-ID"/>
        </w:rPr>
        <w:t xml:space="preserve">Sistem </w:t>
      </w:r>
      <w:r w:rsidR="00B30715">
        <w:rPr>
          <w:lang w:val="id-ID"/>
        </w:rPr>
        <w:t>dan metode belajar</w:t>
      </w:r>
      <w:r w:rsidR="00B30715">
        <w:t>nya</w:t>
      </w:r>
      <w:r w:rsidR="0042104F" w:rsidRPr="0042104F">
        <w:rPr>
          <w:lang w:val="id-ID"/>
        </w:rPr>
        <w:t xml:space="preserve"> </w:t>
      </w:r>
      <w:r w:rsidR="0042104F" w:rsidRPr="00CA69D1">
        <w:rPr>
          <w:lang w:val="id-ID"/>
        </w:rPr>
        <w:t>berdasarkan ke</w:t>
      </w:r>
      <w:r w:rsidR="0042104F">
        <w:rPr>
          <w:lang w:val="id-ID"/>
        </w:rPr>
        <w:t>butuhan dan realitas lapangan</w:t>
      </w:r>
      <w:r w:rsidR="00B30715">
        <w:t xml:space="preserve"> </w:t>
      </w:r>
      <w:r w:rsidR="0042104F">
        <w:t>yang memadukan</w:t>
      </w:r>
      <w:r w:rsidRPr="00CA69D1">
        <w:rPr>
          <w:lang w:val="id-ID"/>
        </w:rPr>
        <w:t xml:space="preserve"> pengalaman, teori, dan praktek yang dimiliki petani</w:t>
      </w:r>
      <w:r w:rsidR="00B30715">
        <w:t>.</w:t>
      </w:r>
      <w:r>
        <w:t xml:space="preserve"> </w:t>
      </w:r>
    </w:p>
    <w:p w:rsidR="00B30715" w:rsidRDefault="00B30715" w:rsidP="00B30715">
      <w:pPr>
        <w:pStyle w:val="Default"/>
        <w:ind w:firstLine="720"/>
        <w:jc w:val="both"/>
        <w:rPr>
          <w:b/>
        </w:rPr>
      </w:pPr>
    </w:p>
    <w:p w:rsidR="002E41D8" w:rsidRDefault="002E41D8" w:rsidP="002E41D8">
      <w:pPr>
        <w:tabs>
          <w:tab w:val="left" w:pos="1005"/>
        </w:tabs>
        <w:spacing w:after="0" w:line="240" w:lineRule="auto"/>
        <w:jc w:val="center"/>
        <w:rPr>
          <w:rFonts w:ascii="Times New Roman" w:hAnsi="Times New Roman"/>
          <w:b/>
          <w:sz w:val="24"/>
          <w:szCs w:val="24"/>
        </w:rPr>
      </w:pPr>
      <w:r w:rsidRPr="001036D8">
        <w:rPr>
          <w:rFonts w:ascii="Times New Roman" w:hAnsi="Times New Roman"/>
          <w:b/>
          <w:sz w:val="24"/>
          <w:szCs w:val="24"/>
          <w:lang w:val="id-ID"/>
        </w:rPr>
        <w:t xml:space="preserve">Karakteristik Internal Petani </w:t>
      </w:r>
    </w:p>
    <w:p w:rsidR="00FE3BC1" w:rsidRPr="00FE3BC1" w:rsidRDefault="00FE3BC1" w:rsidP="002E41D8">
      <w:pPr>
        <w:tabs>
          <w:tab w:val="left" w:pos="1005"/>
        </w:tabs>
        <w:spacing w:after="0" w:line="240" w:lineRule="auto"/>
        <w:jc w:val="center"/>
        <w:rPr>
          <w:rFonts w:ascii="Times New Roman" w:hAnsi="Times New Roman"/>
          <w:b/>
          <w:sz w:val="24"/>
          <w:szCs w:val="24"/>
        </w:rPr>
      </w:pPr>
    </w:p>
    <w:p w:rsidR="00F2674B" w:rsidRPr="002C7545" w:rsidRDefault="002E41D8" w:rsidP="00F2674B">
      <w:pPr>
        <w:tabs>
          <w:tab w:val="left" w:pos="709"/>
        </w:tabs>
        <w:spacing w:after="0" w:line="240" w:lineRule="auto"/>
        <w:rPr>
          <w:rFonts w:ascii="Times New Roman" w:hAnsi="Times New Roman"/>
          <w:sz w:val="24"/>
          <w:szCs w:val="24"/>
        </w:rPr>
      </w:pPr>
      <w:r w:rsidRPr="001036D8">
        <w:rPr>
          <w:rFonts w:ascii="Times New Roman" w:hAnsi="Times New Roman"/>
          <w:sz w:val="24"/>
          <w:szCs w:val="24"/>
        </w:rPr>
        <w:tab/>
      </w:r>
      <w:r w:rsidR="00F2674B">
        <w:rPr>
          <w:rFonts w:ascii="Times New Roman" w:hAnsi="Times New Roman"/>
          <w:sz w:val="24"/>
          <w:szCs w:val="24"/>
        </w:rPr>
        <w:t xml:space="preserve">Hasil analisis </w:t>
      </w:r>
      <w:r w:rsidR="00F2674B" w:rsidRPr="001036D8">
        <w:rPr>
          <w:rFonts w:ascii="Times New Roman" w:hAnsi="Times New Roman"/>
          <w:sz w:val="24"/>
          <w:szCs w:val="24"/>
          <w:lang w:val="id-ID"/>
        </w:rPr>
        <w:t xml:space="preserve">karakteristik </w:t>
      </w:r>
      <w:r w:rsidRPr="001036D8">
        <w:rPr>
          <w:rFonts w:ascii="Times New Roman" w:hAnsi="Times New Roman"/>
          <w:sz w:val="24"/>
          <w:szCs w:val="24"/>
          <w:lang w:val="id-ID"/>
        </w:rPr>
        <w:t xml:space="preserve">internal petani </w:t>
      </w:r>
      <w:r w:rsidR="00F2674B">
        <w:rPr>
          <w:rFonts w:ascii="Times New Roman" w:hAnsi="Times New Roman"/>
          <w:sz w:val="24"/>
          <w:szCs w:val="24"/>
        </w:rPr>
        <w:t xml:space="preserve">(Tabel 1) </w:t>
      </w:r>
      <w:r w:rsidR="00F2674B" w:rsidRPr="007D07BC">
        <w:rPr>
          <w:rFonts w:ascii="Times New Roman" w:hAnsi="Times New Roman"/>
          <w:sz w:val="24"/>
          <w:szCs w:val="24"/>
        </w:rPr>
        <w:t>menunju</w:t>
      </w:r>
      <w:r w:rsidR="00F2674B" w:rsidRPr="007D07BC">
        <w:rPr>
          <w:rFonts w:ascii="Times New Roman" w:hAnsi="Times New Roman"/>
          <w:sz w:val="24"/>
          <w:szCs w:val="24"/>
          <w:lang w:val="id-ID"/>
        </w:rPr>
        <w:t>k</w:t>
      </w:r>
      <w:r w:rsidR="00F2674B" w:rsidRPr="007D07BC">
        <w:rPr>
          <w:rFonts w:ascii="Times New Roman" w:hAnsi="Times New Roman"/>
          <w:sz w:val="24"/>
          <w:szCs w:val="24"/>
        </w:rPr>
        <w:t xml:space="preserve">kan bahwa sebahagian besar petani responden tergolong dalam usia produktif, dengan variasi umur antara 19 tahun sampai dengan 70 tahun. Hasil penelitian memperlihatkan bahwa lebih dari 70 persen petani responden berusia muda (19-32 tahun) sampai dengan sedang (33-45 tahun). Kondisi ini </w:t>
      </w:r>
      <w:r w:rsidR="00F2674B" w:rsidRPr="002C7545">
        <w:rPr>
          <w:rFonts w:ascii="Times New Roman" w:hAnsi="Times New Roman"/>
          <w:sz w:val="24"/>
          <w:szCs w:val="24"/>
        </w:rPr>
        <w:t>menunjuk</w:t>
      </w:r>
      <w:r w:rsidR="00F2674B" w:rsidRPr="002C7545">
        <w:rPr>
          <w:rFonts w:ascii="Times New Roman" w:hAnsi="Times New Roman"/>
          <w:sz w:val="24"/>
          <w:szCs w:val="24"/>
          <w:lang w:val="id-ID"/>
        </w:rPr>
        <w:t>k</w:t>
      </w:r>
      <w:r w:rsidR="00F2674B" w:rsidRPr="002C7545">
        <w:rPr>
          <w:rFonts w:ascii="Times New Roman" w:hAnsi="Times New Roman"/>
          <w:sz w:val="24"/>
          <w:szCs w:val="24"/>
        </w:rPr>
        <w:t xml:space="preserve">an bahwa secara fisik petani masih kuat dalam menjalankan usahataninya. Menurut Soekartawi (2005) semakin muda usia petani </w:t>
      </w:r>
      <w:r w:rsidR="00F2674B" w:rsidRPr="002C7545">
        <w:rPr>
          <w:rFonts w:ascii="Times New Roman" w:hAnsi="Times New Roman"/>
          <w:sz w:val="24"/>
          <w:szCs w:val="24"/>
        </w:rPr>
        <w:lastRenderedPageBreak/>
        <w:t xml:space="preserve">biasanya mempunyai semangat dan rasa ingin tahu yang besar, sehingga lebih cepat melakukan adopsi inovasi. </w:t>
      </w:r>
      <w:r w:rsidR="00F2674B">
        <w:rPr>
          <w:rFonts w:ascii="Times New Roman" w:hAnsi="Times New Roman"/>
          <w:sz w:val="24"/>
          <w:szCs w:val="24"/>
        </w:rPr>
        <w:t>Usia juga dapat di</w:t>
      </w:r>
      <w:r w:rsidR="00F2674B" w:rsidRPr="002C7545">
        <w:rPr>
          <w:rFonts w:ascii="Times New Roman" w:hAnsi="Times New Roman"/>
          <w:sz w:val="24"/>
          <w:szCs w:val="24"/>
        </w:rPr>
        <w:t xml:space="preserve">kaitkan dengan pengalaman yang dimiliki. </w:t>
      </w:r>
      <w:r w:rsidR="00F2674B" w:rsidRPr="002C7545">
        <w:rPr>
          <w:rFonts w:ascii="Times New Roman" w:hAnsi="Times New Roman"/>
          <w:sz w:val="24"/>
          <w:szCs w:val="24"/>
          <w:lang w:val="id-ID"/>
        </w:rPr>
        <w:t xml:space="preserve">Menurut </w:t>
      </w:r>
      <w:r w:rsidR="00F2674B" w:rsidRPr="002C7545">
        <w:rPr>
          <w:rFonts w:ascii="Times New Roman" w:hAnsi="Times New Roman"/>
          <w:bCs/>
          <w:sz w:val="24"/>
          <w:szCs w:val="24"/>
        </w:rPr>
        <w:t xml:space="preserve">Nurhardjo </w:t>
      </w:r>
      <w:r w:rsidR="00F2674B" w:rsidRPr="002C7545">
        <w:rPr>
          <w:rFonts w:ascii="Times New Roman" w:hAnsi="Times New Roman"/>
          <w:sz w:val="24"/>
          <w:szCs w:val="24"/>
        </w:rPr>
        <w:lastRenderedPageBreak/>
        <w:t>(2012) semakin tinggi usia pekerja maka akan semakin baik pula kinerjany</w:t>
      </w:r>
      <w:r w:rsidR="00F2674B" w:rsidRPr="002C7545">
        <w:rPr>
          <w:rFonts w:ascii="Times New Roman" w:hAnsi="Times New Roman"/>
          <w:sz w:val="24"/>
          <w:szCs w:val="24"/>
          <w:lang w:val="id-ID"/>
        </w:rPr>
        <w:t>a,</w:t>
      </w:r>
      <w:r w:rsidR="00F2674B" w:rsidRPr="002C7545">
        <w:rPr>
          <w:rFonts w:ascii="Times New Roman" w:hAnsi="Times New Roman"/>
          <w:sz w:val="24"/>
          <w:szCs w:val="24"/>
        </w:rPr>
        <w:t xml:space="preserve"> karena tingkat keahlian dan ket</w:t>
      </w:r>
      <w:r w:rsidR="00F2674B" w:rsidRPr="002C7545">
        <w:rPr>
          <w:rFonts w:ascii="Times New Roman" w:hAnsi="Times New Roman"/>
          <w:sz w:val="24"/>
          <w:szCs w:val="24"/>
          <w:lang w:val="id-ID"/>
        </w:rPr>
        <w:t>e</w:t>
      </w:r>
      <w:r w:rsidR="00F2674B" w:rsidRPr="002C7545">
        <w:rPr>
          <w:rFonts w:ascii="Times New Roman" w:hAnsi="Times New Roman"/>
          <w:sz w:val="24"/>
          <w:szCs w:val="24"/>
        </w:rPr>
        <w:t>rampilan</w:t>
      </w:r>
      <w:r w:rsidR="00F2674B" w:rsidRPr="002C7545">
        <w:rPr>
          <w:rFonts w:ascii="Times New Roman" w:hAnsi="Times New Roman"/>
          <w:sz w:val="24"/>
          <w:szCs w:val="24"/>
          <w:lang w:val="id-ID"/>
        </w:rPr>
        <w:t xml:space="preserve"> </w:t>
      </w:r>
      <w:r w:rsidR="00F2674B" w:rsidRPr="002C7545">
        <w:rPr>
          <w:rFonts w:ascii="Times New Roman" w:hAnsi="Times New Roman"/>
          <w:sz w:val="24"/>
          <w:szCs w:val="24"/>
        </w:rPr>
        <w:t xml:space="preserve">dipengaruhi oleh pengalaman yang didapat saat berkerja. </w:t>
      </w:r>
    </w:p>
    <w:p w:rsidR="00AB4385" w:rsidRDefault="00AB4385" w:rsidP="00F2674B">
      <w:pPr>
        <w:tabs>
          <w:tab w:val="left" w:pos="709"/>
          <w:tab w:val="left" w:pos="851"/>
          <w:tab w:val="left" w:pos="1005"/>
        </w:tabs>
        <w:spacing w:after="0" w:line="240" w:lineRule="auto"/>
        <w:rPr>
          <w:rFonts w:ascii="Times New Roman" w:hAnsi="Times New Roman"/>
          <w:sz w:val="24"/>
          <w:szCs w:val="24"/>
        </w:rPr>
        <w:sectPr w:rsidR="00AB4385" w:rsidSect="00B532B6">
          <w:type w:val="continuous"/>
          <w:pgSz w:w="11906" w:h="16838" w:code="9"/>
          <w:pgMar w:top="1701" w:right="1701" w:bottom="1418" w:left="1701" w:header="1134" w:footer="794" w:gutter="0"/>
          <w:pgNumType w:start="1"/>
          <w:cols w:num="2" w:space="568"/>
          <w:titlePg/>
          <w:docGrid w:linePitch="360"/>
        </w:sectPr>
      </w:pPr>
    </w:p>
    <w:p w:rsidR="00AB4385" w:rsidRDefault="00AB4385" w:rsidP="00AB4385">
      <w:pPr>
        <w:tabs>
          <w:tab w:val="left" w:pos="709"/>
          <w:tab w:val="left" w:pos="851"/>
          <w:tab w:val="left" w:pos="1005"/>
        </w:tabs>
        <w:spacing w:after="0" w:line="240" w:lineRule="auto"/>
        <w:rPr>
          <w:rFonts w:ascii="Times New Roman" w:hAnsi="Times New Roman"/>
          <w:sz w:val="24"/>
          <w:szCs w:val="24"/>
        </w:rPr>
      </w:pPr>
    </w:p>
    <w:p w:rsidR="00AB4385" w:rsidRDefault="00AB4385" w:rsidP="00AB4385">
      <w:pPr>
        <w:tabs>
          <w:tab w:val="left" w:pos="709"/>
          <w:tab w:val="left" w:pos="851"/>
          <w:tab w:val="left" w:pos="1005"/>
        </w:tabs>
        <w:spacing w:after="0" w:line="240" w:lineRule="auto"/>
        <w:rPr>
          <w:rFonts w:ascii="Times New Roman" w:eastAsiaTheme="minorEastAsia" w:hAnsi="Times New Roman"/>
          <w:noProof/>
          <w:sz w:val="24"/>
          <w:szCs w:val="24"/>
          <w:lang w:eastAsia="ja-JP"/>
        </w:rPr>
      </w:pPr>
      <w:r w:rsidRPr="001036D8">
        <w:rPr>
          <w:rFonts w:ascii="Times New Roman" w:eastAsiaTheme="minorEastAsia" w:hAnsi="Times New Roman"/>
          <w:noProof/>
          <w:sz w:val="24"/>
          <w:szCs w:val="24"/>
          <w:lang w:val="id-ID" w:eastAsia="ja-JP"/>
        </w:rPr>
        <w:t xml:space="preserve">Tabel </w:t>
      </w:r>
      <w:r w:rsidRPr="001036D8">
        <w:rPr>
          <w:rFonts w:ascii="Times New Roman" w:eastAsiaTheme="minorEastAsia" w:hAnsi="Times New Roman"/>
          <w:noProof/>
          <w:sz w:val="24"/>
          <w:szCs w:val="24"/>
          <w:lang w:eastAsia="ja-JP"/>
        </w:rPr>
        <w:t xml:space="preserve">1 </w:t>
      </w:r>
      <w:r w:rsidRPr="001036D8">
        <w:rPr>
          <w:rFonts w:ascii="Times New Roman" w:hAnsi="Times New Roman"/>
          <w:sz w:val="24"/>
          <w:szCs w:val="24"/>
        </w:rPr>
        <w:t xml:space="preserve">Sebaran </w:t>
      </w:r>
      <w:r w:rsidRPr="001036D8">
        <w:rPr>
          <w:rFonts w:ascii="Times New Roman" w:eastAsiaTheme="minorEastAsia" w:hAnsi="Times New Roman"/>
          <w:noProof/>
          <w:sz w:val="24"/>
          <w:szCs w:val="24"/>
          <w:lang w:eastAsia="ja-JP"/>
        </w:rPr>
        <w:t xml:space="preserve">karakteristik individu petani kopi di Kecamatan Atulintang Kabupaten </w:t>
      </w:r>
      <w:r w:rsidRPr="001036D8">
        <w:rPr>
          <w:rFonts w:ascii="Times New Roman" w:eastAsiaTheme="minorEastAsia" w:hAnsi="Times New Roman"/>
          <w:noProof/>
          <w:sz w:val="24"/>
          <w:szCs w:val="24"/>
          <w:lang w:eastAsia="ja-JP"/>
        </w:rPr>
        <w:tab/>
        <w:t>Aceh Tengah.</w:t>
      </w:r>
    </w:p>
    <w:tbl>
      <w:tblPr>
        <w:tblStyle w:val="TableGrid"/>
        <w:tblW w:w="8505" w:type="dxa"/>
        <w:tblInd w:w="108" w:type="dxa"/>
        <w:tblLayout w:type="fixed"/>
        <w:tblLook w:val="04A0" w:firstRow="1" w:lastRow="0" w:firstColumn="1" w:lastColumn="0" w:noHBand="0" w:noVBand="1"/>
      </w:tblPr>
      <w:tblGrid>
        <w:gridCol w:w="567"/>
        <w:gridCol w:w="2552"/>
        <w:gridCol w:w="2410"/>
        <w:gridCol w:w="1559"/>
        <w:gridCol w:w="1417"/>
      </w:tblGrid>
      <w:tr w:rsidR="00AB4385" w:rsidRPr="00587E1F" w:rsidTr="00851E67">
        <w:trPr>
          <w:trHeight w:val="250"/>
        </w:trPr>
        <w:tc>
          <w:tcPr>
            <w:tcW w:w="567" w:type="dxa"/>
            <w:tcBorders>
              <w:top w:val="single" w:sz="4" w:space="0" w:color="auto"/>
              <w:left w:val="nil"/>
              <w:bottom w:val="single" w:sz="4" w:space="0" w:color="auto"/>
              <w:right w:val="nil"/>
            </w:tcBorders>
          </w:tcPr>
          <w:p w:rsidR="00AB4385" w:rsidRPr="001036D8" w:rsidRDefault="00AB4385" w:rsidP="005E2A9A">
            <w:pPr>
              <w:autoSpaceDE w:val="0"/>
              <w:autoSpaceDN w:val="0"/>
              <w:adjustRightInd w:val="0"/>
              <w:jc w:val="center"/>
              <w:rPr>
                <w:rFonts w:ascii="Times New Roman" w:hAnsi="Times New Roman"/>
                <w:sz w:val="18"/>
                <w:szCs w:val="18"/>
              </w:rPr>
            </w:pPr>
            <w:r w:rsidRPr="001036D8">
              <w:rPr>
                <w:rFonts w:ascii="Times New Roman" w:hAnsi="Times New Roman"/>
                <w:sz w:val="18"/>
                <w:szCs w:val="18"/>
              </w:rPr>
              <w:t>No</w:t>
            </w:r>
          </w:p>
        </w:tc>
        <w:tc>
          <w:tcPr>
            <w:tcW w:w="2552" w:type="dxa"/>
            <w:tcBorders>
              <w:top w:val="single" w:sz="4" w:space="0" w:color="auto"/>
              <w:left w:val="nil"/>
              <w:bottom w:val="single" w:sz="4" w:space="0" w:color="auto"/>
              <w:right w:val="nil"/>
            </w:tcBorders>
          </w:tcPr>
          <w:p w:rsidR="00AB4385" w:rsidRPr="001036D8" w:rsidRDefault="00AB4385" w:rsidP="005E2A9A">
            <w:pPr>
              <w:autoSpaceDE w:val="0"/>
              <w:autoSpaceDN w:val="0"/>
              <w:adjustRightInd w:val="0"/>
              <w:jc w:val="center"/>
              <w:rPr>
                <w:rFonts w:ascii="Times New Roman" w:hAnsi="Times New Roman"/>
                <w:b/>
                <w:sz w:val="18"/>
                <w:szCs w:val="18"/>
              </w:rPr>
            </w:pPr>
            <w:r w:rsidRPr="001036D8">
              <w:rPr>
                <w:rFonts w:ascii="Times New Roman" w:hAnsi="Times New Roman"/>
                <w:sz w:val="18"/>
                <w:szCs w:val="18"/>
              </w:rPr>
              <w:t xml:space="preserve"> </w:t>
            </w:r>
            <w:r w:rsidRPr="001036D8">
              <w:rPr>
                <w:rFonts w:ascii="Times New Roman" w:hAnsi="Times New Roman"/>
                <w:b/>
                <w:sz w:val="18"/>
                <w:szCs w:val="18"/>
              </w:rPr>
              <w:t>Karakteristik Individu</w:t>
            </w:r>
          </w:p>
        </w:tc>
        <w:tc>
          <w:tcPr>
            <w:tcW w:w="2410" w:type="dxa"/>
            <w:tcBorders>
              <w:top w:val="single" w:sz="4" w:space="0" w:color="auto"/>
              <w:left w:val="nil"/>
              <w:bottom w:val="single" w:sz="4" w:space="0" w:color="auto"/>
              <w:right w:val="nil"/>
            </w:tcBorders>
          </w:tcPr>
          <w:p w:rsidR="00AB4385" w:rsidRPr="00FD3967" w:rsidRDefault="00AB4385" w:rsidP="005E2A9A">
            <w:pPr>
              <w:autoSpaceDE w:val="0"/>
              <w:autoSpaceDN w:val="0"/>
              <w:adjustRightInd w:val="0"/>
              <w:jc w:val="center"/>
              <w:rPr>
                <w:rFonts w:ascii="Times New Roman" w:hAnsi="Times New Roman"/>
                <w:b/>
                <w:sz w:val="18"/>
                <w:szCs w:val="18"/>
              </w:rPr>
            </w:pPr>
            <w:r w:rsidRPr="00FD3967">
              <w:rPr>
                <w:rFonts w:ascii="Times New Roman" w:hAnsi="Times New Roman"/>
                <w:b/>
                <w:sz w:val="18"/>
                <w:szCs w:val="18"/>
              </w:rPr>
              <w:t>Kategori</w:t>
            </w:r>
          </w:p>
        </w:tc>
        <w:tc>
          <w:tcPr>
            <w:tcW w:w="1559" w:type="dxa"/>
            <w:tcBorders>
              <w:top w:val="single" w:sz="4" w:space="0" w:color="auto"/>
              <w:left w:val="nil"/>
              <w:bottom w:val="single" w:sz="4" w:space="0" w:color="auto"/>
              <w:right w:val="nil"/>
            </w:tcBorders>
          </w:tcPr>
          <w:p w:rsidR="00AB4385" w:rsidRPr="00D8270D" w:rsidRDefault="00AB4385" w:rsidP="005E2A9A">
            <w:pPr>
              <w:autoSpaceDE w:val="0"/>
              <w:autoSpaceDN w:val="0"/>
              <w:adjustRightInd w:val="0"/>
              <w:rPr>
                <w:rFonts w:ascii="Times New Roman" w:hAnsi="Times New Roman"/>
                <w:b/>
                <w:sz w:val="18"/>
                <w:szCs w:val="18"/>
              </w:rPr>
            </w:pPr>
            <w:r w:rsidRPr="00D8270D">
              <w:rPr>
                <w:rFonts w:ascii="Times New Roman" w:hAnsi="Times New Roman"/>
                <w:b/>
                <w:sz w:val="18"/>
                <w:szCs w:val="18"/>
              </w:rPr>
              <w:t>Jumlah (orang)</w:t>
            </w:r>
          </w:p>
        </w:tc>
        <w:tc>
          <w:tcPr>
            <w:tcW w:w="1417" w:type="dxa"/>
            <w:tcBorders>
              <w:top w:val="single" w:sz="4" w:space="0" w:color="auto"/>
              <w:left w:val="nil"/>
              <w:bottom w:val="single" w:sz="4" w:space="0" w:color="auto"/>
              <w:right w:val="nil"/>
            </w:tcBorders>
          </w:tcPr>
          <w:p w:rsidR="00AB4385" w:rsidRPr="00D8270D" w:rsidRDefault="00AB4385" w:rsidP="005E2A9A">
            <w:pPr>
              <w:autoSpaceDE w:val="0"/>
              <w:autoSpaceDN w:val="0"/>
              <w:adjustRightInd w:val="0"/>
              <w:rPr>
                <w:rFonts w:ascii="Times New Roman" w:hAnsi="Times New Roman"/>
                <w:b/>
                <w:sz w:val="18"/>
                <w:szCs w:val="18"/>
              </w:rPr>
            </w:pPr>
            <w:r w:rsidRPr="00D8270D">
              <w:rPr>
                <w:rFonts w:ascii="Times New Roman" w:hAnsi="Times New Roman"/>
                <w:b/>
                <w:sz w:val="18"/>
                <w:szCs w:val="18"/>
              </w:rPr>
              <w:t>Persentase (%)</w:t>
            </w:r>
          </w:p>
        </w:tc>
      </w:tr>
      <w:tr w:rsidR="00AB4385" w:rsidRPr="00587E1F" w:rsidTr="005E2A9A">
        <w:trPr>
          <w:trHeight w:val="771"/>
        </w:trPr>
        <w:tc>
          <w:tcPr>
            <w:tcW w:w="567" w:type="dxa"/>
            <w:tcBorders>
              <w:top w:val="single" w:sz="4" w:space="0" w:color="auto"/>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1</w:t>
            </w:r>
          </w:p>
        </w:tc>
        <w:tc>
          <w:tcPr>
            <w:tcW w:w="2552" w:type="dxa"/>
            <w:tcBorders>
              <w:top w:val="single" w:sz="4" w:space="0" w:color="auto"/>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Umur (tahun)</w:t>
            </w:r>
          </w:p>
          <w:p w:rsidR="00AB4385" w:rsidRPr="00D8270D" w:rsidRDefault="00AB4385" w:rsidP="005E2A9A">
            <w:pPr>
              <w:autoSpaceDE w:val="0"/>
              <w:autoSpaceDN w:val="0"/>
              <w:adjustRightInd w:val="0"/>
              <w:ind w:firstLine="176"/>
              <w:rPr>
                <w:rFonts w:ascii="Times New Roman" w:hAnsi="Times New Roman"/>
                <w:sz w:val="18"/>
                <w:szCs w:val="18"/>
              </w:rPr>
            </w:pPr>
            <w:r w:rsidRPr="00D8270D">
              <w:rPr>
                <w:rFonts w:ascii="Times New Roman" w:hAnsi="Times New Roman"/>
                <w:sz w:val="18"/>
                <w:szCs w:val="18"/>
              </w:rPr>
              <w:t>(Rataan = 38,7 tahun)</w:t>
            </w:r>
          </w:p>
          <w:p w:rsidR="00AB4385" w:rsidRPr="00D8270D" w:rsidRDefault="00AB4385" w:rsidP="005E2A9A">
            <w:pPr>
              <w:autoSpaceDE w:val="0"/>
              <w:autoSpaceDN w:val="0"/>
              <w:adjustRightInd w:val="0"/>
              <w:ind w:firstLine="176"/>
              <w:rPr>
                <w:rFonts w:ascii="Times New Roman" w:hAnsi="Times New Roman"/>
                <w:sz w:val="18"/>
                <w:szCs w:val="18"/>
              </w:rPr>
            </w:pPr>
            <w:r w:rsidRPr="00D8270D">
              <w:rPr>
                <w:rFonts w:ascii="Times New Roman" w:hAnsi="Times New Roman"/>
                <w:sz w:val="18"/>
                <w:szCs w:val="18"/>
              </w:rPr>
              <w:t>(Max= 70)</w:t>
            </w:r>
          </w:p>
          <w:p w:rsidR="00AB4385" w:rsidRPr="00D8270D" w:rsidRDefault="00AB4385" w:rsidP="005E2A9A">
            <w:pPr>
              <w:tabs>
                <w:tab w:val="left" w:pos="180"/>
              </w:tabs>
              <w:autoSpaceDE w:val="0"/>
              <w:autoSpaceDN w:val="0"/>
              <w:adjustRightInd w:val="0"/>
              <w:rPr>
                <w:rFonts w:ascii="Times New Roman" w:hAnsi="Times New Roman"/>
                <w:sz w:val="18"/>
                <w:szCs w:val="18"/>
              </w:rPr>
            </w:pPr>
            <w:r w:rsidRPr="00D8270D">
              <w:rPr>
                <w:rFonts w:ascii="Times New Roman" w:hAnsi="Times New Roman"/>
                <w:sz w:val="18"/>
                <w:szCs w:val="18"/>
              </w:rPr>
              <w:tab/>
              <w:t>(Min=19)</w:t>
            </w:r>
          </w:p>
        </w:tc>
        <w:tc>
          <w:tcPr>
            <w:tcW w:w="2410" w:type="dxa"/>
            <w:tcBorders>
              <w:top w:val="single" w:sz="4" w:space="0" w:color="auto"/>
              <w:left w:val="nil"/>
              <w:bottom w:val="nil"/>
              <w:right w:val="nil"/>
            </w:tcBorders>
          </w:tcPr>
          <w:p w:rsidR="00AB4385" w:rsidRPr="00D8270D" w:rsidRDefault="00AB4385" w:rsidP="005E2A9A">
            <w:pPr>
              <w:pStyle w:val="Default"/>
              <w:jc w:val="both"/>
              <w:rPr>
                <w:color w:val="auto"/>
                <w:sz w:val="18"/>
                <w:szCs w:val="18"/>
              </w:rPr>
            </w:pPr>
            <w:r w:rsidRPr="00D8270D">
              <w:rPr>
                <w:color w:val="auto"/>
                <w:sz w:val="18"/>
                <w:szCs w:val="18"/>
              </w:rPr>
              <w:t>Usia muda (19-32 tahun)</w:t>
            </w:r>
          </w:p>
          <w:p w:rsidR="00AB4385" w:rsidRPr="00D8270D" w:rsidRDefault="00AB4385" w:rsidP="005E2A9A">
            <w:pPr>
              <w:pStyle w:val="Default"/>
              <w:jc w:val="both"/>
              <w:rPr>
                <w:color w:val="auto"/>
                <w:sz w:val="18"/>
                <w:szCs w:val="18"/>
              </w:rPr>
            </w:pPr>
            <w:r w:rsidRPr="00D8270D">
              <w:rPr>
                <w:color w:val="auto"/>
                <w:sz w:val="18"/>
                <w:szCs w:val="18"/>
              </w:rPr>
              <w:t>Usia sedang (33-45 tahun)</w:t>
            </w:r>
          </w:p>
          <w:p w:rsidR="00AB4385" w:rsidRPr="00D8270D" w:rsidRDefault="00AB4385" w:rsidP="005E2A9A">
            <w:pPr>
              <w:pStyle w:val="Default"/>
              <w:jc w:val="both"/>
              <w:rPr>
                <w:color w:val="auto"/>
                <w:sz w:val="18"/>
                <w:szCs w:val="18"/>
              </w:rPr>
            </w:pPr>
            <w:r w:rsidRPr="00D8270D">
              <w:rPr>
                <w:color w:val="auto"/>
                <w:sz w:val="18"/>
                <w:szCs w:val="18"/>
              </w:rPr>
              <w:t>Usia tua (46-58 tahun)</w:t>
            </w:r>
          </w:p>
          <w:p w:rsidR="00AB4385" w:rsidRPr="00D8270D" w:rsidRDefault="00AB4385" w:rsidP="005E2A9A">
            <w:pPr>
              <w:pStyle w:val="Default"/>
              <w:jc w:val="both"/>
              <w:rPr>
                <w:color w:val="auto"/>
                <w:sz w:val="18"/>
                <w:szCs w:val="18"/>
              </w:rPr>
            </w:pPr>
            <w:r w:rsidRPr="00D8270D">
              <w:rPr>
                <w:color w:val="auto"/>
                <w:sz w:val="18"/>
                <w:szCs w:val="18"/>
              </w:rPr>
              <w:t>Usia lanjut (≥59 tahun)</w:t>
            </w:r>
          </w:p>
        </w:tc>
        <w:tc>
          <w:tcPr>
            <w:tcW w:w="1559" w:type="dxa"/>
            <w:tcBorders>
              <w:top w:val="single" w:sz="4" w:space="0" w:color="auto"/>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18</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27</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12</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3</w:t>
            </w:r>
          </w:p>
        </w:tc>
        <w:tc>
          <w:tcPr>
            <w:tcW w:w="1417" w:type="dxa"/>
            <w:tcBorders>
              <w:top w:val="single" w:sz="4" w:space="0" w:color="auto"/>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30</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45</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20</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5</w:t>
            </w:r>
          </w:p>
        </w:tc>
      </w:tr>
      <w:tr w:rsidR="00AB4385" w:rsidRPr="00587E1F" w:rsidTr="005E2A9A">
        <w:trPr>
          <w:trHeight w:val="792"/>
        </w:trPr>
        <w:tc>
          <w:tcPr>
            <w:tcW w:w="567"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2</w:t>
            </w:r>
          </w:p>
        </w:tc>
        <w:tc>
          <w:tcPr>
            <w:tcW w:w="2552"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Pendidikan formal (tahun)</w:t>
            </w:r>
          </w:p>
          <w:p w:rsidR="00AB4385" w:rsidRPr="00D8270D" w:rsidRDefault="00AB4385" w:rsidP="005E2A9A">
            <w:pPr>
              <w:autoSpaceDE w:val="0"/>
              <w:autoSpaceDN w:val="0"/>
              <w:adjustRightInd w:val="0"/>
              <w:ind w:firstLine="176"/>
              <w:rPr>
                <w:rFonts w:ascii="Times New Roman" w:hAnsi="Times New Roman"/>
                <w:sz w:val="18"/>
                <w:szCs w:val="18"/>
              </w:rPr>
            </w:pPr>
            <w:r w:rsidRPr="00D8270D">
              <w:rPr>
                <w:rFonts w:ascii="Times New Roman" w:hAnsi="Times New Roman"/>
                <w:sz w:val="18"/>
                <w:szCs w:val="18"/>
              </w:rPr>
              <w:t>(Rataan =  9,7 tahun)</w:t>
            </w:r>
          </w:p>
          <w:p w:rsidR="00AB4385" w:rsidRPr="00D8270D" w:rsidRDefault="00AB4385" w:rsidP="005E2A9A">
            <w:pPr>
              <w:autoSpaceDE w:val="0"/>
              <w:autoSpaceDN w:val="0"/>
              <w:adjustRightInd w:val="0"/>
              <w:ind w:firstLine="176"/>
              <w:rPr>
                <w:rFonts w:ascii="Times New Roman" w:hAnsi="Times New Roman"/>
                <w:sz w:val="18"/>
                <w:szCs w:val="18"/>
              </w:rPr>
            </w:pPr>
            <w:r w:rsidRPr="00D8270D">
              <w:rPr>
                <w:rFonts w:ascii="Times New Roman" w:hAnsi="Times New Roman"/>
                <w:sz w:val="18"/>
                <w:szCs w:val="18"/>
              </w:rPr>
              <w:t>(Max= 16)</w:t>
            </w:r>
          </w:p>
          <w:p w:rsidR="00AB4385" w:rsidRPr="00D8270D" w:rsidRDefault="00AB4385" w:rsidP="005E2A9A">
            <w:pPr>
              <w:autoSpaceDE w:val="0"/>
              <w:autoSpaceDN w:val="0"/>
              <w:adjustRightInd w:val="0"/>
              <w:ind w:firstLine="176"/>
              <w:rPr>
                <w:rFonts w:ascii="Times New Roman" w:hAnsi="Times New Roman"/>
                <w:sz w:val="18"/>
                <w:szCs w:val="18"/>
              </w:rPr>
            </w:pPr>
            <w:r w:rsidRPr="00D8270D">
              <w:rPr>
                <w:rFonts w:ascii="Times New Roman" w:hAnsi="Times New Roman"/>
                <w:sz w:val="18"/>
                <w:szCs w:val="18"/>
              </w:rPr>
              <w:t>(Min= 6)</w:t>
            </w:r>
          </w:p>
        </w:tc>
        <w:tc>
          <w:tcPr>
            <w:tcW w:w="2410" w:type="dxa"/>
            <w:tcBorders>
              <w:top w:val="nil"/>
              <w:left w:val="nil"/>
              <w:bottom w:val="nil"/>
              <w:right w:val="nil"/>
            </w:tcBorders>
          </w:tcPr>
          <w:p w:rsidR="00AB4385" w:rsidRPr="00D8270D" w:rsidRDefault="00AB4385" w:rsidP="005E2A9A">
            <w:pPr>
              <w:pStyle w:val="Default"/>
              <w:rPr>
                <w:color w:val="auto"/>
                <w:sz w:val="18"/>
                <w:szCs w:val="18"/>
              </w:rPr>
            </w:pPr>
            <w:r w:rsidRPr="00D8270D">
              <w:rPr>
                <w:color w:val="auto"/>
                <w:sz w:val="18"/>
                <w:szCs w:val="18"/>
              </w:rPr>
              <w:t>Sangat rendah (6thn/SD)</w:t>
            </w:r>
          </w:p>
          <w:p w:rsidR="00AB4385" w:rsidRPr="00D8270D" w:rsidRDefault="00AB4385" w:rsidP="005E2A9A">
            <w:pPr>
              <w:pStyle w:val="Default"/>
              <w:rPr>
                <w:color w:val="auto"/>
                <w:sz w:val="18"/>
                <w:szCs w:val="18"/>
              </w:rPr>
            </w:pPr>
            <w:r w:rsidRPr="00D8270D">
              <w:rPr>
                <w:color w:val="auto"/>
                <w:sz w:val="18"/>
                <w:szCs w:val="18"/>
              </w:rPr>
              <w:t>Rendah (9 thn/SMP)</w:t>
            </w:r>
          </w:p>
          <w:p w:rsidR="00AB4385" w:rsidRPr="00D8270D" w:rsidRDefault="00AB4385" w:rsidP="005E2A9A">
            <w:pPr>
              <w:pStyle w:val="Default"/>
              <w:rPr>
                <w:color w:val="auto"/>
                <w:sz w:val="18"/>
                <w:szCs w:val="18"/>
              </w:rPr>
            </w:pPr>
            <w:r w:rsidRPr="00D8270D">
              <w:rPr>
                <w:color w:val="auto"/>
                <w:sz w:val="18"/>
                <w:szCs w:val="18"/>
              </w:rPr>
              <w:t>Tinggi (12 thn/SMA)</w:t>
            </w:r>
          </w:p>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Sangat tinggi (PT)</w:t>
            </w:r>
          </w:p>
        </w:tc>
        <w:tc>
          <w:tcPr>
            <w:tcW w:w="1559"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26</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12</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21</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w:t>
            </w:r>
          </w:p>
        </w:tc>
        <w:tc>
          <w:tcPr>
            <w:tcW w:w="1417" w:type="dxa"/>
            <w:tcBorders>
              <w:top w:val="nil"/>
              <w:left w:val="nil"/>
              <w:bottom w:val="nil"/>
              <w:right w:val="nil"/>
            </w:tcBorders>
          </w:tcPr>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43,3</w:t>
            </w:r>
          </w:p>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20</w:t>
            </w:r>
          </w:p>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35</w:t>
            </w:r>
          </w:p>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1,6</w:t>
            </w:r>
          </w:p>
        </w:tc>
      </w:tr>
      <w:tr w:rsidR="00AB4385" w:rsidRPr="00587E1F" w:rsidTr="005E2A9A">
        <w:trPr>
          <w:trHeight w:val="819"/>
        </w:trPr>
        <w:tc>
          <w:tcPr>
            <w:tcW w:w="567" w:type="dxa"/>
            <w:tcBorders>
              <w:top w:val="nil"/>
              <w:left w:val="nil"/>
              <w:bottom w:val="nil"/>
              <w:right w:val="nil"/>
            </w:tcBorders>
          </w:tcPr>
          <w:p w:rsidR="00AB4385" w:rsidRPr="00D8270D" w:rsidRDefault="00AB4385" w:rsidP="005E2A9A">
            <w:pPr>
              <w:tabs>
                <w:tab w:val="left" w:pos="407"/>
                <w:tab w:val="left" w:pos="1105"/>
                <w:tab w:val="left" w:pos="1698"/>
                <w:tab w:val="left" w:pos="2583"/>
              </w:tabs>
              <w:autoSpaceDE w:val="0"/>
              <w:autoSpaceDN w:val="0"/>
              <w:adjustRightInd w:val="0"/>
              <w:ind w:right="-108"/>
              <w:rPr>
                <w:rFonts w:ascii="Times New Roman" w:hAnsi="Times New Roman"/>
                <w:sz w:val="18"/>
                <w:szCs w:val="18"/>
              </w:rPr>
            </w:pPr>
            <w:r w:rsidRPr="00D8270D">
              <w:rPr>
                <w:rFonts w:ascii="Times New Roman" w:hAnsi="Times New Roman"/>
                <w:sz w:val="18"/>
                <w:szCs w:val="18"/>
              </w:rPr>
              <w:t>3</w:t>
            </w:r>
          </w:p>
        </w:tc>
        <w:tc>
          <w:tcPr>
            <w:tcW w:w="2552" w:type="dxa"/>
            <w:tcBorders>
              <w:top w:val="nil"/>
              <w:left w:val="nil"/>
              <w:bottom w:val="nil"/>
              <w:right w:val="nil"/>
            </w:tcBorders>
          </w:tcPr>
          <w:p w:rsidR="00AB4385" w:rsidRPr="00D8270D" w:rsidRDefault="00AB4385" w:rsidP="005E2A9A">
            <w:pPr>
              <w:tabs>
                <w:tab w:val="left" w:pos="407"/>
                <w:tab w:val="left" w:pos="1105"/>
                <w:tab w:val="left" w:pos="1698"/>
                <w:tab w:val="left" w:pos="2583"/>
              </w:tabs>
              <w:autoSpaceDE w:val="0"/>
              <w:autoSpaceDN w:val="0"/>
              <w:adjustRightInd w:val="0"/>
              <w:ind w:right="-108"/>
              <w:rPr>
                <w:rFonts w:ascii="Times New Roman" w:hAnsi="Times New Roman"/>
                <w:sz w:val="18"/>
                <w:szCs w:val="18"/>
              </w:rPr>
            </w:pPr>
            <w:r w:rsidRPr="00D8270D">
              <w:rPr>
                <w:rFonts w:ascii="Times New Roman" w:hAnsi="Times New Roman"/>
                <w:sz w:val="18"/>
                <w:szCs w:val="18"/>
              </w:rPr>
              <w:t xml:space="preserve">Pendidikan nonformal </w:t>
            </w:r>
          </w:p>
          <w:p w:rsidR="00AB4385" w:rsidRPr="00D8270D" w:rsidRDefault="00AB4385" w:rsidP="005E2A9A">
            <w:pPr>
              <w:tabs>
                <w:tab w:val="left" w:pos="176"/>
                <w:tab w:val="left" w:pos="1105"/>
                <w:tab w:val="left" w:pos="1698"/>
                <w:tab w:val="left" w:pos="2583"/>
              </w:tabs>
              <w:autoSpaceDE w:val="0"/>
              <w:autoSpaceDN w:val="0"/>
              <w:adjustRightInd w:val="0"/>
              <w:ind w:right="-108"/>
              <w:rPr>
                <w:rFonts w:ascii="Times New Roman" w:hAnsi="Times New Roman"/>
                <w:sz w:val="18"/>
                <w:szCs w:val="18"/>
              </w:rPr>
            </w:pPr>
            <w:r w:rsidRPr="00D8270D">
              <w:rPr>
                <w:rFonts w:ascii="Times New Roman" w:hAnsi="Times New Roman"/>
                <w:sz w:val="18"/>
                <w:szCs w:val="18"/>
              </w:rPr>
              <w:tab/>
              <w:t>(Rataan = 5,55 kali)</w:t>
            </w:r>
          </w:p>
          <w:p w:rsidR="00AB4385" w:rsidRPr="00D8270D" w:rsidRDefault="00AB4385" w:rsidP="005E2A9A">
            <w:pPr>
              <w:autoSpaceDE w:val="0"/>
              <w:autoSpaceDN w:val="0"/>
              <w:adjustRightInd w:val="0"/>
              <w:ind w:firstLine="176"/>
              <w:rPr>
                <w:rFonts w:ascii="Times New Roman" w:hAnsi="Times New Roman"/>
                <w:sz w:val="18"/>
                <w:szCs w:val="18"/>
              </w:rPr>
            </w:pPr>
            <w:r w:rsidRPr="00D8270D">
              <w:rPr>
                <w:rFonts w:ascii="Times New Roman" w:hAnsi="Times New Roman"/>
                <w:sz w:val="18"/>
                <w:szCs w:val="18"/>
              </w:rPr>
              <w:t>(Max= 15 )</w:t>
            </w:r>
          </w:p>
          <w:p w:rsidR="00AB4385" w:rsidRPr="00D8270D" w:rsidRDefault="00AB4385" w:rsidP="005E2A9A">
            <w:pPr>
              <w:autoSpaceDE w:val="0"/>
              <w:autoSpaceDN w:val="0"/>
              <w:adjustRightInd w:val="0"/>
              <w:ind w:firstLine="176"/>
              <w:rPr>
                <w:rFonts w:ascii="Times New Roman" w:hAnsi="Times New Roman"/>
                <w:sz w:val="18"/>
                <w:szCs w:val="18"/>
              </w:rPr>
            </w:pPr>
            <w:r w:rsidRPr="00D8270D">
              <w:rPr>
                <w:rFonts w:ascii="Times New Roman" w:hAnsi="Times New Roman"/>
                <w:sz w:val="18"/>
                <w:szCs w:val="18"/>
              </w:rPr>
              <w:t>(Min= 0)</w:t>
            </w:r>
          </w:p>
        </w:tc>
        <w:tc>
          <w:tcPr>
            <w:tcW w:w="2410" w:type="dxa"/>
            <w:tcBorders>
              <w:top w:val="nil"/>
              <w:left w:val="nil"/>
              <w:bottom w:val="nil"/>
              <w:right w:val="nil"/>
            </w:tcBorders>
          </w:tcPr>
          <w:p w:rsidR="00AB4385" w:rsidRPr="00D8270D" w:rsidRDefault="00AB4385" w:rsidP="005E2A9A">
            <w:pPr>
              <w:pStyle w:val="Default"/>
              <w:tabs>
                <w:tab w:val="left" w:pos="317"/>
              </w:tabs>
              <w:rPr>
                <w:color w:val="auto"/>
                <w:sz w:val="18"/>
                <w:szCs w:val="18"/>
              </w:rPr>
            </w:pPr>
            <w:r w:rsidRPr="00D8270D">
              <w:rPr>
                <w:color w:val="auto"/>
                <w:sz w:val="18"/>
                <w:szCs w:val="18"/>
              </w:rPr>
              <w:t xml:space="preserve">Rendah </w:t>
            </w:r>
            <w:r w:rsidRPr="00D8270D">
              <w:rPr>
                <w:sz w:val="18"/>
                <w:szCs w:val="18"/>
              </w:rPr>
              <w:t>(≤4 kali)</w:t>
            </w:r>
          </w:p>
          <w:p w:rsidR="00AB4385" w:rsidRPr="00D8270D" w:rsidRDefault="00AB4385" w:rsidP="005E2A9A">
            <w:pPr>
              <w:pStyle w:val="Default"/>
              <w:tabs>
                <w:tab w:val="left" w:pos="317"/>
              </w:tabs>
              <w:rPr>
                <w:color w:val="auto"/>
                <w:sz w:val="18"/>
                <w:szCs w:val="18"/>
              </w:rPr>
            </w:pPr>
            <w:r w:rsidRPr="00D8270D">
              <w:rPr>
                <w:color w:val="auto"/>
                <w:sz w:val="18"/>
                <w:szCs w:val="18"/>
              </w:rPr>
              <w:t>Sedang (5-9 kali)</w:t>
            </w:r>
          </w:p>
          <w:p w:rsidR="00AB4385" w:rsidRPr="00D8270D" w:rsidRDefault="00AB4385" w:rsidP="005E2A9A">
            <w:pPr>
              <w:pStyle w:val="Default"/>
              <w:tabs>
                <w:tab w:val="left" w:pos="317"/>
              </w:tabs>
              <w:rPr>
                <w:color w:val="auto"/>
                <w:sz w:val="18"/>
                <w:szCs w:val="18"/>
              </w:rPr>
            </w:pPr>
            <w:r w:rsidRPr="00D8270D">
              <w:rPr>
                <w:color w:val="auto"/>
                <w:sz w:val="18"/>
                <w:szCs w:val="18"/>
              </w:rPr>
              <w:t>Tinggi (≥10 kali)</w:t>
            </w:r>
          </w:p>
          <w:p w:rsidR="00AB4385" w:rsidRPr="00D8270D" w:rsidRDefault="00AB4385" w:rsidP="005E2A9A">
            <w:pPr>
              <w:pStyle w:val="Default"/>
              <w:tabs>
                <w:tab w:val="left" w:pos="317"/>
              </w:tabs>
              <w:ind w:left="393"/>
              <w:rPr>
                <w:color w:val="auto"/>
                <w:sz w:val="18"/>
                <w:szCs w:val="18"/>
              </w:rPr>
            </w:pPr>
          </w:p>
        </w:tc>
        <w:tc>
          <w:tcPr>
            <w:tcW w:w="1559"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29</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22</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9</w:t>
            </w:r>
          </w:p>
          <w:p w:rsidR="00AB4385" w:rsidRPr="00D8270D" w:rsidRDefault="00AB4385" w:rsidP="005E2A9A">
            <w:pPr>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48,3</w:t>
            </w:r>
          </w:p>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36,6</w:t>
            </w:r>
          </w:p>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15</w:t>
            </w:r>
          </w:p>
          <w:p w:rsidR="00AB4385" w:rsidRPr="00D8270D" w:rsidRDefault="00AB4385" w:rsidP="005E2A9A">
            <w:pPr>
              <w:autoSpaceDE w:val="0"/>
              <w:autoSpaceDN w:val="0"/>
              <w:adjustRightInd w:val="0"/>
              <w:ind w:left="100"/>
              <w:jc w:val="center"/>
              <w:rPr>
                <w:rFonts w:ascii="Times New Roman" w:hAnsi="Times New Roman"/>
                <w:sz w:val="18"/>
                <w:szCs w:val="18"/>
              </w:rPr>
            </w:pPr>
          </w:p>
        </w:tc>
      </w:tr>
      <w:tr w:rsidR="00AB4385" w:rsidRPr="00587E1F" w:rsidTr="005E2A9A">
        <w:trPr>
          <w:trHeight w:val="845"/>
        </w:trPr>
        <w:tc>
          <w:tcPr>
            <w:tcW w:w="567"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4</w:t>
            </w:r>
          </w:p>
        </w:tc>
        <w:tc>
          <w:tcPr>
            <w:tcW w:w="2552"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Pengalaman berusahatani</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rPr>
              <w:tab/>
              <w:t>(Rataan=  13,7 tahun)</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rPr>
              <w:tab/>
              <w:t>(Max= 40)</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rPr>
              <w:tab/>
              <w:t>(Min= 2)</w:t>
            </w:r>
          </w:p>
        </w:tc>
        <w:tc>
          <w:tcPr>
            <w:tcW w:w="2410" w:type="dxa"/>
            <w:tcBorders>
              <w:top w:val="nil"/>
              <w:left w:val="nil"/>
              <w:bottom w:val="nil"/>
              <w:right w:val="nil"/>
            </w:tcBorders>
          </w:tcPr>
          <w:p w:rsidR="00AB4385" w:rsidRPr="00D8270D" w:rsidRDefault="00AB4385" w:rsidP="005E2A9A">
            <w:pPr>
              <w:pStyle w:val="Default"/>
              <w:rPr>
                <w:bCs/>
                <w:color w:val="auto"/>
                <w:sz w:val="18"/>
                <w:szCs w:val="18"/>
                <w:lang w:eastAsia="id-ID"/>
              </w:rPr>
            </w:pPr>
            <w:r w:rsidRPr="00D8270D">
              <w:rPr>
                <w:color w:val="auto"/>
                <w:sz w:val="18"/>
                <w:szCs w:val="18"/>
              </w:rPr>
              <w:t>Rendah (2</w:t>
            </w:r>
            <w:r w:rsidRPr="00D8270D">
              <w:rPr>
                <w:sz w:val="18"/>
                <w:szCs w:val="18"/>
              </w:rPr>
              <w:t>-10 tahun)</w:t>
            </w:r>
          </w:p>
          <w:p w:rsidR="00AB4385" w:rsidRPr="00D8270D" w:rsidRDefault="00AB4385" w:rsidP="005E2A9A">
            <w:pPr>
              <w:pStyle w:val="Default"/>
              <w:rPr>
                <w:bCs/>
                <w:color w:val="auto"/>
                <w:sz w:val="18"/>
                <w:szCs w:val="18"/>
                <w:lang w:eastAsia="id-ID"/>
              </w:rPr>
            </w:pPr>
            <w:r w:rsidRPr="00D8270D">
              <w:rPr>
                <w:color w:val="auto"/>
                <w:sz w:val="18"/>
                <w:szCs w:val="18"/>
              </w:rPr>
              <w:t>Sedang (11-18 tahun)</w:t>
            </w:r>
          </w:p>
          <w:p w:rsidR="00AB4385" w:rsidRPr="00D8270D" w:rsidRDefault="00AB4385" w:rsidP="005E2A9A">
            <w:pPr>
              <w:pStyle w:val="Default"/>
              <w:rPr>
                <w:bCs/>
                <w:color w:val="auto"/>
                <w:sz w:val="18"/>
                <w:szCs w:val="18"/>
                <w:lang w:eastAsia="id-ID"/>
              </w:rPr>
            </w:pPr>
            <w:r w:rsidRPr="00D8270D">
              <w:rPr>
                <w:color w:val="auto"/>
                <w:sz w:val="18"/>
                <w:szCs w:val="18"/>
              </w:rPr>
              <w:t>Tinggi (≥19  tahun)</w:t>
            </w:r>
          </w:p>
          <w:p w:rsidR="00AB4385" w:rsidRPr="00D8270D" w:rsidRDefault="00AB4385" w:rsidP="005E2A9A">
            <w:pPr>
              <w:pStyle w:val="Default"/>
              <w:rPr>
                <w:color w:val="auto"/>
                <w:sz w:val="18"/>
                <w:szCs w:val="18"/>
              </w:rPr>
            </w:pPr>
          </w:p>
        </w:tc>
        <w:tc>
          <w:tcPr>
            <w:tcW w:w="1559"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29</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28</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3</w:t>
            </w:r>
          </w:p>
          <w:p w:rsidR="00AB4385" w:rsidRPr="00D8270D" w:rsidRDefault="00AB4385" w:rsidP="005E2A9A">
            <w:pPr>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48,3</w:t>
            </w:r>
          </w:p>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46,6</w:t>
            </w:r>
          </w:p>
          <w:p w:rsidR="00AB4385" w:rsidRPr="00D8270D" w:rsidRDefault="00AB4385" w:rsidP="005E2A9A">
            <w:pPr>
              <w:autoSpaceDE w:val="0"/>
              <w:autoSpaceDN w:val="0"/>
              <w:adjustRightInd w:val="0"/>
              <w:ind w:left="100"/>
              <w:jc w:val="center"/>
              <w:rPr>
                <w:rFonts w:ascii="Times New Roman" w:hAnsi="Times New Roman"/>
                <w:sz w:val="18"/>
                <w:szCs w:val="18"/>
              </w:rPr>
            </w:pPr>
            <w:r w:rsidRPr="00D8270D">
              <w:rPr>
                <w:rFonts w:ascii="Times New Roman" w:hAnsi="Times New Roman"/>
                <w:sz w:val="18"/>
                <w:szCs w:val="18"/>
              </w:rPr>
              <w:t>5</w:t>
            </w:r>
          </w:p>
        </w:tc>
      </w:tr>
      <w:tr w:rsidR="00AB4385" w:rsidRPr="00587E1F" w:rsidTr="005E2A9A">
        <w:trPr>
          <w:trHeight w:val="856"/>
        </w:trPr>
        <w:tc>
          <w:tcPr>
            <w:tcW w:w="567"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5</w:t>
            </w:r>
          </w:p>
        </w:tc>
        <w:tc>
          <w:tcPr>
            <w:tcW w:w="2552"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Tanggungan keluarga</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rPr>
              <w:tab/>
              <w:t xml:space="preserve">(Rataan= </w:t>
            </w:r>
            <w:r w:rsidRPr="00D8270D">
              <w:rPr>
                <w:rFonts w:ascii="Times New Roman" w:hAnsi="Times New Roman"/>
                <w:color w:val="000000"/>
                <w:sz w:val="18"/>
                <w:szCs w:val="18"/>
              </w:rPr>
              <w:t>4</w:t>
            </w:r>
            <w:r w:rsidRPr="00D8270D">
              <w:rPr>
                <w:rFonts w:ascii="Times New Roman" w:hAnsi="Times New Roman"/>
                <w:sz w:val="18"/>
                <w:szCs w:val="18"/>
              </w:rPr>
              <w:t xml:space="preserve"> jiwa/kk)</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rPr>
              <w:tab/>
              <w:t>(Max = 11)</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rPr>
              <w:tab/>
              <w:t>(Min= 2)</w:t>
            </w:r>
          </w:p>
        </w:tc>
        <w:tc>
          <w:tcPr>
            <w:tcW w:w="2410" w:type="dxa"/>
            <w:tcBorders>
              <w:top w:val="nil"/>
              <w:left w:val="nil"/>
              <w:bottom w:val="nil"/>
              <w:right w:val="nil"/>
            </w:tcBorders>
          </w:tcPr>
          <w:p w:rsidR="00AB4385" w:rsidRPr="00D8270D" w:rsidRDefault="00AB4385" w:rsidP="005E2A9A">
            <w:pPr>
              <w:rPr>
                <w:rFonts w:ascii="Times New Roman" w:hAnsi="Times New Roman"/>
                <w:sz w:val="18"/>
                <w:szCs w:val="18"/>
              </w:rPr>
            </w:pPr>
            <w:r w:rsidRPr="00D8270D">
              <w:rPr>
                <w:rFonts w:ascii="Times New Roman" w:hAnsi="Times New Roman"/>
                <w:sz w:val="18"/>
                <w:szCs w:val="18"/>
              </w:rPr>
              <w:t>Kecil (≤3 jiwa/kk)</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Sedang (4-6 jiwa/kk)</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Besar  (7-9 jiwa/kk)</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Sangat besar (≥10 jiwa/kk)</w:t>
            </w:r>
          </w:p>
        </w:tc>
        <w:tc>
          <w:tcPr>
            <w:tcW w:w="1559"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13</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37</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7</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3</w:t>
            </w:r>
          </w:p>
        </w:tc>
        <w:tc>
          <w:tcPr>
            <w:tcW w:w="1417" w:type="dxa"/>
            <w:tcBorders>
              <w:top w:val="nil"/>
              <w:left w:val="nil"/>
              <w:bottom w:val="nil"/>
              <w:right w:val="nil"/>
            </w:tcBorders>
          </w:tcPr>
          <w:p w:rsidR="00AB4385" w:rsidRPr="00D8270D" w:rsidRDefault="00AB4385" w:rsidP="005E2A9A">
            <w:pPr>
              <w:autoSpaceDE w:val="0"/>
              <w:autoSpaceDN w:val="0"/>
              <w:adjustRightInd w:val="0"/>
              <w:ind w:left="126"/>
              <w:jc w:val="center"/>
              <w:rPr>
                <w:rFonts w:ascii="Times New Roman" w:hAnsi="Times New Roman"/>
                <w:sz w:val="18"/>
                <w:szCs w:val="18"/>
              </w:rPr>
            </w:pPr>
            <w:r w:rsidRPr="00D8270D">
              <w:rPr>
                <w:rFonts w:ascii="Times New Roman" w:hAnsi="Times New Roman"/>
                <w:sz w:val="18"/>
                <w:szCs w:val="18"/>
              </w:rPr>
              <w:t>21,6</w:t>
            </w:r>
          </w:p>
          <w:p w:rsidR="00AB4385" w:rsidRPr="00D8270D" w:rsidRDefault="00AB4385" w:rsidP="005E2A9A">
            <w:pPr>
              <w:autoSpaceDE w:val="0"/>
              <w:autoSpaceDN w:val="0"/>
              <w:adjustRightInd w:val="0"/>
              <w:ind w:left="126"/>
              <w:jc w:val="center"/>
              <w:rPr>
                <w:rFonts w:ascii="Times New Roman" w:hAnsi="Times New Roman"/>
                <w:sz w:val="18"/>
                <w:szCs w:val="18"/>
              </w:rPr>
            </w:pPr>
            <w:r w:rsidRPr="00D8270D">
              <w:rPr>
                <w:rFonts w:ascii="Times New Roman" w:hAnsi="Times New Roman"/>
                <w:sz w:val="18"/>
                <w:szCs w:val="18"/>
              </w:rPr>
              <w:t>61,6</w:t>
            </w:r>
          </w:p>
          <w:p w:rsidR="00AB4385" w:rsidRPr="00D8270D" w:rsidRDefault="00AB4385" w:rsidP="005E2A9A">
            <w:pPr>
              <w:autoSpaceDE w:val="0"/>
              <w:autoSpaceDN w:val="0"/>
              <w:adjustRightInd w:val="0"/>
              <w:ind w:left="126"/>
              <w:jc w:val="center"/>
              <w:rPr>
                <w:rFonts w:ascii="Times New Roman" w:hAnsi="Times New Roman"/>
                <w:sz w:val="18"/>
                <w:szCs w:val="18"/>
              </w:rPr>
            </w:pPr>
            <w:r w:rsidRPr="00D8270D">
              <w:rPr>
                <w:rFonts w:ascii="Times New Roman" w:hAnsi="Times New Roman"/>
                <w:sz w:val="18"/>
                <w:szCs w:val="18"/>
              </w:rPr>
              <w:t>11,6</w:t>
            </w:r>
          </w:p>
          <w:p w:rsidR="00AB4385" w:rsidRPr="00D8270D" w:rsidRDefault="00AB4385" w:rsidP="005E2A9A">
            <w:pPr>
              <w:autoSpaceDE w:val="0"/>
              <w:autoSpaceDN w:val="0"/>
              <w:adjustRightInd w:val="0"/>
              <w:ind w:left="126"/>
              <w:jc w:val="center"/>
              <w:rPr>
                <w:rFonts w:ascii="Times New Roman" w:hAnsi="Times New Roman"/>
                <w:sz w:val="18"/>
                <w:szCs w:val="18"/>
              </w:rPr>
            </w:pPr>
            <w:r w:rsidRPr="00D8270D">
              <w:rPr>
                <w:rFonts w:ascii="Times New Roman" w:hAnsi="Times New Roman"/>
                <w:sz w:val="18"/>
                <w:szCs w:val="18"/>
              </w:rPr>
              <w:t>5</w:t>
            </w:r>
          </w:p>
        </w:tc>
      </w:tr>
      <w:tr w:rsidR="00AB4385" w:rsidRPr="00587E1F" w:rsidTr="005E2A9A">
        <w:trPr>
          <w:trHeight w:val="801"/>
        </w:trPr>
        <w:tc>
          <w:tcPr>
            <w:tcW w:w="567"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6</w:t>
            </w:r>
          </w:p>
        </w:tc>
        <w:tc>
          <w:tcPr>
            <w:tcW w:w="2552"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Luas Lahan</w:t>
            </w:r>
          </w:p>
          <w:p w:rsidR="00AB4385" w:rsidRPr="00D8270D" w:rsidRDefault="00AB4385" w:rsidP="005E2A9A">
            <w:pPr>
              <w:tabs>
                <w:tab w:val="left" w:pos="180"/>
              </w:tabs>
              <w:autoSpaceDE w:val="0"/>
              <w:autoSpaceDN w:val="0"/>
              <w:adjustRightInd w:val="0"/>
              <w:rPr>
                <w:rFonts w:ascii="Times New Roman" w:hAnsi="Times New Roman"/>
                <w:sz w:val="18"/>
                <w:szCs w:val="18"/>
              </w:rPr>
            </w:pPr>
            <w:r w:rsidRPr="00D8270D">
              <w:rPr>
                <w:rFonts w:ascii="Times New Roman" w:hAnsi="Times New Roman"/>
                <w:sz w:val="18"/>
                <w:szCs w:val="18"/>
              </w:rPr>
              <w:t xml:space="preserve">    (Rataan 1.49 ha) </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rPr>
              <w:tab/>
              <w:t>(Max=4 ha)</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rPr>
              <w:tab/>
              <w:t>(Min=0,5 ha)</w:t>
            </w:r>
          </w:p>
        </w:tc>
        <w:tc>
          <w:tcPr>
            <w:tcW w:w="2410" w:type="dxa"/>
            <w:tcBorders>
              <w:top w:val="nil"/>
              <w:left w:val="nil"/>
              <w:bottom w:val="nil"/>
              <w:right w:val="nil"/>
            </w:tcBorders>
          </w:tcPr>
          <w:p w:rsidR="00AB4385" w:rsidRPr="00D8270D" w:rsidRDefault="00AB4385" w:rsidP="005E2A9A">
            <w:pPr>
              <w:rPr>
                <w:rFonts w:ascii="Times New Roman" w:hAnsi="Times New Roman"/>
                <w:sz w:val="18"/>
                <w:szCs w:val="18"/>
              </w:rPr>
            </w:pPr>
            <w:r w:rsidRPr="00D8270D">
              <w:rPr>
                <w:rFonts w:ascii="Times New Roman" w:hAnsi="Times New Roman"/>
                <w:sz w:val="18"/>
                <w:szCs w:val="18"/>
              </w:rPr>
              <w:t xml:space="preserve">Sempit </w:t>
            </w:r>
            <w:r w:rsidRPr="00D8270D">
              <w:rPr>
                <w:rFonts w:ascii="Times New Roman" w:eastAsia="TimesNewRomanPSMT" w:hAnsi="Times New Roman"/>
                <w:sz w:val="18"/>
                <w:szCs w:val="18"/>
              </w:rPr>
              <w:t>(≤1,5 ha)</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 xml:space="preserve">Sedang </w:t>
            </w:r>
            <w:r w:rsidRPr="00D8270D">
              <w:rPr>
                <w:rFonts w:ascii="Times New Roman" w:eastAsia="TimesNewRomanPSMT" w:hAnsi="Times New Roman"/>
                <w:sz w:val="18"/>
                <w:szCs w:val="18"/>
              </w:rPr>
              <w:t>(≤3 ha)</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 xml:space="preserve">Luas  </w:t>
            </w:r>
            <w:r w:rsidRPr="00D8270D">
              <w:rPr>
                <w:rFonts w:ascii="Times New Roman" w:eastAsia="TimesNewRomanPSMT" w:hAnsi="Times New Roman"/>
                <w:sz w:val="18"/>
                <w:szCs w:val="18"/>
              </w:rPr>
              <w:t>(&gt;3 ha)</w:t>
            </w:r>
          </w:p>
        </w:tc>
        <w:tc>
          <w:tcPr>
            <w:tcW w:w="1559"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46</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11</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3</w:t>
            </w:r>
          </w:p>
        </w:tc>
        <w:tc>
          <w:tcPr>
            <w:tcW w:w="1417"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76,6</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18,3</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5</w:t>
            </w:r>
          </w:p>
        </w:tc>
      </w:tr>
      <w:tr w:rsidR="00AB4385" w:rsidRPr="00587E1F" w:rsidTr="005E2A9A">
        <w:trPr>
          <w:trHeight w:val="801"/>
        </w:trPr>
        <w:tc>
          <w:tcPr>
            <w:tcW w:w="567" w:type="dxa"/>
            <w:tcBorders>
              <w:top w:val="nil"/>
              <w:left w:val="nil"/>
              <w:bottom w:val="single" w:sz="4" w:space="0" w:color="auto"/>
              <w:right w:val="nil"/>
            </w:tcBorders>
          </w:tcPr>
          <w:p w:rsidR="00AB4385" w:rsidRPr="00D8270D" w:rsidRDefault="00AB4385" w:rsidP="005E2A9A">
            <w:pPr>
              <w:autoSpaceDE w:val="0"/>
              <w:autoSpaceDN w:val="0"/>
              <w:adjustRightInd w:val="0"/>
              <w:rPr>
                <w:rFonts w:ascii="Times New Roman" w:hAnsi="Times New Roman"/>
                <w:sz w:val="18"/>
                <w:szCs w:val="18"/>
              </w:rPr>
            </w:pPr>
            <w:r w:rsidRPr="00D8270D">
              <w:rPr>
                <w:rFonts w:ascii="Times New Roman" w:hAnsi="Times New Roman"/>
                <w:sz w:val="18"/>
                <w:szCs w:val="18"/>
              </w:rPr>
              <w:t>7</w:t>
            </w:r>
          </w:p>
        </w:tc>
        <w:tc>
          <w:tcPr>
            <w:tcW w:w="2552" w:type="dxa"/>
            <w:tcBorders>
              <w:top w:val="nil"/>
              <w:left w:val="nil"/>
              <w:bottom w:val="single" w:sz="4" w:space="0" w:color="auto"/>
              <w:right w:val="nil"/>
            </w:tcBorders>
          </w:tcPr>
          <w:p w:rsidR="00AB4385" w:rsidRPr="00D8270D" w:rsidRDefault="00AB4385" w:rsidP="005E2A9A">
            <w:pPr>
              <w:tabs>
                <w:tab w:val="left" w:pos="281"/>
              </w:tabs>
              <w:autoSpaceDE w:val="0"/>
              <w:autoSpaceDN w:val="0"/>
              <w:adjustRightInd w:val="0"/>
              <w:rPr>
                <w:rFonts w:ascii="Times New Roman" w:hAnsi="Times New Roman"/>
                <w:sz w:val="18"/>
                <w:szCs w:val="18"/>
              </w:rPr>
            </w:pPr>
            <w:r>
              <w:rPr>
                <w:rFonts w:ascii="Times New Roman" w:hAnsi="Times New Roman"/>
                <w:sz w:val="18"/>
                <w:szCs w:val="18"/>
              </w:rPr>
              <w:t xml:space="preserve">Tingkat </w:t>
            </w:r>
            <w:r w:rsidRPr="00D8270D">
              <w:rPr>
                <w:rFonts w:ascii="Times New Roman" w:hAnsi="Times New Roman"/>
                <w:sz w:val="18"/>
                <w:szCs w:val="18"/>
              </w:rPr>
              <w:t>manfaat inovasi</w:t>
            </w:r>
          </w:p>
          <w:p w:rsidR="00AB4385" w:rsidRPr="00D8270D" w:rsidRDefault="00AB4385" w:rsidP="005E2A9A">
            <w:pPr>
              <w:tabs>
                <w:tab w:val="left" w:pos="176"/>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ab/>
              <w:t>(Max=100</w:t>
            </w:r>
          </w:p>
          <w:p w:rsidR="00AB4385" w:rsidRPr="00D8270D" w:rsidRDefault="00AB4385" w:rsidP="005E2A9A">
            <w:pPr>
              <w:tabs>
                <w:tab w:val="left" w:pos="176"/>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ab/>
              <w:t>(Min=0</w:t>
            </w:r>
          </w:p>
          <w:p w:rsidR="00AB4385" w:rsidRPr="00D8270D" w:rsidRDefault="00AB4385" w:rsidP="005E2A9A">
            <w:pPr>
              <w:tabs>
                <w:tab w:val="left" w:pos="176"/>
              </w:tabs>
              <w:autoSpaceDE w:val="0"/>
              <w:autoSpaceDN w:val="0"/>
              <w:adjustRightInd w:val="0"/>
              <w:rPr>
                <w:rFonts w:ascii="Times New Roman" w:hAnsi="Times New Roman"/>
                <w:sz w:val="18"/>
                <w:szCs w:val="18"/>
              </w:rPr>
            </w:pPr>
            <w:r w:rsidRPr="00D8270D">
              <w:rPr>
                <w:rFonts w:ascii="Times New Roman" w:hAnsi="Times New Roman"/>
                <w:sz w:val="18"/>
                <w:szCs w:val="18"/>
                <w:lang w:eastAsia="id-ID"/>
              </w:rPr>
              <w:tab/>
              <w:t>(Median= 62.5)</w:t>
            </w:r>
          </w:p>
        </w:tc>
        <w:tc>
          <w:tcPr>
            <w:tcW w:w="2410" w:type="dxa"/>
            <w:tcBorders>
              <w:top w:val="nil"/>
              <w:left w:val="nil"/>
              <w:bottom w:val="single" w:sz="4" w:space="0" w:color="auto"/>
              <w:right w:val="nil"/>
            </w:tcBorders>
          </w:tcPr>
          <w:p w:rsidR="00AB4385" w:rsidRPr="00D8270D" w:rsidRDefault="00AB4385" w:rsidP="005E2A9A">
            <w:pPr>
              <w:rPr>
                <w:rFonts w:ascii="Times New Roman" w:hAnsi="Times New Roman"/>
                <w:sz w:val="18"/>
                <w:szCs w:val="18"/>
              </w:rPr>
            </w:pPr>
            <w:r w:rsidRPr="00D8270D">
              <w:rPr>
                <w:rFonts w:ascii="Times New Roman" w:hAnsi="Times New Roman"/>
                <w:sz w:val="18"/>
                <w:szCs w:val="18"/>
              </w:rPr>
              <w:t>Rendah (0-25)</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Sedang (26-50)</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Tinggi (51-75)</w:t>
            </w:r>
          </w:p>
          <w:p w:rsidR="00AB4385" w:rsidRPr="00D8270D" w:rsidRDefault="00AB4385" w:rsidP="005E2A9A">
            <w:pPr>
              <w:rPr>
                <w:rFonts w:ascii="Times New Roman" w:hAnsi="Times New Roman"/>
                <w:color w:val="FF0000"/>
                <w:sz w:val="18"/>
                <w:szCs w:val="18"/>
              </w:rPr>
            </w:pPr>
            <w:r w:rsidRPr="00D8270D">
              <w:rPr>
                <w:rFonts w:ascii="Times New Roman" w:hAnsi="Times New Roman"/>
                <w:sz w:val="18"/>
                <w:szCs w:val="18"/>
              </w:rPr>
              <w:t xml:space="preserve">Sangat tinggi (76-100) </w:t>
            </w:r>
          </w:p>
        </w:tc>
        <w:tc>
          <w:tcPr>
            <w:tcW w:w="1559" w:type="dxa"/>
            <w:tcBorders>
              <w:top w:val="nil"/>
              <w:left w:val="nil"/>
              <w:bottom w:val="single" w:sz="4" w:space="0" w:color="auto"/>
              <w:right w:val="nil"/>
            </w:tcBorders>
          </w:tcPr>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13</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11</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34</w:t>
            </w:r>
          </w:p>
          <w:p w:rsidR="00AB4385" w:rsidRPr="00D8270D" w:rsidRDefault="00AB4385" w:rsidP="005E2A9A">
            <w:pPr>
              <w:autoSpaceDE w:val="0"/>
              <w:autoSpaceDN w:val="0"/>
              <w:adjustRightInd w:val="0"/>
              <w:jc w:val="center"/>
              <w:rPr>
                <w:rFonts w:ascii="Times New Roman" w:hAnsi="Times New Roman"/>
                <w:sz w:val="18"/>
                <w:szCs w:val="18"/>
              </w:rPr>
            </w:pPr>
            <w:r w:rsidRPr="00D8270D">
              <w:rPr>
                <w:rFonts w:ascii="Times New Roman" w:hAnsi="Times New Roman"/>
                <w:sz w:val="18"/>
                <w:szCs w:val="18"/>
              </w:rPr>
              <w:t>2</w:t>
            </w:r>
          </w:p>
        </w:tc>
        <w:tc>
          <w:tcPr>
            <w:tcW w:w="1417" w:type="dxa"/>
            <w:tcBorders>
              <w:top w:val="nil"/>
              <w:left w:val="nil"/>
              <w:bottom w:val="single" w:sz="4" w:space="0" w:color="auto"/>
              <w:right w:val="nil"/>
            </w:tcBorders>
          </w:tcPr>
          <w:p w:rsidR="00AB4385" w:rsidRPr="00D8270D" w:rsidRDefault="00AB4385" w:rsidP="005E2A9A">
            <w:pPr>
              <w:autoSpaceDE w:val="0"/>
              <w:autoSpaceDN w:val="0"/>
              <w:adjustRightInd w:val="0"/>
              <w:ind w:left="126"/>
              <w:jc w:val="center"/>
              <w:rPr>
                <w:rFonts w:ascii="Times New Roman" w:hAnsi="Times New Roman"/>
                <w:sz w:val="18"/>
                <w:szCs w:val="18"/>
              </w:rPr>
            </w:pPr>
            <w:r w:rsidRPr="00D8270D">
              <w:rPr>
                <w:rFonts w:ascii="Times New Roman" w:hAnsi="Times New Roman"/>
                <w:sz w:val="18"/>
                <w:szCs w:val="18"/>
              </w:rPr>
              <w:t>21,6</w:t>
            </w:r>
          </w:p>
          <w:p w:rsidR="00AB4385" w:rsidRPr="00D8270D" w:rsidRDefault="00AB4385" w:rsidP="005E2A9A">
            <w:pPr>
              <w:autoSpaceDE w:val="0"/>
              <w:autoSpaceDN w:val="0"/>
              <w:adjustRightInd w:val="0"/>
              <w:ind w:left="126"/>
              <w:jc w:val="center"/>
              <w:rPr>
                <w:rFonts w:ascii="Times New Roman" w:hAnsi="Times New Roman"/>
                <w:sz w:val="18"/>
                <w:szCs w:val="18"/>
              </w:rPr>
            </w:pPr>
            <w:r w:rsidRPr="00D8270D">
              <w:rPr>
                <w:rFonts w:ascii="Times New Roman" w:hAnsi="Times New Roman"/>
                <w:sz w:val="18"/>
                <w:szCs w:val="18"/>
              </w:rPr>
              <w:t>18,3</w:t>
            </w:r>
          </w:p>
          <w:p w:rsidR="00AB4385" w:rsidRPr="00D8270D" w:rsidRDefault="00AB4385" w:rsidP="005E2A9A">
            <w:pPr>
              <w:autoSpaceDE w:val="0"/>
              <w:autoSpaceDN w:val="0"/>
              <w:adjustRightInd w:val="0"/>
              <w:ind w:left="126"/>
              <w:jc w:val="center"/>
              <w:rPr>
                <w:rFonts w:ascii="Times New Roman" w:hAnsi="Times New Roman"/>
                <w:sz w:val="18"/>
                <w:szCs w:val="18"/>
              </w:rPr>
            </w:pPr>
            <w:r w:rsidRPr="00D8270D">
              <w:rPr>
                <w:rFonts w:ascii="Times New Roman" w:hAnsi="Times New Roman"/>
                <w:sz w:val="18"/>
                <w:szCs w:val="18"/>
              </w:rPr>
              <w:t>56,6</w:t>
            </w:r>
          </w:p>
          <w:p w:rsidR="00AB4385" w:rsidRPr="00D8270D" w:rsidRDefault="00AB4385" w:rsidP="005E2A9A">
            <w:pPr>
              <w:autoSpaceDE w:val="0"/>
              <w:autoSpaceDN w:val="0"/>
              <w:adjustRightInd w:val="0"/>
              <w:ind w:left="126"/>
              <w:jc w:val="center"/>
              <w:rPr>
                <w:rFonts w:ascii="Times New Roman" w:hAnsi="Times New Roman"/>
                <w:sz w:val="18"/>
                <w:szCs w:val="18"/>
              </w:rPr>
            </w:pPr>
            <w:r w:rsidRPr="00D8270D">
              <w:rPr>
                <w:rFonts w:ascii="Times New Roman" w:hAnsi="Times New Roman"/>
                <w:sz w:val="18"/>
                <w:szCs w:val="18"/>
              </w:rPr>
              <w:t>3,3</w:t>
            </w:r>
          </w:p>
        </w:tc>
      </w:tr>
    </w:tbl>
    <w:p w:rsidR="00AB4385" w:rsidRDefault="00AB4385" w:rsidP="00AB2527">
      <w:pPr>
        <w:tabs>
          <w:tab w:val="left" w:pos="709"/>
        </w:tabs>
        <w:spacing w:after="0" w:line="240" w:lineRule="auto"/>
        <w:rPr>
          <w:rFonts w:ascii="Times New Roman" w:hAnsi="Times New Roman"/>
          <w:sz w:val="24"/>
          <w:szCs w:val="24"/>
        </w:rPr>
        <w:sectPr w:rsidR="00AB4385" w:rsidSect="008D1D96">
          <w:type w:val="continuous"/>
          <w:pgSz w:w="11906" w:h="16838" w:code="9"/>
          <w:pgMar w:top="1701" w:right="1701" w:bottom="1418" w:left="1701" w:header="1134" w:footer="794" w:gutter="0"/>
          <w:pgNumType w:start="1"/>
          <w:cols w:space="708"/>
          <w:titlePg/>
          <w:docGrid w:linePitch="360"/>
        </w:sectPr>
      </w:pPr>
      <w:r>
        <w:rPr>
          <w:rFonts w:ascii="Times New Roman" w:hAnsi="Times New Roman"/>
          <w:sz w:val="24"/>
          <w:szCs w:val="24"/>
        </w:rPr>
        <w:tab/>
      </w:r>
    </w:p>
    <w:p w:rsidR="00F2674B" w:rsidRDefault="00AB2527" w:rsidP="00F267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sidR="002E41D8" w:rsidRPr="007D07BC">
        <w:rPr>
          <w:rFonts w:ascii="Times New Roman" w:hAnsi="Times New Roman"/>
          <w:sz w:val="24"/>
          <w:szCs w:val="24"/>
        </w:rPr>
        <w:t>Rata-rata pendidikan formal responden setara tamat SMP. Sebahagian besar responden menempuh pendidikan setingkat SD dan SMA (kategori rendah dan tinggi).</w:t>
      </w:r>
      <w:r w:rsidR="002E41D8" w:rsidRPr="007D07BC">
        <w:rPr>
          <w:rFonts w:ascii="Times New Roman" w:eastAsia="TimesNewRomanPSMT" w:hAnsi="Times New Roman"/>
          <w:sz w:val="24"/>
          <w:szCs w:val="24"/>
        </w:rPr>
        <w:t xml:space="preserve"> Hal ini karena keterbatasan ekonomi yang dimiliki untuk melanjutkan pendidikan ke jenjang yang lebih tinggi, dan adanya </w:t>
      </w:r>
      <w:r w:rsidR="002E41D8" w:rsidRPr="007D07BC">
        <w:rPr>
          <w:rFonts w:ascii="Times New Roman" w:hAnsi="Times New Roman"/>
          <w:sz w:val="24"/>
          <w:szCs w:val="24"/>
        </w:rPr>
        <w:t xml:space="preserve">pandangan </w:t>
      </w:r>
      <w:r w:rsidR="00F2674B">
        <w:rPr>
          <w:rFonts w:ascii="Times New Roman" w:hAnsi="Times New Roman"/>
          <w:sz w:val="24"/>
          <w:szCs w:val="24"/>
        </w:rPr>
        <w:t xml:space="preserve">masyarakat </w:t>
      </w:r>
      <w:r w:rsidR="002E41D8" w:rsidRPr="007D07BC">
        <w:rPr>
          <w:rFonts w:ascii="Times New Roman" w:eastAsia="TimesNewRomanPSMT" w:hAnsi="Times New Roman"/>
          <w:sz w:val="24"/>
          <w:szCs w:val="24"/>
        </w:rPr>
        <w:t>bahwa pendidikan formal tidak terlalu dibutuhkan bila hanya menjadi seorang petani.</w:t>
      </w:r>
      <w:r w:rsidR="00034674">
        <w:rPr>
          <w:rFonts w:ascii="Times New Roman" w:hAnsi="Times New Roman"/>
          <w:sz w:val="24"/>
          <w:szCs w:val="24"/>
        </w:rPr>
        <w:tab/>
      </w:r>
    </w:p>
    <w:p w:rsidR="00034674" w:rsidRPr="00034674" w:rsidRDefault="00F2674B" w:rsidP="00F267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034674" w:rsidRPr="00034674">
        <w:rPr>
          <w:rFonts w:ascii="Times New Roman" w:hAnsi="Times New Roman"/>
          <w:sz w:val="24"/>
          <w:szCs w:val="24"/>
        </w:rPr>
        <w:t xml:space="preserve">Rendahnya pendidikan formal yang dimiliki petani </w:t>
      </w:r>
      <w:r w:rsidR="00D439EB">
        <w:rPr>
          <w:rFonts w:ascii="Times New Roman" w:hAnsi="Times New Roman"/>
          <w:sz w:val="24"/>
          <w:szCs w:val="24"/>
        </w:rPr>
        <w:t xml:space="preserve">menyebabkan </w:t>
      </w:r>
      <w:r w:rsidR="00034674" w:rsidRPr="00034674">
        <w:rPr>
          <w:rFonts w:ascii="Times New Roman" w:hAnsi="Times New Roman"/>
          <w:sz w:val="24"/>
          <w:szCs w:val="24"/>
        </w:rPr>
        <w:t xml:space="preserve">pelaksanakan adopsi inovasi relatif lebih lambat karena tingkat kemampuan </w:t>
      </w:r>
      <w:r w:rsidR="00034674" w:rsidRPr="00034674">
        <w:rPr>
          <w:rFonts w:ascii="Times New Roman" w:hAnsi="Times New Roman"/>
          <w:sz w:val="24"/>
          <w:szCs w:val="24"/>
        </w:rPr>
        <w:lastRenderedPageBreak/>
        <w:t xml:space="preserve">kognitif dan intelegensi daya pikirnya yang rendah. </w:t>
      </w:r>
      <w:r w:rsidR="00034674" w:rsidRPr="00034674">
        <w:rPr>
          <w:rFonts w:ascii="Times New Roman" w:hAnsi="Times New Roman"/>
          <w:color w:val="000000" w:themeColor="text1"/>
          <w:sz w:val="24"/>
          <w:szCs w:val="24"/>
        </w:rPr>
        <w:t>Suryani</w:t>
      </w:r>
      <w:r w:rsidR="005D06E8">
        <w:rPr>
          <w:rFonts w:ascii="Times New Roman" w:hAnsi="Times New Roman"/>
          <w:color w:val="000000" w:themeColor="text1"/>
          <w:sz w:val="24"/>
          <w:szCs w:val="24"/>
        </w:rPr>
        <w:t xml:space="preserve"> </w:t>
      </w:r>
      <w:r w:rsidR="005D06E8" w:rsidRPr="005D06E8">
        <w:rPr>
          <w:rFonts w:ascii="Times New Roman" w:hAnsi="Times New Roman"/>
          <w:i/>
          <w:color w:val="000000" w:themeColor="text1"/>
          <w:sz w:val="24"/>
          <w:szCs w:val="24"/>
        </w:rPr>
        <w:t>et al.</w:t>
      </w:r>
      <w:r w:rsidR="00034674" w:rsidRPr="00034674">
        <w:rPr>
          <w:rFonts w:ascii="Times New Roman" w:hAnsi="Times New Roman"/>
          <w:color w:val="000000" w:themeColor="text1"/>
          <w:sz w:val="24"/>
          <w:szCs w:val="24"/>
        </w:rPr>
        <w:t xml:space="preserve"> (2</w:t>
      </w:r>
      <w:r w:rsidR="00034674" w:rsidRPr="00034674">
        <w:rPr>
          <w:rFonts w:ascii="Times New Roman" w:hAnsi="Times New Roman"/>
          <w:sz w:val="24"/>
          <w:szCs w:val="24"/>
        </w:rPr>
        <w:t>017) mengatakan bahwa tingkat pendidikan menentukan perilaku seseorang dan mempengaruhi pertimbangan rasional dalam menerima informasi maupun pengambilan keputusan teknologi.</w:t>
      </w:r>
      <w:r w:rsidR="00034674" w:rsidRPr="00034674">
        <w:rPr>
          <w:rFonts w:ascii="Times New Roman" w:hAnsi="Times New Roman"/>
          <w:sz w:val="24"/>
          <w:szCs w:val="24"/>
          <w:lang w:val="id-ID"/>
        </w:rPr>
        <w:t xml:space="preserve"> </w:t>
      </w:r>
    </w:p>
    <w:p w:rsidR="002E41D8" w:rsidRPr="00034674" w:rsidRDefault="00034674" w:rsidP="00034674">
      <w:pPr>
        <w:autoSpaceDE w:val="0"/>
        <w:autoSpaceDN w:val="0"/>
        <w:adjustRightInd w:val="0"/>
        <w:spacing w:after="0" w:line="240" w:lineRule="auto"/>
        <w:rPr>
          <w:rFonts w:ascii="Times New Roman" w:hAnsi="Times New Roman"/>
          <w:sz w:val="24"/>
          <w:szCs w:val="24"/>
        </w:rPr>
      </w:pPr>
      <w:r>
        <w:rPr>
          <w:i/>
          <w:szCs w:val="24"/>
        </w:rPr>
        <w:t xml:space="preserve"> </w:t>
      </w:r>
      <w:r>
        <w:rPr>
          <w:i/>
          <w:szCs w:val="24"/>
        </w:rPr>
        <w:tab/>
      </w:r>
      <w:r w:rsidR="00AB2527" w:rsidRPr="00AB2527">
        <w:rPr>
          <w:rFonts w:ascii="Times New Roman" w:hAnsi="Times New Roman"/>
          <w:sz w:val="24"/>
          <w:szCs w:val="24"/>
        </w:rPr>
        <w:t>Pada penelitian ini pendidikan nonformal merupakan jumlah keikutsetaan petani mengikuti pelatihan/ kursus tani/ sekolah lapang yang berkaitan dengan usahatani budidaya kopi arabika dalam kurun waktu tiga tahun terakhir.</w:t>
      </w:r>
      <w:r w:rsidR="00AB2527">
        <w:rPr>
          <w:rFonts w:ascii="Times New Roman" w:hAnsi="Times New Roman"/>
          <w:sz w:val="24"/>
          <w:szCs w:val="24"/>
        </w:rPr>
        <w:t xml:space="preserve"> </w:t>
      </w:r>
      <w:r w:rsidR="002E41D8" w:rsidRPr="007D07BC">
        <w:rPr>
          <w:rFonts w:ascii="Times New Roman" w:hAnsi="Times New Roman"/>
          <w:sz w:val="24"/>
          <w:szCs w:val="24"/>
        </w:rPr>
        <w:t xml:space="preserve">Hasil analisis (Tabel 1) menunjukkan bahwa pendidikan nonformal yang diikuti oleh sebahagian </w:t>
      </w:r>
      <w:r w:rsidR="002E41D8" w:rsidRPr="007D07BC">
        <w:rPr>
          <w:rFonts w:ascii="Times New Roman" w:hAnsi="Times New Roman"/>
          <w:sz w:val="24"/>
          <w:szCs w:val="24"/>
        </w:rPr>
        <w:lastRenderedPageBreak/>
        <w:t>besar petani termasuk pada kategori rendah</w:t>
      </w:r>
      <w:r w:rsidR="00D439EB">
        <w:rPr>
          <w:rFonts w:ascii="Times New Roman" w:hAnsi="Times New Roman"/>
          <w:sz w:val="24"/>
          <w:szCs w:val="24"/>
        </w:rPr>
        <w:t>.</w:t>
      </w:r>
      <w:r w:rsidR="002E41D8" w:rsidRPr="007D07BC">
        <w:rPr>
          <w:rFonts w:ascii="Times New Roman" w:hAnsi="Times New Roman"/>
          <w:sz w:val="24"/>
          <w:szCs w:val="24"/>
        </w:rPr>
        <w:t xml:space="preserve"> Rata-rata petani hanya mengikuti 5,5 kali pelatihan selama 3 tahun terakhir. Mayoritas pelatihan hanya diikuti oleh pengurus inti kelompok (ketua, bendahara, sekretaris) dan beberapa petani maju. </w:t>
      </w:r>
      <w:r w:rsidR="00D439EB" w:rsidRPr="007D07BC">
        <w:rPr>
          <w:rFonts w:ascii="Times New Roman" w:hAnsi="Times New Roman"/>
          <w:sz w:val="24"/>
          <w:szCs w:val="24"/>
        </w:rPr>
        <w:t xml:space="preserve">Program </w:t>
      </w:r>
      <w:r w:rsidR="002E41D8" w:rsidRPr="007D07BC">
        <w:rPr>
          <w:rFonts w:ascii="Times New Roman" w:hAnsi="Times New Roman"/>
          <w:sz w:val="24"/>
          <w:szCs w:val="24"/>
        </w:rPr>
        <w:t>kerja BPP saat ini lebih difokuskan pada tanaman holtikultura dan tanaman jeruk serta pengadaan bantuan sarana produksi (bibit, pupuk,</w:t>
      </w:r>
      <w:r w:rsidR="002E41D8" w:rsidRPr="007D07BC">
        <w:rPr>
          <w:rFonts w:ascii="Times New Roman" w:hAnsi="Times New Roman"/>
          <w:sz w:val="24"/>
          <w:szCs w:val="24"/>
          <w:lang w:val="id-ID"/>
        </w:rPr>
        <w:t xml:space="preserve"> dan</w:t>
      </w:r>
      <w:r w:rsidR="002E41D8" w:rsidRPr="007D07BC">
        <w:rPr>
          <w:rFonts w:ascii="Times New Roman" w:hAnsi="Times New Roman"/>
          <w:sz w:val="24"/>
          <w:szCs w:val="24"/>
        </w:rPr>
        <w:t xml:space="preserve"> mulsa).</w:t>
      </w:r>
      <w:r>
        <w:rPr>
          <w:rFonts w:ascii="Times New Roman" w:hAnsi="Times New Roman"/>
          <w:sz w:val="24"/>
          <w:szCs w:val="24"/>
        </w:rPr>
        <w:t xml:space="preserve"> </w:t>
      </w:r>
      <w:r w:rsidRPr="00034674">
        <w:rPr>
          <w:rFonts w:ascii="Times New Roman" w:eastAsiaTheme="minorHAnsi" w:hAnsi="Times New Roman"/>
          <w:sz w:val="24"/>
          <w:szCs w:val="24"/>
        </w:rPr>
        <w:t>Herman</w:t>
      </w:r>
      <w:r w:rsidR="00CB5510">
        <w:rPr>
          <w:rFonts w:ascii="Times New Roman" w:eastAsiaTheme="minorHAnsi" w:hAnsi="Times New Roman"/>
          <w:sz w:val="24"/>
          <w:szCs w:val="24"/>
        </w:rPr>
        <w:t xml:space="preserve"> </w:t>
      </w:r>
      <w:r w:rsidR="00CB5510" w:rsidRPr="00CB5510">
        <w:rPr>
          <w:rFonts w:ascii="Times New Roman" w:eastAsiaTheme="minorHAnsi" w:hAnsi="Times New Roman"/>
          <w:i/>
          <w:sz w:val="24"/>
          <w:szCs w:val="24"/>
        </w:rPr>
        <w:t>et al.</w:t>
      </w:r>
      <w:r w:rsidRPr="00034674">
        <w:rPr>
          <w:rFonts w:ascii="Times New Roman" w:eastAsiaTheme="minorHAnsi" w:hAnsi="Times New Roman"/>
          <w:sz w:val="24"/>
          <w:szCs w:val="24"/>
        </w:rPr>
        <w:t xml:space="preserve"> (2006) menyatakan bahwa pendidikan nonformal seperti </w:t>
      </w:r>
      <w:r w:rsidRPr="00034674">
        <w:rPr>
          <w:rFonts w:ascii="Times New Roman" w:hAnsi="Times New Roman"/>
          <w:sz w:val="24"/>
          <w:szCs w:val="24"/>
        </w:rPr>
        <w:t>program sekolah lapang mempercepat proses perubahan pengetahuan dan pemahaman, dimana petani belajar sekaligus memperaktikannya pengetahuan tersebut.</w:t>
      </w:r>
    </w:p>
    <w:p w:rsidR="002E41D8" w:rsidRPr="007D07BC" w:rsidRDefault="000F6CCB" w:rsidP="00072482">
      <w:pPr>
        <w:spacing w:after="0" w:line="240" w:lineRule="auto"/>
        <w:rPr>
          <w:rFonts w:ascii="Times New Roman" w:hAnsi="Times New Roman"/>
          <w:color w:val="000000"/>
          <w:sz w:val="24"/>
          <w:szCs w:val="24"/>
        </w:rPr>
      </w:pPr>
      <w:r>
        <w:rPr>
          <w:rFonts w:ascii="Times New Roman" w:hAnsi="Times New Roman"/>
          <w:noProof/>
          <w:sz w:val="24"/>
          <w:szCs w:val="24"/>
          <w:lang w:eastAsia="id-ID"/>
        </w:rPr>
        <w:tab/>
      </w:r>
      <w:r w:rsidR="00AB2527" w:rsidRPr="00AB2527">
        <w:rPr>
          <w:rFonts w:ascii="Times New Roman" w:hAnsi="Times New Roman"/>
          <w:sz w:val="24"/>
          <w:szCs w:val="24"/>
          <w:lang w:val="id-ID"/>
        </w:rPr>
        <w:t>Pengalaman akan menjadi dasar pembentukan pandangan</w:t>
      </w:r>
      <w:r w:rsidR="00AB2527" w:rsidRPr="00AB2527">
        <w:rPr>
          <w:rFonts w:ascii="Times New Roman" w:hAnsi="Times New Roman"/>
          <w:sz w:val="24"/>
          <w:szCs w:val="24"/>
        </w:rPr>
        <w:t xml:space="preserve"> yang mengarahkan perhatian seseorang</w:t>
      </w:r>
      <w:r w:rsidR="00AB2527" w:rsidRPr="00AB2527">
        <w:rPr>
          <w:rFonts w:ascii="Times New Roman" w:hAnsi="Times New Roman"/>
          <w:sz w:val="24"/>
          <w:szCs w:val="24"/>
          <w:lang w:val="id-ID"/>
        </w:rPr>
        <w:t xml:space="preserve"> </w:t>
      </w:r>
      <w:r w:rsidR="00AB2527" w:rsidRPr="00AB2527">
        <w:rPr>
          <w:rFonts w:ascii="Times New Roman" w:hAnsi="Times New Roman"/>
          <w:sz w:val="24"/>
          <w:szCs w:val="24"/>
        </w:rPr>
        <w:t>pada minat,</w:t>
      </w:r>
      <w:r w:rsidR="00AB2527" w:rsidRPr="00AB2527">
        <w:rPr>
          <w:rFonts w:ascii="Times New Roman" w:hAnsi="Times New Roman"/>
          <w:sz w:val="24"/>
          <w:szCs w:val="24"/>
          <w:lang w:val="id-ID"/>
        </w:rPr>
        <w:t xml:space="preserve"> dan </w:t>
      </w:r>
      <w:r w:rsidR="00AB2527" w:rsidRPr="00AB2527">
        <w:rPr>
          <w:rFonts w:ascii="Times New Roman" w:hAnsi="Times New Roman"/>
          <w:sz w:val="24"/>
          <w:szCs w:val="24"/>
        </w:rPr>
        <w:t xml:space="preserve">kebutuhannya berdasarkan pelajaran-pelajaran </w:t>
      </w:r>
      <w:r w:rsidR="00AB2527" w:rsidRPr="00AB2527">
        <w:rPr>
          <w:rFonts w:ascii="Times New Roman" w:hAnsi="Times New Roman"/>
          <w:sz w:val="24"/>
          <w:szCs w:val="24"/>
          <w:lang w:val="id-ID"/>
        </w:rPr>
        <w:t>dari masalah</w:t>
      </w:r>
      <w:r w:rsidR="00AB2527" w:rsidRPr="00AB2527">
        <w:rPr>
          <w:rFonts w:ascii="Times New Roman" w:hAnsi="Times New Roman"/>
          <w:sz w:val="24"/>
          <w:szCs w:val="24"/>
        </w:rPr>
        <w:t xml:space="preserve"> karena proses </w:t>
      </w:r>
      <w:r w:rsidR="00AB2527" w:rsidRPr="00AB2527">
        <w:rPr>
          <w:rFonts w:ascii="Times New Roman" w:hAnsi="Times New Roman"/>
          <w:sz w:val="24"/>
          <w:szCs w:val="24"/>
          <w:lang w:val="id-ID"/>
        </w:rPr>
        <w:t>waktu yang dilalui</w:t>
      </w:r>
      <w:r w:rsidR="00AB2527" w:rsidRPr="00AB2527">
        <w:rPr>
          <w:rFonts w:ascii="Times New Roman" w:hAnsi="Times New Roman"/>
          <w:sz w:val="24"/>
          <w:szCs w:val="24"/>
        </w:rPr>
        <w:t>.</w:t>
      </w:r>
      <w:r w:rsidR="00AB2527" w:rsidRPr="00AB2527">
        <w:rPr>
          <w:rFonts w:ascii="Times New Roman" w:hAnsi="Times New Roman"/>
          <w:noProof/>
          <w:sz w:val="24"/>
          <w:szCs w:val="24"/>
          <w:lang w:eastAsia="id-ID"/>
        </w:rPr>
        <w:t xml:space="preserve"> Hasil penelitian menunjukan bahwa pengalama </w:t>
      </w:r>
      <w:r w:rsidR="00AB2527" w:rsidRPr="00AB2527">
        <w:rPr>
          <w:rFonts w:ascii="Times New Roman" w:hAnsi="Times New Roman"/>
          <w:color w:val="000000"/>
          <w:sz w:val="24"/>
          <w:szCs w:val="24"/>
        </w:rPr>
        <w:t xml:space="preserve">berusahatani kopi responden cukup bervariasi, mulai dari 2 sampai 40 tahun. </w:t>
      </w:r>
      <w:r w:rsidR="002E41D8" w:rsidRPr="00AB2527">
        <w:rPr>
          <w:rFonts w:ascii="Times New Roman" w:hAnsi="Times New Roman"/>
          <w:noProof/>
          <w:sz w:val="24"/>
          <w:szCs w:val="24"/>
          <w:lang w:eastAsia="id-ID"/>
        </w:rPr>
        <w:t>Dari keseluruhan petani, mayoritas petani memiliki pengalaman berusahatani rendah (2-10</w:t>
      </w:r>
      <w:r w:rsidR="002E41D8" w:rsidRPr="007D07BC">
        <w:rPr>
          <w:rFonts w:ascii="Times New Roman" w:hAnsi="Times New Roman"/>
          <w:noProof/>
          <w:sz w:val="24"/>
          <w:szCs w:val="24"/>
          <w:lang w:eastAsia="id-ID"/>
        </w:rPr>
        <w:t xml:space="preserve"> </w:t>
      </w:r>
      <w:r w:rsidR="002E41D8" w:rsidRPr="00C83DC1">
        <w:rPr>
          <w:rFonts w:ascii="Times New Roman" w:hAnsi="Times New Roman"/>
          <w:noProof/>
          <w:sz w:val="24"/>
          <w:szCs w:val="24"/>
          <w:lang w:eastAsia="id-ID"/>
        </w:rPr>
        <w:t xml:space="preserve">tahun) dan sedang (11-18 tahun). </w:t>
      </w:r>
      <w:r w:rsidR="002E41D8" w:rsidRPr="00C83DC1">
        <w:rPr>
          <w:rFonts w:ascii="Times New Roman" w:hAnsi="Times New Roman"/>
          <w:color w:val="000000"/>
          <w:sz w:val="24"/>
          <w:szCs w:val="24"/>
        </w:rPr>
        <w:t xml:space="preserve">Pengalaman usahatani kopi </w:t>
      </w:r>
      <w:r w:rsidR="002E41D8" w:rsidRPr="00C83DC1">
        <w:rPr>
          <w:rFonts w:ascii="Times New Roman" w:hAnsi="Times New Roman"/>
          <w:color w:val="000000"/>
          <w:sz w:val="24"/>
          <w:szCs w:val="24"/>
          <w:lang w:val="id-ID"/>
        </w:rPr>
        <w:t xml:space="preserve">dalam kategori </w:t>
      </w:r>
      <w:r w:rsidR="002E41D8" w:rsidRPr="00C83DC1">
        <w:rPr>
          <w:rFonts w:ascii="Times New Roman" w:hAnsi="Times New Roman"/>
          <w:color w:val="000000"/>
          <w:sz w:val="24"/>
          <w:szCs w:val="24"/>
        </w:rPr>
        <w:t>rendah yakni kurang dari 11 tahun</w:t>
      </w:r>
      <w:r w:rsidR="00C83DC1" w:rsidRPr="00C83DC1">
        <w:rPr>
          <w:rFonts w:ascii="Times New Roman" w:hAnsi="Times New Roman"/>
          <w:color w:val="000000"/>
          <w:sz w:val="24"/>
          <w:szCs w:val="24"/>
        </w:rPr>
        <w:t xml:space="preserve">, </w:t>
      </w:r>
      <w:r w:rsidR="00D439EB">
        <w:rPr>
          <w:rFonts w:ascii="Times New Roman" w:hAnsi="Times New Roman"/>
          <w:color w:val="000000"/>
          <w:sz w:val="24"/>
          <w:szCs w:val="24"/>
        </w:rPr>
        <w:t xml:space="preserve">karena petani baru </w:t>
      </w:r>
      <w:r w:rsidR="00C83DC1" w:rsidRPr="00C83DC1">
        <w:rPr>
          <w:rFonts w:ascii="Times New Roman" w:hAnsi="Times New Roman"/>
          <w:color w:val="000000"/>
          <w:sz w:val="24"/>
          <w:szCs w:val="24"/>
        </w:rPr>
        <w:t>berusahatani kopi kembali</w:t>
      </w:r>
      <w:r w:rsidR="002E41D8" w:rsidRPr="00C83DC1">
        <w:rPr>
          <w:rFonts w:ascii="Times New Roman" w:hAnsi="Times New Roman"/>
          <w:color w:val="000000"/>
          <w:sz w:val="24"/>
          <w:szCs w:val="24"/>
          <w:lang w:val="id-ID"/>
        </w:rPr>
        <w:t xml:space="preserve"> </w:t>
      </w:r>
      <w:r w:rsidR="002E41D8" w:rsidRPr="00C83DC1">
        <w:rPr>
          <w:rFonts w:ascii="Times New Roman" w:hAnsi="Times New Roman"/>
          <w:color w:val="000000"/>
          <w:sz w:val="24"/>
          <w:szCs w:val="24"/>
        </w:rPr>
        <w:t xml:space="preserve">setelah konflik berkepanjangan di Aceh, sebelumnya mereka exodus </w:t>
      </w:r>
      <w:r w:rsidR="002E41D8" w:rsidRPr="00C83DC1">
        <w:rPr>
          <w:rFonts w:ascii="Times New Roman" w:hAnsi="Times New Roman"/>
          <w:color w:val="000000"/>
          <w:sz w:val="24"/>
          <w:szCs w:val="24"/>
          <w:lang w:val="id-ID"/>
        </w:rPr>
        <w:t xml:space="preserve">ke </w:t>
      </w:r>
      <w:r w:rsidR="00D439EB">
        <w:rPr>
          <w:rFonts w:ascii="Times New Roman" w:hAnsi="Times New Roman"/>
          <w:color w:val="000000"/>
          <w:sz w:val="24"/>
          <w:szCs w:val="24"/>
        </w:rPr>
        <w:t>luar wilayah.</w:t>
      </w:r>
      <w:r w:rsidR="002E41D8" w:rsidRPr="00C83DC1">
        <w:rPr>
          <w:rFonts w:ascii="Times New Roman" w:hAnsi="Times New Roman"/>
          <w:color w:val="000000"/>
          <w:sz w:val="24"/>
          <w:szCs w:val="24"/>
        </w:rPr>
        <w:t xml:space="preserve"> </w:t>
      </w:r>
      <w:r w:rsidR="00C83DC1" w:rsidRPr="00C83DC1">
        <w:rPr>
          <w:rFonts w:ascii="Times New Roman" w:hAnsi="Times New Roman"/>
          <w:color w:val="000000"/>
          <w:sz w:val="24"/>
          <w:szCs w:val="24"/>
        </w:rPr>
        <w:t xml:space="preserve">Beberapa dari petani yang memiliki pengalaman usahatani rendah merupakan petani berusia muda, yang juga baru menekuni usahatani kopi setelah berumah tangga. Sedangkan petani dengan pengalaman usahatani lama sebesar 5 persen, berusahatani kopi tersebut merupakan sumber mata pencaharian utama yang diturunkan dari orang tua. </w:t>
      </w:r>
      <w:r w:rsidR="002E41D8" w:rsidRPr="00C83DC1">
        <w:rPr>
          <w:rFonts w:ascii="Times New Roman" w:hAnsi="Times New Roman"/>
          <w:sz w:val="24"/>
          <w:szCs w:val="24"/>
          <w:lang w:val="id-ID"/>
        </w:rPr>
        <w:t xml:space="preserve">Falo (2011) menyatakan lamanya berusahatani merupakan gambaran pengalaman yang dimiliki </w:t>
      </w:r>
      <w:r w:rsidR="002E41D8" w:rsidRPr="00C83DC1">
        <w:rPr>
          <w:rFonts w:ascii="Times New Roman" w:hAnsi="Times New Roman"/>
          <w:sz w:val="24"/>
          <w:szCs w:val="24"/>
          <w:lang w:val="id-ID"/>
        </w:rPr>
        <w:lastRenderedPageBreak/>
        <w:t>oleh petani, semakin lama</w:t>
      </w:r>
      <w:r w:rsidR="002E41D8" w:rsidRPr="007D07BC">
        <w:rPr>
          <w:rFonts w:ascii="Times New Roman" w:hAnsi="Times New Roman"/>
          <w:sz w:val="24"/>
          <w:szCs w:val="24"/>
          <w:lang w:val="id-ID"/>
        </w:rPr>
        <w:t xml:space="preserve"> petani melakukan usahatani semakin banyak pengalaman yang dimilikinya. Menurut Effendy</w:t>
      </w:r>
      <w:r w:rsidR="005D06E8">
        <w:rPr>
          <w:rFonts w:ascii="Times New Roman" w:hAnsi="Times New Roman"/>
          <w:sz w:val="24"/>
          <w:szCs w:val="24"/>
        </w:rPr>
        <w:t xml:space="preserve"> </w:t>
      </w:r>
      <w:r w:rsidR="005D06E8" w:rsidRPr="005D06E8">
        <w:rPr>
          <w:rFonts w:ascii="Times New Roman" w:hAnsi="Times New Roman"/>
          <w:i/>
          <w:sz w:val="24"/>
          <w:szCs w:val="24"/>
        </w:rPr>
        <w:t>et al.</w:t>
      </w:r>
      <w:r w:rsidR="002E41D8" w:rsidRPr="007D07BC">
        <w:rPr>
          <w:rFonts w:ascii="Times New Roman" w:hAnsi="Times New Roman"/>
          <w:sz w:val="24"/>
          <w:szCs w:val="24"/>
          <w:lang w:val="id-ID"/>
        </w:rPr>
        <w:t xml:space="preserve"> (2013) semakin tinggi pengalaman petani semakin luas pengetahuan yang dimiliki dan lebih terbuka terhadap inovasi baru.</w:t>
      </w:r>
    </w:p>
    <w:p w:rsidR="00072482" w:rsidRPr="00072482" w:rsidRDefault="00C83DC1" w:rsidP="00072482">
      <w:pPr>
        <w:autoSpaceDE w:val="0"/>
        <w:autoSpaceDN w:val="0"/>
        <w:adjustRightInd w:val="0"/>
        <w:spacing w:after="0" w:line="240" w:lineRule="auto"/>
        <w:rPr>
          <w:rStyle w:val="DaftarPustakaChar"/>
        </w:rPr>
      </w:pPr>
      <w:r>
        <w:rPr>
          <w:rFonts w:ascii="Times New Roman" w:hAnsi="Times New Roman"/>
          <w:b/>
          <w:sz w:val="24"/>
          <w:szCs w:val="24"/>
        </w:rPr>
        <w:tab/>
      </w:r>
      <w:r w:rsidRPr="00072482">
        <w:rPr>
          <w:rStyle w:val="DaftarPustakaChar"/>
        </w:rPr>
        <w:t>Hasil analisis menunjukkan bahwa sebagian besar responden memiliki jumlah tanggungan keluarga kecil (1-3 orang) sampai dengan sedang (4-6 orang)  dengan rata-rata jumlah tanggungan keluarga sebanyak 4 orang terdiri dari kepala keluarga, istri, dan 2 orang anak</w:t>
      </w:r>
      <w:r w:rsidRPr="00C83DC1">
        <w:rPr>
          <w:rFonts w:ascii="Times New Roman" w:hAnsi="Times New Roman"/>
          <w:sz w:val="24"/>
          <w:szCs w:val="24"/>
        </w:rPr>
        <w:t xml:space="preserve">. Diantara 60 jumlah responden hanya 16 persen petani dengan anggota keluarga besar (7-9 orang) dan sangat besar (≥ 10 orang). </w:t>
      </w:r>
      <w:r w:rsidR="00072482" w:rsidRPr="00072482">
        <w:rPr>
          <w:rStyle w:val="DaftarPustakaChar"/>
        </w:rPr>
        <w:t xml:space="preserve">Jumlah anggota keluarga petani responden umumnya tidak terlalu besar, cenderung menghasilkan pendapatan tinggi karena biaya yang dikeluarkan untuk kebutuhan sehari-hari petani relatif kecil. Kecilnya jumlah anggota keluarga, memberikan kesempatan petani untuk menerapkan secara intensif inovasi budidaya GAP kopi arabika Gayo. Disamping itu, jumlah tanggungan keluarga merupakan asset modal tenaga kerja, yang dapat difungsikan sebagai tenaga kerja dalam keluarga selama kegiatan usahatani dijalankan. Pada usahatani kopi, tenaga kerja dari anggota keluarga sangat besar pengaruhnya dalam membantu disetiap kegiatan. Umumnya semua anggota keluarga petani kopi ikut terlibat bersama-sama berkerja membantu usahatani. Yulida (2012) menyatakan bahwa jumlah tanggungan keluarga dapat meningkatkan produktivitas dari segi tenaga kerja, karena peran serta anggota keluarga yang turut membantu usahatani. </w:t>
      </w:r>
    </w:p>
    <w:p w:rsidR="002478D8" w:rsidRDefault="000F6CCB" w:rsidP="002478D8">
      <w:pPr>
        <w:autoSpaceDE w:val="0"/>
        <w:autoSpaceDN w:val="0"/>
        <w:adjustRightInd w:val="0"/>
        <w:spacing w:after="0" w:line="240" w:lineRule="auto"/>
      </w:pPr>
      <w:r>
        <w:rPr>
          <w:rFonts w:ascii="Times New Roman" w:hAnsi="Times New Roman"/>
          <w:sz w:val="24"/>
          <w:szCs w:val="24"/>
        </w:rPr>
        <w:tab/>
      </w:r>
      <w:r w:rsidR="00AB2527" w:rsidRPr="00AB2527">
        <w:rPr>
          <w:rFonts w:ascii="Times New Roman" w:hAnsi="Times New Roman"/>
          <w:sz w:val="24"/>
          <w:szCs w:val="24"/>
        </w:rPr>
        <w:t>Lahan merupakan salah satu faktor</w:t>
      </w:r>
      <w:r w:rsidR="00AB2527" w:rsidRPr="00AB2527">
        <w:rPr>
          <w:rFonts w:ascii="Times New Roman" w:eastAsia="TimesNewRomanPSMT" w:hAnsi="Times New Roman"/>
          <w:sz w:val="24"/>
          <w:szCs w:val="24"/>
        </w:rPr>
        <w:t xml:space="preserve"> produksi usaha pertanian</w:t>
      </w:r>
      <w:r w:rsidR="00AB2527" w:rsidRPr="00AB2527">
        <w:rPr>
          <w:rFonts w:ascii="Times New Roman" w:hAnsi="Times New Roman"/>
          <w:sz w:val="24"/>
          <w:szCs w:val="24"/>
        </w:rPr>
        <w:t xml:space="preserve"> yang sangat penting dalam </w:t>
      </w:r>
      <w:r w:rsidR="00AB2527" w:rsidRPr="002478D8">
        <w:rPr>
          <w:rFonts w:ascii="Times New Roman" w:hAnsi="Times New Roman"/>
          <w:sz w:val="24"/>
          <w:szCs w:val="24"/>
        </w:rPr>
        <w:t xml:space="preserve">pengembangan usaha. Luas lahan berkaitan erat dengan </w:t>
      </w:r>
      <w:r w:rsidR="00AB2527" w:rsidRPr="002478D8">
        <w:rPr>
          <w:rFonts w:ascii="Times New Roman" w:hAnsi="Times New Roman"/>
          <w:sz w:val="24"/>
          <w:szCs w:val="24"/>
        </w:rPr>
        <w:lastRenderedPageBreak/>
        <w:t xml:space="preserve">penyediaan sarana produksi, tenaga kerja dan permodalan. Secara teoritis semakin luas lahan garapan maka semakin besar biaya produksi yang dikeluarkan, hal ini terkait juga dengan perencanaan penerapan inovasi budidaya GAP </w:t>
      </w:r>
      <w:r w:rsidR="00AB2527" w:rsidRPr="002478D8">
        <w:rPr>
          <w:rFonts w:ascii="Times New Roman" w:hAnsi="Times New Roman"/>
          <w:i/>
          <w:sz w:val="24"/>
          <w:szCs w:val="24"/>
        </w:rPr>
        <w:t>(Good Agricultural Practices)</w:t>
      </w:r>
      <w:r w:rsidR="00AB2527" w:rsidRPr="002478D8">
        <w:rPr>
          <w:rFonts w:ascii="Times New Roman" w:hAnsi="Times New Roman"/>
          <w:iCs/>
          <w:sz w:val="24"/>
          <w:szCs w:val="24"/>
          <w:lang w:val="id-ID"/>
        </w:rPr>
        <w:t xml:space="preserve"> </w:t>
      </w:r>
      <w:r w:rsidR="00AB2527" w:rsidRPr="002478D8">
        <w:rPr>
          <w:rFonts w:ascii="Times New Roman" w:hAnsi="Times New Roman"/>
          <w:sz w:val="24"/>
          <w:szCs w:val="24"/>
        </w:rPr>
        <w:t xml:space="preserve">kopi arabika Gayo. </w:t>
      </w:r>
      <w:r w:rsidR="002478D8" w:rsidRPr="002478D8">
        <w:rPr>
          <w:rFonts w:ascii="Times New Roman" w:hAnsi="Times New Roman"/>
          <w:sz w:val="24"/>
          <w:szCs w:val="24"/>
        </w:rPr>
        <w:t>Luas lahan yang diusahakan petani kopi dilokasi penelitian</w:t>
      </w:r>
      <w:r w:rsidR="00D32BB2">
        <w:rPr>
          <w:rFonts w:ascii="Times New Roman" w:hAnsi="Times New Roman"/>
          <w:sz w:val="24"/>
          <w:szCs w:val="24"/>
        </w:rPr>
        <w:t xml:space="preserve"> cukup bervariasi, antara 0.5-</w:t>
      </w:r>
      <w:r w:rsidR="002478D8" w:rsidRPr="002478D8">
        <w:rPr>
          <w:rFonts w:ascii="Times New Roman" w:hAnsi="Times New Roman"/>
          <w:sz w:val="24"/>
          <w:szCs w:val="24"/>
        </w:rPr>
        <w:t xml:space="preserve">4 hektar. </w:t>
      </w:r>
      <w:r w:rsidR="002478D8" w:rsidRPr="002478D8">
        <w:rPr>
          <w:rFonts w:ascii="Times New Roman" w:eastAsia="TimesNewRomanPSMT" w:hAnsi="Times New Roman"/>
          <w:sz w:val="24"/>
          <w:szCs w:val="24"/>
        </w:rPr>
        <w:t>Tabel 7 menunjukan bahwa mayoritas petani memiliki luasan lahan pada kategori se</w:t>
      </w:r>
      <w:r w:rsidR="00D32BB2">
        <w:rPr>
          <w:rFonts w:ascii="Times New Roman" w:eastAsia="TimesNewRomanPSMT" w:hAnsi="Times New Roman"/>
          <w:sz w:val="24"/>
          <w:szCs w:val="24"/>
        </w:rPr>
        <w:t>mpit (0,5-</w:t>
      </w:r>
      <w:r w:rsidR="002478D8" w:rsidRPr="002478D8">
        <w:rPr>
          <w:rFonts w:ascii="Times New Roman" w:eastAsia="TimesNewRomanPSMT" w:hAnsi="Times New Roman"/>
          <w:sz w:val="24"/>
          <w:szCs w:val="24"/>
        </w:rPr>
        <w:t>1,5 ha). Rata-rata petani memiliki lahan seluas 1,49 ha, dengan jumlah tanggungan keluarga kecil dan sedang</w:t>
      </w:r>
      <w:r w:rsidR="002478D8" w:rsidRPr="002478D8">
        <w:rPr>
          <w:rFonts w:ascii="Times New Roman" w:hAnsi="Times New Roman"/>
          <w:sz w:val="24"/>
          <w:szCs w:val="24"/>
        </w:rPr>
        <w:t xml:space="preserve"> mengindikasi bahwa petani responden mempunyai potensi sumberdaya lahan cukup memadai untuk mendukung kegiatan usaha, karena kebutuhan hidup yang tidak terlalu besar dan pemanfaatan tenaga kerja keluarga yang dilibatkan dalam mengelola usahatani kopi. Disamping itu </w:t>
      </w:r>
      <w:r w:rsidR="002478D8" w:rsidRPr="002478D8">
        <w:rPr>
          <w:rFonts w:ascii="Times New Roman" w:eastAsia="TimesNewRomanPSMT" w:hAnsi="Times New Roman"/>
          <w:sz w:val="24"/>
          <w:szCs w:val="24"/>
        </w:rPr>
        <w:t>usaha lebih mudah pengawasannya dan penggunaan modal yang diperlukan relatif kecil dan lebih mudah diperoleh.</w:t>
      </w:r>
      <w:r w:rsidR="002478D8" w:rsidRPr="002478D8">
        <w:rPr>
          <w:rFonts w:ascii="Times New Roman" w:hAnsi="Times New Roman"/>
          <w:sz w:val="24"/>
          <w:szCs w:val="24"/>
        </w:rPr>
        <w:t xml:space="preserve"> Menurut Sudarko (201</w:t>
      </w:r>
      <w:r w:rsidR="007578E4">
        <w:rPr>
          <w:rFonts w:ascii="Times New Roman" w:hAnsi="Times New Roman"/>
          <w:sz w:val="24"/>
          <w:szCs w:val="24"/>
        </w:rPr>
        <w:t>2</w:t>
      </w:r>
      <w:r w:rsidR="002478D8" w:rsidRPr="002478D8">
        <w:rPr>
          <w:rFonts w:ascii="Times New Roman" w:hAnsi="Times New Roman"/>
          <w:sz w:val="24"/>
          <w:szCs w:val="24"/>
        </w:rPr>
        <w:t xml:space="preserve">) starategi yang relevan peningkatan produksi kopi dengan mengintensifkan usahatani kopi melalui penerapan inovasi yang sesuai dengan lokalitas setempat, hal ini terkait dengan efisien ekonomi dan </w:t>
      </w:r>
      <w:r w:rsidR="002478D8" w:rsidRPr="002478D8">
        <w:rPr>
          <w:rFonts w:ascii="Times New Roman" w:hAnsi="Times New Roman"/>
          <w:sz w:val="24"/>
          <w:szCs w:val="24"/>
        </w:rPr>
        <w:lastRenderedPageBreak/>
        <w:t>optimalisasi dalam penggunaan input produksi usahatani.</w:t>
      </w:r>
      <w:r w:rsidR="002478D8">
        <w:t xml:space="preserve"> </w:t>
      </w:r>
    </w:p>
    <w:p w:rsidR="002E41D8" w:rsidRDefault="002E41D8" w:rsidP="002478D8">
      <w:pPr>
        <w:autoSpaceDE w:val="0"/>
        <w:autoSpaceDN w:val="0"/>
        <w:adjustRightInd w:val="0"/>
        <w:spacing w:after="0" w:line="240" w:lineRule="auto"/>
        <w:ind w:firstLine="720"/>
        <w:rPr>
          <w:rFonts w:ascii="Times New Roman" w:hAnsi="Times New Roman"/>
          <w:sz w:val="24"/>
          <w:szCs w:val="24"/>
        </w:rPr>
      </w:pPr>
      <w:r w:rsidRPr="007D07BC">
        <w:rPr>
          <w:rFonts w:ascii="Times New Roman" w:eastAsiaTheme="minorEastAsia" w:hAnsi="Times New Roman"/>
          <w:noProof/>
          <w:sz w:val="24"/>
          <w:szCs w:val="24"/>
          <w:lang w:eastAsia="ja-JP"/>
        </w:rPr>
        <w:t>Hasil analisis menunjuk</w:t>
      </w:r>
      <w:r w:rsidRPr="007D07BC">
        <w:rPr>
          <w:rFonts w:ascii="Times New Roman" w:eastAsiaTheme="minorEastAsia" w:hAnsi="Times New Roman"/>
          <w:noProof/>
          <w:sz w:val="24"/>
          <w:szCs w:val="24"/>
          <w:lang w:val="id-ID" w:eastAsia="ja-JP"/>
        </w:rPr>
        <w:t>k</w:t>
      </w:r>
      <w:r w:rsidRPr="007D07BC">
        <w:rPr>
          <w:rFonts w:ascii="Times New Roman" w:eastAsiaTheme="minorEastAsia" w:hAnsi="Times New Roman"/>
          <w:noProof/>
          <w:sz w:val="24"/>
          <w:szCs w:val="24"/>
          <w:lang w:eastAsia="ja-JP"/>
        </w:rPr>
        <w:t xml:space="preserve">an manfaat inovasi </w:t>
      </w:r>
      <w:r w:rsidRPr="007D07BC">
        <w:rPr>
          <w:rFonts w:ascii="Times New Roman" w:eastAsiaTheme="minorEastAsia" w:hAnsi="Times New Roman"/>
          <w:noProof/>
          <w:sz w:val="24"/>
          <w:szCs w:val="24"/>
          <w:lang w:val="id-ID" w:eastAsia="ja-JP"/>
        </w:rPr>
        <w:t xml:space="preserve">termasuk dalam kategori </w:t>
      </w:r>
      <w:r w:rsidRPr="007D07BC">
        <w:rPr>
          <w:rFonts w:ascii="Times New Roman" w:eastAsiaTheme="minorEastAsia" w:hAnsi="Times New Roman"/>
          <w:noProof/>
          <w:sz w:val="24"/>
          <w:szCs w:val="24"/>
          <w:lang w:eastAsia="ja-JP"/>
        </w:rPr>
        <w:t>tinggi (Tabel 1).</w:t>
      </w:r>
      <w:r w:rsidRPr="007D07BC">
        <w:rPr>
          <w:rFonts w:ascii="Times New Roman" w:hAnsi="Times New Roman"/>
          <w:sz w:val="24"/>
          <w:szCs w:val="24"/>
        </w:rPr>
        <w:t xml:space="preserve"> </w:t>
      </w:r>
      <w:r w:rsidRPr="007D07BC">
        <w:rPr>
          <w:rFonts w:ascii="Times New Roman" w:eastAsia="TimesNewRomanPSMT" w:hAnsi="Times New Roman"/>
          <w:sz w:val="24"/>
          <w:szCs w:val="24"/>
        </w:rPr>
        <w:t xml:space="preserve">Penerapan budidaya GAP kopi arabika Gayo </w:t>
      </w:r>
      <w:r w:rsidR="008D1D96">
        <w:rPr>
          <w:rFonts w:ascii="Times New Roman" w:eastAsia="TimesNewRomanPSMT" w:hAnsi="Times New Roman"/>
          <w:sz w:val="24"/>
          <w:szCs w:val="24"/>
        </w:rPr>
        <w:t xml:space="preserve">bagi petani memberikan pengaruh pada </w:t>
      </w:r>
      <w:r w:rsidRPr="007D07BC">
        <w:rPr>
          <w:rFonts w:ascii="Times New Roman" w:eastAsia="TimesNewRomanPSMT" w:hAnsi="Times New Roman"/>
          <w:sz w:val="24"/>
          <w:szCs w:val="24"/>
          <w:lang w:val="id-ID"/>
        </w:rPr>
        <w:t>peningkatan</w:t>
      </w:r>
      <w:r w:rsidRPr="007D07BC">
        <w:rPr>
          <w:rFonts w:ascii="Times New Roman" w:eastAsia="TimesNewRomanPSMT" w:hAnsi="Times New Roman"/>
          <w:sz w:val="24"/>
          <w:szCs w:val="24"/>
        </w:rPr>
        <w:t xml:space="preserve"> </w:t>
      </w:r>
      <w:r w:rsidR="008D1D96">
        <w:rPr>
          <w:rFonts w:ascii="Times New Roman" w:eastAsia="TimesNewRomanPSMT" w:hAnsi="Times New Roman"/>
          <w:sz w:val="24"/>
          <w:szCs w:val="24"/>
        </w:rPr>
        <w:t xml:space="preserve">hasil produksi dan mutu kopi, sehingga meningkatkan </w:t>
      </w:r>
      <w:r w:rsidRPr="007D07BC">
        <w:rPr>
          <w:rFonts w:ascii="Times New Roman" w:eastAsia="TimesNewRomanPSMT" w:hAnsi="Times New Roman"/>
          <w:sz w:val="24"/>
          <w:szCs w:val="24"/>
        </w:rPr>
        <w:t xml:space="preserve"> pe</w:t>
      </w:r>
      <w:r w:rsidRPr="007D07BC">
        <w:rPr>
          <w:rFonts w:ascii="Times New Roman" w:eastAsia="TimesNewRomanPSMT" w:hAnsi="Times New Roman"/>
          <w:sz w:val="24"/>
          <w:szCs w:val="24"/>
          <w:lang w:val="id-ID"/>
        </w:rPr>
        <w:t>n</w:t>
      </w:r>
      <w:r w:rsidRPr="007D07BC">
        <w:rPr>
          <w:rFonts w:ascii="Times New Roman" w:eastAsia="TimesNewRomanPSMT" w:hAnsi="Times New Roman"/>
          <w:sz w:val="24"/>
          <w:szCs w:val="24"/>
        </w:rPr>
        <w:t>ingkatan pendapatan. Hal ini memberikan rangsangan kepada petani untuk terus mengembangkan usahataninya.</w:t>
      </w:r>
      <w:r w:rsidRPr="007D07BC">
        <w:rPr>
          <w:rFonts w:ascii="Times New Roman" w:hAnsi="Times New Roman"/>
          <w:sz w:val="24"/>
          <w:szCs w:val="24"/>
        </w:rPr>
        <w:t xml:space="preserve"> </w:t>
      </w:r>
      <w:r w:rsidR="005D2E90" w:rsidRPr="005D2E90">
        <w:rPr>
          <w:rFonts w:ascii="Times New Roman" w:eastAsia="TimesNewRomanPSMT" w:hAnsi="Times New Roman"/>
          <w:sz w:val="24"/>
          <w:szCs w:val="24"/>
        </w:rPr>
        <w:t>Rata-rata produksi kopi arabika Gayo sebelum menerapkan inovasi budidaya GAP berkisar antara 0.5</w:t>
      </w:r>
      <w:r w:rsidR="00260B5C">
        <w:rPr>
          <w:rFonts w:ascii="Times New Roman" w:eastAsia="TimesNewRomanPSMT" w:hAnsi="Times New Roman"/>
          <w:sz w:val="24"/>
          <w:szCs w:val="24"/>
        </w:rPr>
        <w:t>-</w:t>
      </w:r>
      <w:r w:rsidR="005D2E90" w:rsidRPr="005D2E90">
        <w:rPr>
          <w:rFonts w:ascii="Times New Roman" w:eastAsia="TimesNewRomanPSMT" w:hAnsi="Times New Roman"/>
          <w:sz w:val="24"/>
          <w:szCs w:val="24"/>
        </w:rPr>
        <w:t>0.8 to</w:t>
      </w:r>
      <w:r w:rsidR="00D439EB">
        <w:rPr>
          <w:rFonts w:ascii="Times New Roman" w:eastAsia="TimesNewRomanPSMT" w:hAnsi="Times New Roman"/>
          <w:sz w:val="24"/>
          <w:szCs w:val="24"/>
        </w:rPr>
        <w:t xml:space="preserve">n (biji kering) per musim tanam, dan produksi setelah </w:t>
      </w:r>
      <w:r w:rsidR="005D2E90" w:rsidRPr="005D2E90">
        <w:rPr>
          <w:rFonts w:ascii="Times New Roman" w:hAnsi="Times New Roman"/>
          <w:sz w:val="24"/>
          <w:szCs w:val="24"/>
        </w:rPr>
        <w:t xml:space="preserve">anjuran </w:t>
      </w:r>
      <w:r w:rsidR="00D4159B">
        <w:rPr>
          <w:rFonts w:ascii="Times New Roman" w:hAnsi="Times New Roman"/>
          <w:sz w:val="24"/>
          <w:szCs w:val="24"/>
        </w:rPr>
        <w:t xml:space="preserve">berkisar </w:t>
      </w:r>
      <w:r w:rsidR="005D2E90" w:rsidRPr="005D2E90">
        <w:rPr>
          <w:rFonts w:ascii="Times New Roman" w:hAnsi="Times New Roman"/>
          <w:sz w:val="24"/>
          <w:szCs w:val="24"/>
        </w:rPr>
        <w:t xml:space="preserve">antara </w:t>
      </w:r>
      <w:r w:rsidR="00C139A0">
        <w:rPr>
          <w:rFonts w:ascii="Times New Roman" w:hAnsi="Times New Roman"/>
          <w:sz w:val="24"/>
          <w:szCs w:val="24"/>
        </w:rPr>
        <w:t xml:space="preserve">0.8 </w:t>
      </w:r>
      <w:r w:rsidR="005D2E90" w:rsidRPr="005D2E90">
        <w:rPr>
          <w:rFonts w:ascii="Times New Roman" w:hAnsi="Times New Roman"/>
          <w:sz w:val="24"/>
          <w:szCs w:val="24"/>
        </w:rPr>
        <w:t>sampai dengan 1.2 ton/ ha.</w:t>
      </w:r>
      <w:r w:rsidR="002478D8" w:rsidRPr="002478D8">
        <w:t xml:space="preserve"> </w:t>
      </w:r>
      <w:hyperlink r:id="rId15" w:tooltip="Klik untuk MENCARI Item Lainnya Diposkan pengarang Suami" w:history="1">
        <w:r w:rsidR="002478D8" w:rsidRPr="007D07BC">
          <w:rPr>
            <w:rStyle w:val="Emphasis"/>
            <w:rFonts w:ascii="Times New Roman" w:eastAsiaTheme="majorEastAsia" w:hAnsi="Times New Roman"/>
            <w:i w:val="0"/>
            <w:sz w:val="24"/>
            <w:szCs w:val="24"/>
          </w:rPr>
          <w:t>Marios</w:t>
        </w:r>
      </w:hyperlink>
      <w:r w:rsidR="002478D8" w:rsidRPr="007D07BC">
        <w:rPr>
          <w:rStyle w:val="Emphasis"/>
          <w:rFonts w:ascii="Times New Roman" w:eastAsiaTheme="majorEastAsia" w:hAnsi="Times New Roman"/>
          <w:i w:val="0"/>
          <w:sz w:val="24"/>
          <w:szCs w:val="24"/>
          <w:lang w:val="id-ID"/>
        </w:rPr>
        <w:t xml:space="preserve"> dan </w:t>
      </w:r>
      <w:r w:rsidR="002478D8" w:rsidRPr="007D07BC">
        <w:rPr>
          <w:rFonts w:ascii="Times New Roman" w:hAnsi="Times New Roman"/>
          <w:sz w:val="24"/>
          <w:szCs w:val="24"/>
          <w:lang w:eastAsia="id-ID"/>
        </w:rPr>
        <w:t>Olga</w:t>
      </w:r>
      <w:r w:rsidR="002478D8" w:rsidRPr="007D07BC">
        <w:rPr>
          <w:rStyle w:val="Emphasis"/>
          <w:rFonts w:ascii="Times New Roman" w:eastAsiaTheme="majorEastAsia" w:hAnsi="Times New Roman"/>
          <w:sz w:val="24"/>
          <w:szCs w:val="24"/>
        </w:rPr>
        <w:t xml:space="preserve"> </w:t>
      </w:r>
      <w:r w:rsidR="002478D8" w:rsidRPr="007D07BC">
        <w:rPr>
          <w:rStyle w:val="Emphasis"/>
          <w:rFonts w:ascii="Times New Roman" w:eastAsiaTheme="majorEastAsia" w:hAnsi="Times New Roman"/>
          <w:i w:val="0"/>
          <w:sz w:val="24"/>
          <w:szCs w:val="24"/>
        </w:rPr>
        <w:t xml:space="preserve">(2013) </w:t>
      </w:r>
      <w:r w:rsidR="002478D8" w:rsidRPr="007D07BC">
        <w:rPr>
          <w:rStyle w:val="Emphasis"/>
          <w:rFonts w:ascii="Times New Roman" w:eastAsiaTheme="majorEastAsia" w:hAnsi="Times New Roman"/>
          <w:i w:val="0"/>
          <w:sz w:val="24"/>
          <w:szCs w:val="24"/>
          <w:lang w:val="id-ID"/>
        </w:rPr>
        <w:t xml:space="preserve">berpendapat bahwa </w:t>
      </w:r>
      <w:r w:rsidR="002478D8">
        <w:rPr>
          <w:rStyle w:val="Emphasis"/>
          <w:rFonts w:ascii="Times New Roman" w:eastAsiaTheme="majorEastAsia" w:hAnsi="Times New Roman"/>
          <w:i w:val="0"/>
          <w:sz w:val="24"/>
          <w:szCs w:val="24"/>
        </w:rPr>
        <w:t xml:space="preserve">faktor </w:t>
      </w:r>
      <w:r w:rsidR="002478D8" w:rsidRPr="007D07BC">
        <w:rPr>
          <w:rStyle w:val="Emphasis"/>
          <w:rFonts w:ascii="Times New Roman" w:eastAsiaTheme="majorEastAsia" w:hAnsi="Times New Roman"/>
          <w:i w:val="0"/>
          <w:sz w:val="24"/>
          <w:szCs w:val="24"/>
        </w:rPr>
        <w:t xml:space="preserve">yang memotivasi petani mengadopsi </w:t>
      </w:r>
      <w:r w:rsidR="002478D8" w:rsidRPr="007D07BC">
        <w:rPr>
          <w:rStyle w:val="Emphasis"/>
          <w:rFonts w:ascii="Times New Roman" w:eastAsiaTheme="majorEastAsia" w:hAnsi="Times New Roman"/>
          <w:i w:val="0"/>
          <w:sz w:val="24"/>
          <w:szCs w:val="24"/>
          <w:lang w:val="id-ID"/>
        </w:rPr>
        <w:t>sistem pertanian yang berbeda</w:t>
      </w:r>
      <w:r w:rsidR="002478D8" w:rsidRPr="007D07BC">
        <w:rPr>
          <w:rStyle w:val="Emphasis"/>
          <w:rFonts w:ascii="Times New Roman" w:eastAsiaTheme="majorEastAsia" w:hAnsi="Times New Roman"/>
          <w:i w:val="0"/>
          <w:sz w:val="24"/>
          <w:szCs w:val="24"/>
        </w:rPr>
        <w:t xml:space="preserve"> adalah keyakinan mereka </w:t>
      </w:r>
      <w:r w:rsidR="002478D8" w:rsidRPr="007D07BC">
        <w:rPr>
          <w:rStyle w:val="Emphasis"/>
          <w:rFonts w:ascii="Times New Roman" w:eastAsiaTheme="majorEastAsia" w:hAnsi="Times New Roman"/>
          <w:i w:val="0"/>
          <w:sz w:val="24"/>
          <w:szCs w:val="24"/>
          <w:lang w:val="id-ID"/>
        </w:rPr>
        <w:t xml:space="preserve">dalam </w:t>
      </w:r>
      <w:r w:rsidR="002478D8" w:rsidRPr="007D07BC">
        <w:rPr>
          <w:rStyle w:val="Emphasis"/>
          <w:rFonts w:ascii="Times New Roman" w:eastAsiaTheme="majorEastAsia" w:hAnsi="Times New Roman"/>
          <w:i w:val="0"/>
          <w:sz w:val="24"/>
          <w:szCs w:val="24"/>
        </w:rPr>
        <w:t xml:space="preserve">menghasilkan produk </w:t>
      </w:r>
      <w:r w:rsidR="002478D8" w:rsidRPr="007D07BC">
        <w:rPr>
          <w:rStyle w:val="Emphasis"/>
          <w:rFonts w:ascii="Times New Roman" w:eastAsiaTheme="majorEastAsia" w:hAnsi="Times New Roman"/>
          <w:i w:val="0"/>
          <w:sz w:val="24"/>
          <w:szCs w:val="24"/>
          <w:lang w:val="id-ID"/>
        </w:rPr>
        <w:t>yang ber</w:t>
      </w:r>
      <w:r w:rsidR="002478D8" w:rsidRPr="007D07BC">
        <w:rPr>
          <w:rStyle w:val="Emphasis"/>
          <w:rFonts w:ascii="Times New Roman" w:eastAsiaTheme="majorEastAsia" w:hAnsi="Times New Roman"/>
          <w:i w:val="0"/>
          <w:sz w:val="24"/>
          <w:szCs w:val="24"/>
        </w:rPr>
        <w:t>kualitas</w:t>
      </w:r>
      <w:r w:rsidR="002478D8" w:rsidRPr="007D07BC">
        <w:rPr>
          <w:rStyle w:val="Emphasis"/>
          <w:rFonts w:ascii="Times New Roman" w:eastAsiaTheme="majorEastAsia" w:hAnsi="Times New Roman"/>
          <w:i w:val="0"/>
          <w:sz w:val="24"/>
          <w:szCs w:val="24"/>
          <w:lang w:val="id-ID"/>
        </w:rPr>
        <w:t xml:space="preserve"> dan</w:t>
      </w:r>
      <w:r w:rsidR="002478D8" w:rsidRPr="007D07BC">
        <w:rPr>
          <w:rStyle w:val="Emphasis"/>
          <w:rFonts w:ascii="Times New Roman" w:eastAsiaTheme="majorEastAsia" w:hAnsi="Times New Roman"/>
          <w:i w:val="0"/>
          <w:sz w:val="24"/>
          <w:szCs w:val="24"/>
        </w:rPr>
        <w:t xml:space="preserve"> </w:t>
      </w:r>
      <w:r w:rsidR="002478D8" w:rsidRPr="007D07BC">
        <w:rPr>
          <w:rStyle w:val="Emphasis"/>
          <w:rFonts w:ascii="Times New Roman" w:eastAsiaTheme="majorEastAsia" w:hAnsi="Times New Roman"/>
          <w:i w:val="0"/>
          <w:sz w:val="24"/>
          <w:szCs w:val="24"/>
          <w:lang w:val="id-ID"/>
        </w:rPr>
        <w:t xml:space="preserve">tambahan </w:t>
      </w:r>
      <w:r w:rsidR="002478D8" w:rsidRPr="007D07BC">
        <w:rPr>
          <w:rStyle w:val="Emphasis"/>
          <w:rFonts w:ascii="Times New Roman" w:eastAsiaTheme="majorEastAsia" w:hAnsi="Times New Roman"/>
          <w:i w:val="0"/>
          <w:sz w:val="24"/>
          <w:szCs w:val="24"/>
        </w:rPr>
        <w:t xml:space="preserve">penghasilan </w:t>
      </w:r>
      <w:r w:rsidR="002478D8" w:rsidRPr="007D07BC">
        <w:rPr>
          <w:rStyle w:val="Emphasis"/>
          <w:rFonts w:ascii="Times New Roman" w:eastAsiaTheme="majorEastAsia" w:hAnsi="Times New Roman"/>
          <w:i w:val="0"/>
          <w:sz w:val="24"/>
          <w:szCs w:val="24"/>
          <w:lang w:val="id-ID"/>
        </w:rPr>
        <w:t>dari usaha yang dilakukan</w:t>
      </w:r>
      <w:r w:rsidR="002478D8" w:rsidRPr="005D2E90">
        <w:rPr>
          <w:rStyle w:val="Emphasis"/>
          <w:rFonts w:ascii="Times New Roman" w:eastAsiaTheme="majorEastAsia" w:hAnsi="Times New Roman"/>
          <w:i w:val="0"/>
          <w:sz w:val="24"/>
          <w:szCs w:val="24"/>
          <w:lang w:val="id-ID"/>
        </w:rPr>
        <w:t>.</w:t>
      </w:r>
    </w:p>
    <w:p w:rsidR="005D2E90" w:rsidRDefault="005D2E90" w:rsidP="005D2E90">
      <w:pPr>
        <w:autoSpaceDE w:val="0"/>
        <w:autoSpaceDN w:val="0"/>
        <w:adjustRightInd w:val="0"/>
        <w:spacing w:after="0" w:line="240" w:lineRule="auto"/>
        <w:ind w:firstLine="720"/>
        <w:rPr>
          <w:rFonts w:ascii="Times New Roman" w:hAnsi="Times New Roman"/>
          <w:sz w:val="24"/>
          <w:szCs w:val="24"/>
        </w:rPr>
      </w:pPr>
    </w:p>
    <w:p w:rsidR="002E41D8" w:rsidRDefault="002E41D8" w:rsidP="002E41D8">
      <w:pPr>
        <w:autoSpaceDE w:val="0"/>
        <w:autoSpaceDN w:val="0"/>
        <w:adjustRightInd w:val="0"/>
        <w:spacing w:after="0" w:line="240" w:lineRule="auto"/>
        <w:ind w:firstLine="720"/>
        <w:jc w:val="center"/>
        <w:rPr>
          <w:rFonts w:ascii="Times New Roman" w:eastAsiaTheme="minorEastAsia" w:hAnsi="Times New Roman"/>
          <w:b/>
          <w:noProof/>
          <w:sz w:val="24"/>
          <w:szCs w:val="24"/>
          <w:lang w:eastAsia="ja-JP"/>
        </w:rPr>
      </w:pPr>
      <w:r w:rsidRPr="007D07BC">
        <w:rPr>
          <w:rFonts w:ascii="Times New Roman" w:eastAsiaTheme="minorEastAsia" w:hAnsi="Times New Roman"/>
          <w:b/>
          <w:noProof/>
          <w:sz w:val="24"/>
          <w:szCs w:val="24"/>
          <w:lang w:eastAsia="ja-JP"/>
        </w:rPr>
        <w:t>Faktor eksternal petani</w:t>
      </w:r>
    </w:p>
    <w:p w:rsidR="007B3749" w:rsidRPr="007D07BC" w:rsidRDefault="007B3749" w:rsidP="002E41D8">
      <w:pPr>
        <w:autoSpaceDE w:val="0"/>
        <w:autoSpaceDN w:val="0"/>
        <w:adjustRightInd w:val="0"/>
        <w:spacing w:after="0" w:line="240" w:lineRule="auto"/>
        <w:ind w:firstLine="720"/>
        <w:jc w:val="center"/>
        <w:rPr>
          <w:rFonts w:ascii="Times New Roman" w:eastAsiaTheme="minorEastAsia" w:hAnsi="Times New Roman"/>
          <w:b/>
          <w:noProof/>
          <w:sz w:val="24"/>
          <w:szCs w:val="24"/>
          <w:lang w:eastAsia="ja-JP"/>
        </w:rPr>
      </w:pPr>
    </w:p>
    <w:p w:rsidR="00EB2E96" w:rsidRDefault="002E41D8" w:rsidP="00EB2E96">
      <w:pPr>
        <w:autoSpaceDE w:val="0"/>
        <w:autoSpaceDN w:val="0"/>
        <w:adjustRightInd w:val="0"/>
        <w:spacing w:after="0" w:line="240" w:lineRule="auto"/>
        <w:rPr>
          <w:rFonts w:ascii="Times New Roman" w:eastAsiaTheme="minorEastAsia" w:hAnsi="Times New Roman"/>
          <w:noProof/>
          <w:sz w:val="24"/>
          <w:szCs w:val="24"/>
          <w:lang w:eastAsia="ja-JP"/>
        </w:rPr>
      </w:pPr>
      <w:r w:rsidRPr="007D07BC">
        <w:rPr>
          <w:rFonts w:ascii="Times New Roman" w:eastAsiaTheme="minorEastAsia" w:hAnsi="Times New Roman"/>
          <w:noProof/>
          <w:sz w:val="24"/>
          <w:szCs w:val="24"/>
          <w:lang w:eastAsia="id-ID"/>
        </w:rPr>
        <w:tab/>
        <w:t xml:space="preserve">Dukungan </w:t>
      </w:r>
      <w:r w:rsidRPr="007D07BC">
        <w:rPr>
          <w:rFonts w:ascii="Times New Roman" w:hAnsi="Times New Roman"/>
          <w:sz w:val="24"/>
          <w:szCs w:val="24"/>
        </w:rPr>
        <w:t xml:space="preserve">faktor eksternal </w:t>
      </w:r>
      <w:r w:rsidR="00D4159B">
        <w:rPr>
          <w:rFonts w:ascii="Times New Roman" w:hAnsi="Times New Roman"/>
          <w:sz w:val="24"/>
          <w:szCs w:val="24"/>
        </w:rPr>
        <w:t xml:space="preserve">dalam penelitian ini ialah </w:t>
      </w:r>
      <w:r w:rsidRPr="007D07BC">
        <w:rPr>
          <w:rFonts w:ascii="Times New Roman" w:hAnsi="Times New Roman"/>
          <w:sz w:val="24"/>
          <w:szCs w:val="24"/>
          <w:lang w:eastAsia="id-ID"/>
        </w:rPr>
        <w:t>dukungan penyul</w:t>
      </w:r>
      <w:r w:rsidR="00D4159B">
        <w:rPr>
          <w:rFonts w:ascii="Times New Roman" w:hAnsi="Times New Roman"/>
          <w:sz w:val="24"/>
          <w:szCs w:val="24"/>
          <w:lang w:eastAsia="id-ID"/>
        </w:rPr>
        <w:t>uhan.</w:t>
      </w:r>
      <w:r w:rsidRPr="007D07BC">
        <w:rPr>
          <w:rFonts w:ascii="Times New Roman" w:hAnsi="Times New Roman"/>
          <w:sz w:val="24"/>
          <w:szCs w:val="24"/>
          <w:lang w:eastAsia="id-ID"/>
        </w:rPr>
        <w:t xml:space="preserve"> </w:t>
      </w:r>
      <w:r w:rsidR="00EB2E96">
        <w:rPr>
          <w:rFonts w:ascii="Times New Roman" w:eastAsiaTheme="minorEastAsia" w:hAnsi="Times New Roman"/>
          <w:noProof/>
          <w:sz w:val="24"/>
          <w:szCs w:val="24"/>
          <w:lang w:val="id-ID" w:eastAsia="ja-JP"/>
        </w:rPr>
        <w:t xml:space="preserve">Hasil </w:t>
      </w:r>
      <w:r w:rsidR="00D4159B">
        <w:rPr>
          <w:rFonts w:ascii="Times New Roman" w:eastAsiaTheme="minorEastAsia" w:hAnsi="Times New Roman"/>
          <w:noProof/>
          <w:sz w:val="24"/>
          <w:szCs w:val="24"/>
          <w:lang w:eastAsia="ja-JP"/>
        </w:rPr>
        <w:t xml:space="preserve">dukungan eksternal </w:t>
      </w:r>
      <w:r w:rsidR="00EB2E96">
        <w:rPr>
          <w:rFonts w:ascii="Times New Roman" w:eastAsiaTheme="minorEastAsia" w:hAnsi="Times New Roman"/>
          <w:noProof/>
          <w:sz w:val="24"/>
          <w:szCs w:val="24"/>
          <w:lang w:val="id-ID" w:eastAsia="ja-JP"/>
        </w:rPr>
        <w:t>disajikan pada Tabel 2.</w:t>
      </w:r>
    </w:p>
    <w:p w:rsidR="00AB4385" w:rsidRDefault="00AB4385" w:rsidP="00EB2E96">
      <w:pPr>
        <w:tabs>
          <w:tab w:val="left" w:pos="851"/>
        </w:tabs>
        <w:autoSpaceDE w:val="0"/>
        <w:autoSpaceDN w:val="0"/>
        <w:adjustRightInd w:val="0"/>
        <w:spacing w:after="0" w:line="240" w:lineRule="auto"/>
        <w:rPr>
          <w:rFonts w:ascii="Times New Roman" w:eastAsiaTheme="minorEastAsia" w:hAnsi="Times New Roman"/>
          <w:noProof/>
          <w:sz w:val="24"/>
          <w:szCs w:val="24"/>
          <w:lang w:eastAsia="ja-JP"/>
        </w:rPr>
        <w:sectPr w:rsidR="00AB4385" w:rsidSect="00AB4385">
          <w:type w:val="continuous"/>
          <w:pgSz w:w="11906" w:h="16838" w:code="9"/>
          <w:pgMar w:top="1701" w:right="1701" w:bottom="1418" w:left="1701" w:header="1134" w:footer="794" w:gutter="0"/>
          <w:pgNumType w:start="1"/>
          <w:cols w:num="2" w:space="708"/>
          <w:titlePg/>
          <w:docGrid w:linePitch="360"/>
        </w:sectPr>
      </w:pPr>
    </w:p>
    <w:p w:rsidR="00AB4385" w:rsidRDefault="00AB4385" w:rsidP="00AB4385">
      <w:pPr>
        <w:tabs>
          <w:tab w:val="left" w:pos="851"/>
        </w:tabs>
        <w:autoSpaceDE w:val="0"/>
        <w:autoSpaceDN w:val="0"/>
        <w:adjustRightInd w:val="0"/>
        <w:spacing w:after="0" w:line="240" w:lineRule="auto"/>
        <w:rPr>
          <w:rFonts w:ascii="Times New Roman" w:hAnsi="Times New Roman"/>
          <w:sz w:val="24"/>
          <w:szCs w:val="24"/>
        </w:rPr>
      </w:pPr>
    </w:p>
    <w:p w:rsidR="00AB4385" w:rsidRPr="00AB4385" w:rsidRDefault="00AB4385" w:rsidP="00AB4385">
      <w:pPr>
        <w:tabs>
          <w:tab w:val="left" w:pos="851"/>
        </w:tabs>
        <w:autoSpaceDE w:val="0"/>
        <w:autoSpaceDN w:val="0"/>
        <w:adjustRightInd w:val="0"/>
        <w:spacing w:after="0" w:line="240" w:lineRule="auto"/>
        <w:rPr>
          <w:rFonts w:ascii="Times New Roman" w:eastAsia="TimesNewRomanPSMT" w:hAnsi="Times New Roman"/>
          <w:sz w:val="24"/>
          <w:szCs w:val="24"/>
        </w:rPr>
      </w:pPr>
      <w:r w:rsidRPr="00EA0C0D">
        <w:rPr>
          <w:rFonts w:ascii="Times New Roman" w:hAnsi="Times New Roman"/>
          <w:sz w:val="24"/>
          <w:szCs w:val="24"/>
        </w:rPr>
        <w:t>Tabel</w:t>
      </w:r>
      <w:r>
        <w:rPr>
          <w:rFonts w:ascii="Times New Roman" w:hAnsi="Times New Roman"/>
          <w:sz w:val="24"/>
          <w:szCs w:val="24"/>
        </w:rPr>
        <w:t xml:space="preserve"> 2</w:t>
      </w:r>
      <w:r w:rsidRPr="00EA0C0D">
        <w:rPr>
          <w:rFonts w:ascii="Times New Roman" w:hAnsi="Times New Roman"/>
          <w:sz w:val="24"/>
          <w:szCs w:val="24"/>
        </w:rPr>
        <w:t xml:space="preserve"> </w:t>
      </w:r>
      <w:r>
        <w:rPr>
          <w:rFonts w:ascii="Times New Roman" w:hAnsi="Times New Roman"/>
          <w:sz w:val="24"/>
          <w:szCs w:val="24"/>
        </w:rPr>
        <w:t xml:space="preserve">Penilaian petani mengenai dukungan eksternal terhadap adopsi budidaya GAP </w:t>
      </w:r>
      <w:r>
        <w:rPr>
          <w:rFonts w:ascii="Times New Roman" w:hAnsi="Times New Roman"/>
          <w:sz w:val="24"/>
          <w:szCs w:val="24"/>
        </w:rPr>
        <w:tab/>
        <w:t>kopi arabika Gayo di Kecamatan Atulintang</w:t>
      </w:r>
    </w:p>
    <w:tbl>
      <w:tblPr>
        <w:tblStyle w:val="TableGrid"/>
        <w:tblW w:w="8505" w:type="dxa"/>
        <w:tblInd w:w="108" w:type="dxa"/>
        <w:tblLayout w:type="fixed"/>
        <w:tblLook w:val="04A0" w:firstRow="1" w:lastRow="0" w:firstColumn="1" w:lastColumn="0" w:noHBand="0" w:noVBand="1"/>
      </w:tblPr>
      <w:tblGrid>
        <w:gridCol w:w="709"/>
        <w:gridCol w:w="2410"/>
        <w:gridCol w:w="2126"/>
        <w:gridCol w:w="1276"/>
        <w:gridCol w:w="1984"/>
      </w:tblGrid>
      <w:tr w:rsidR="00AB4385" w:rsidRPr="002B1A35" w:rsidTr="005E2A9A">
        <w:tc>
          <w:tcPr>
            <w:tcW w:w="709" w:type="dxa"/>
            <w:tcBorders>
              <w:top w:val="single" w:sz="4" w:space="0" w:color="auto"/>
              <w:left w:val="nil"/>
              <w:bottom w:val="single" w:sz="4" w:space="0" w:color="auto"/>
              <w:right w:val="nil"/>
            </w:tcBorders>
          </w:tcPr>
          <w:p w:rsidR="00AB4385" w:rsidRPr="00D8270D" w:rsidRDefault="00AB4385" w:rsidP="005E2A9A">
            <w:pPr>
              <w:autoSpaceDE w:val="0"/>
              <w:autoSpaceDN w:val="0"/>
              <w:adjustRightInd w:val="0"/>
              <w:rPr>
                <w:rFonts w:ascii="Times New Roman" w:hAnsi="Times New Roman"/>
                <w:b/>
                <w:sz w:val="18"/>
                <w:szCs w:val="18"/>
                <w:lang w:eastAsia="id-ID"/>
              </w:rPr>
            </w:pPr>
            <w:r w:rsidRPr="00D8270D">
              <w:rPr>
                <w:rFonts w:ascii="Times New Roman" w:hAnsi="Times New Roman"/>
                <w:b/>
                <w:sz w:val="18"/>
                <w:szCs w:val="18"/>
                <w:lang w:eastAsia="id-ID"/>
              </w:rPr>
              <w:t>No</w:t>
            </w:r>
          </w:p>
        </w:tc>
        <w:tc>
          <w:tcPr>
            <w:tcW w:w="2410" w:type="dxa"/>
            <w:tcBorders>
              <w:top w:val="single" w:sz="4" w:space="0" w:color="auto"/>
              <w:left w:val="nil"/>
              <w:bottom w:val="single" w:sz="4" w:space="0" w:color="auto"/>
              <w:right w:val="nil"/>
            </w:tcBorders>
          </w:tcPr>
          <w:p w:rsidR="00AB4385" w:rsidRPr="00D8270D" w:rsidRDefault="00AB4385" w:rsidP="005E2A9A">
            <w:pPr>
              <w:autoSpaceDE w:val="0"/>
              <w:autoSpaceDN w:val="0"/>
              <w:adjustRightInd w:val="0"/>
              <w:rPr>
                <w:rFonts w:ascii="Times New Roman" w:hAnsi="Times New Roman"/>
                <w:b/>
                <w:sz w:val="18"/>
                <w:szCs w:val="18"/>
                <w:lang w:eastAsia="id-ID"/>
              </w:rPr>
            </w:pPr>
            <w:r w:rsidRPr="00D8270D">
              <w:rPr>
                <w:rFonts w:ascii="Times New Roman" w:hAnsi="Times New Roman"/>
                <w:b/>
                <w:sz w:val="18"/>
                <w:szCs w:val="18"/>
                <w:lang w:eastAsia="id-ID"/>
              </w:rPr>
              <w:t>Faktor Eksternal</w:t>
            </w:r>
          </w:p>
        </w:tc>
        <w:tc>
          <w:tcPr>
            <w:tcW w:w="2126" w:type="dxa"/>
            <w:tcBorders>
              <w:top w:val="single" w:sz="4" w:space="0" w:color="auto"/>
              <w:left w:val="nil"/>
              <w:bottom w:val="single" w:sz="4" w:space="0" w:color="auto"/>
              <w:right w:val="nil"/>
            </w:tcBorders>
          </w:tcPr>
          <w:p w:rsidR="00AB4385" w:rsidRPr="00D8270D" w:rsidRDefault="00AB4385" w:rsidP="005E2A9A">
            <w:pPr>
              <w:autoSpaceDE w:val="0"/>
              <w:autoSpaceDN w:val="0"/>
              <w:adjustRightInd w:val="0"/>
              <w:rPr>
                <w:rFonts w:ascii="Times New Roman" w:hAnsi="Times New Roman"/>
                <w:b/>
                <w:sz w:val="18"/>
                <w:szCs w:val="18"/>
                <w:lang w:eastAsia="id-ID"/>
              </w:rPr>
            </w:pPr>
            <w:r w:rsidRPr="00D8270D">
              <w:rPr>
                <w:rFonts w:ascii="Times New Roman" w:hAnsi="Times New Roman"/>
                <w:b/>
                <w:sz w:val="18"/>
                <w:szCs w:val="18"/>
                <w:lang w:eastAsia="id-ID"/>
              </w:rPr>
              <w:t>Kategori (skor)</w:t>
            </w:r>
          </w:p>
        </w:tc>
        <w:tc>
          <w:tcPr>
            <w:tcW w:w="1276" w:type="dxa"/>
            <w:tcBorders>
              <w:top w:val="single" w:sz="4" w:space="0" w:color="auto"/>
              <w:left w:val="nil"/>
              <w:bottom w:val="single" w:sz="4" w:space="0" w:color="auto"/>
              <w:right w:val="nil"/>
            </w:tcBorders>
          </w:tcPr>
          <w:p w:rsidR="00AB4385" w:rsidRPr="00D8270D" w:rsidRDefault="00AB4385" w:rsidP="005E2A9A">
            <w:pPr>
              <w:autoSpaceDE w:val="0"/>
              <w:autoSpaceDN w:val="0"/>
              <w:adjustRightInd w:val="0"/>
              <w:jc w:val="center"/>
              <w:rPr>
                <w:rFonts w:ascii="Times New Roman" w:hAnsi="Times New Roman"/>
                <w:b/>
                <w:sz w:val="18"/>
                <w:szCs w:val="18"/>
                <w:lang w:eastAsia="id-ID"/>
              </w:rPr>
            </w:pPr>
            <w:r w:rsidRPr="00D8270D">
              <w:rPr>
                <w:rFonts w:ascii="Times New Roman" w:hAnsi="Times New Roman"/>
                <w:b/>
                <w:sz w:val="18"/>
                <w:szCs w:val="18"/>
                <w:lang w:eastAsia="id-ID"/>
              </w:rPr>
              <w:t>n</w:t>
            </w:r>
          </w:p>
        </w:tc>
        <w:tc>
          <w:tcPr>
            <w:tcW w:w="1984" w:type="dxa"/>
            <w:tcBorders>
              <w:top w:val="single" w:sz="4" w:space="0" w:color="auto"/>
              <w:left w:val="nil"/>
              <w:bottom w:val="single" w:sz="4" w:space="0" w:color="auto"/>
              <w:right w:val="nil"/>
            </w:tcBorders>
          </w:tcPr>
          <w:p w:rsidR="00AB4385" w:rsidRPr="00D8270D" w:rsidRDefault="00AB4385" w:rsidP="005E2A9A">
            <w:pPr>
              <w:autoSpaceDE w:val="0"/>
              <w:autoSpaceDN w:val="0"/>
              <w:adjustRightInd w:val="0"/>
              <w:jc w:val="center"/>
              <w:rPr>
                <w:rFonts w:ascii="Times New Roman" w:hAnsi="Times New Roman"/>
                <w:b/>
                <w:sz w:val="18"/>
                <w:szCs w:val="18"/>
                <w:lang w:eastAsia="id-ID"/>
              </w:rPr>
            </w:pPr>
            <w:r w:rsidRPr="00D8270D">
              <w:rPr>
                <w:rFonts w:ascii="Times New Roman" w:hAnsi="Times New Roman"/>
                <w:b/>
                <w:sz w:val="18"/>
                <w:szCs w:val="18"/>
                <w:lang w:eastAsia="id-ID"/>
              </w:rPr>
              <w:t>Persentase (%)</w:t>
            </w:r>
          </w:p>
        </w:tc>
      </w:tr>
      <w:tr w:rsidR="00AB4385" w:rsidTr="005E2A9A">
        <w:trPr>
          <w:trHeight w:val="782"/>
        </w:trPr>
        <w:tc>
          <w:tcPr>
            <w:tcW w:w="709" w:type="dxa"/>
            <w:tcBorders>
              <w:top w:val="single" w:sz="4" w:space="0" w:color="auto"/>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1</w:t>
            </w:r>
          </w:p>
        </w:tc>
        <w:tc>
          <w:tcPr>
            <w:tcW w:w="2410" w:type="dxa"/>
            <w:tcBorders>
              <w:top w:val="single" w:sz="4" w:space="0" w:color="auto"/>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Dukungan Penyuluhan</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Min= 0</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Max=100</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Median= 44.4</w:t>
            </w:r>
          </w:p>
        </w:tc>
        <w:tc>
          <w:tcPr>
            <w:tcW w:w="2126" w:type="dxa"/>
            <w:tcBorders>
              <w:top w:val="single" w:sz="4" w:space="0" w:color="auto"/>
              <w:left w:val="nil"/>
              <w:bottom w:val="nil"/>
              <w:right w:val="nil"/>
            </w:tcBorders>
          </w:tcPr>
          <w:p w:rsidR="00AB4385" w:rsidRPr="00D8270D" w:rsidRDefault="00AB4385" w:rsidP="005E2A9A">
            <w:pPr>
              <w:rPr>
                <w:rFonts w:ascii="Times New Roman" w:hAnsi="Times New Roman"/>
                <w:sz w:val="18"/>
                <w:szCs w:val="18"/>
              </w:rPr>
            </w:pPr>
            <w:r w:rsidRPr="00D8270D">
              <w:rPr>
                <w:rFonts w:ascii="Times New Roman" w:hAnsi="Times New Roman"/>
                <w:sz w:val="18"/>
                <w:szCs w:val="18"/>
              </w:rPr>
              <w:t>Rendah (0-25)</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Sedang (26-50)</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Tinggi (51-75)</w:t>
            </w:r>
          </w:p>
          <w:p w:rsidR="00AB4385" w:rsidRPr="00D8270D" w:rsidRDefault="00AB4385" w:rsidP="005E2A9A">
            <w:pPr>
              <w:rPr>
                <w:rFonts w:ascii="Times New Roman" w:hAnsi="Times New Roman"/>
                <w:color w:val="FF0000"/>
                <w:sz w:val="18"/>
                <w:szCs w:val="18"/>
              </w:rPr>
            </w:pPr>
            <w:r w:rsidRPr="00D8270D">
              <w:rPr>
                <w:rFonts w:ascii="Times New Roman" w:hAnsi="Times New Roman"/>
                <w:sz w:val="18"/>
                <w:szCs w:val="18"/>
              </w:rPr>
              <w:t xml:space="preserve">Sangat tinggi (76-100) </w:t>
            </w:r>
          </w:p>
        </w:tc>
        <w:tc>
          <w:tcPr>
            <w:tcW w:w="1276" w:type="dxa"/>
            <w:tcBorders>
              <w:top w:val="single" w:sz="4" w:space="0" w:color="auto"/>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20</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26</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3</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11</w:t>
            </w:r>
          </w:p>
        </w:tc>
        <w:tc>
          <w:tcPr>
            <w:tcW w:w="1984" w:type="dxa"/>
            <w:tcBorders>
              <w:top w:val="single" w:sz="4" w:space="0" w:color="auto"/>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33.3</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43.3</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5</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18.3</w:t>
            </w:r>
          </w:p>
        </w:tc>
      </w:tr>
      <w:tr w:rsidR="00AB4385" w:rsidRPr="00BA0CBE" w:rsidTr="005E2A9A">
        <w:tc>
          <w:tcPr>
            <w:tcW w:w="709"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2</w:t>
            </w:r>
          </w:p>
        </w:tc>
        <w:tc>
          <w:tcPr>
            <w:tcW w:w="2410"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Dukungan pasar</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Min= 0</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Max=100</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Median= 56.25</w:t>
            </w:r>
          </w:p>
        </w:tc>
        <w:tc>
          <w:tcPr>
            <w:tcW w:w="2126" w:type="dxa"/>
            <w:tcBorders>
              <w:top w:val="nil"/>
              <w:left w:val="nil"/>
              <w:bottom w:val="nil"/>
              <w:right w:val="nil"/>
            </w:tcBorders>
          </w:tcPr>
          <w:p w:rsidR="00AB4385" w:rsidRPr="00D8270D" w:rsidRDefault="00AB4385" w:rsidP="005E2A9A">
            <w:pPr>
              <w:rPr>
                <w:rFonts w:ascii="Times New Roman" w:hAnsi="Times New Roman"/>
                <w:sz w:val="18"/>
                <w:szCs w:val="18"/>
              </w:rPr>
            </w:pPr>
            <w:r w:rsidRPr="00D8270D">
              <w:rPr>
                <w:rFonts w:ascii="Times New Roman" w:hAnsi="Times New Roman"/>
                <w:sz w:val="18"/>
                <w:szCs w:val="18"/>
              </w:rPr>
              <w:t>Rendah (0-25)</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Sedang (26-50)</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Tinggi (51-75)</w:t>
            </w:r>
          </w:p>
          <w:p w:rsidR="00AB4385" w:rsidRPr="00D8270D" w:rsidRDefault="00AB4385" w:rsidP="005E2A9A">
            <w:pPr>
              <w:autoSpaceDE w:val="0"/>
              <w:autoSpaceDN w:val="0"/>
              <w:adjustRightInd w:val="0"/>
              <w:ind w:firstLine="21"/>
              <w:rPr>
                <w:rFonts w:ascii="Times New Roman" w:hAnsi="Times New Roman"/>
                <w:sz w:val="18"/>
                <w:szCs w:val="18"/>
                <w:lang w:eastAsia="id-ID"/>
              </w:rPr>
            </w:pPr>
            <w:r w:rsidRPr="00D8270D">
              <w:rPr>
                <w:rFonts w:ascii="Times New Roman" w:hAnsi="Times New Roman"/>
                <w:sz w:val="18"/>
                <w:szCs w:val="18"/>
              </w:rPr>
              <w:t>Sangat tinggi (76-100)</w:t>
            </w:r>
          </w:p>
        </w:tc>
        <w:tc>
          <w:tcPr>
            <w:tcW w:w="1276"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9</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21</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20</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10</w:t>
            </w:r>
          </w:p>
        </w:tc>
        <w:tc>
          <w:tcPr>
            <w:tcW w:w="1984"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15</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35</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33.3</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16.6</w:t>
            </w:r>
          </w:p>
        </w:tc>
      </w:tr>
      <w:tr w:rsidR="00AB4385" w:rsidTr="005E2A9A">
        <w:tc>
          <w:tcPr>
            <w:tcW w:w="709"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3</w:t>
            </w:r>
          </w:p>
        </w:tc>
        <w:tc>
          <w:tcPr>
            <w:tcW w:w="2410" w:type="dxa"/>
            <w:tcBorders>
              <w:top w:val="nil"/>
              <w:left w:val="nil"/>
              <w:bottom w:val="nil"/>
              <w:right w:val="nil"/>
            </w:tcBorders>
          </w:tcPr>
          <w:p w:rsidR="00AB4385" w:rsidRPr="00D8270D" w:rsidRDefault="00AB4385" w:rsidP="005E2A9A">
            <w:pPr>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Dukungan informasi</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Min= 0</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Max=100</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Median= 50</w:t>
            </w:r>
          </w:p>
        </w:tc>
        <w:tc>
          <w:tcPr>
            <w:tcW w:w="2126" w:type="dxa"/>
            <w:tcBorders>
              <w:top w:val="nil"/>
              <w:left w:val="nil"/>
              <w:bottom w:val="nil"/>
              <w:right w:val="nil"/>
            </w:tcBorders>
          </w:tcPr>
          <w:p w:rsidR="00AB4385" w:rsidRPr="00D8270D" w:rsidRDefault="00AB4385" w:rsidP="005E2A9A">
            <w:pPr>
              <w:rPr>
                <w:rFonts w:ascii="Times New Roman" w:hAnsi="Times New Roman"/>
                <w:sz w:val="18"/>
                <w:szCs w:val="18"/>
              </w:rPr>
            </w:pPr>
            <w:r w:rsidRPr="00D8270D">
              <w:rPr>
                <w:rFonts w:ascii="Times New Roman" w:hAnsi="Times New Roman"/>
                <w:sz w:val="18"/>
                <w:szCs w:val="18"/>
              </w:rPr>
              <w:t>Rendah (0-25)</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Sedang (26-50)</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Tinggi (51-75)</w:t>
            </w:r>
          </w:p>
          <w:p w:rsidR="00AB4385" w:rsidRPr="00D8270D" w:rsidRDefault="00AB4385" w:rsidP="005E2A9A">
            <w:pPr>
              <w:autoSpaceDE w:val="0"/>
              <w:autoSpaceDN w:val="0"/>
              <w:adjustRightInd w:val="0"/>
              <w:ind w:firstLine="21"/>
              <w:rPr>
                <w:rFonts w:ascii="Times New Roman" w:hAnsi="Times New Roman"/>
                <w:sz w:val="18"/>
                <w:szCs w:val="18"/>
              </w:rPr>
            </w:pPr>
            <w:r w:rsidRPr="00D8270D">
              <w:rPr>
                <w:rFonts w:ascii="Times New Roman" w:hAnsi="Times New Roman"/>
                <w:sz w:val="18"/>
                <w:szCs w:val="18"/>
              </w:rPr>
              <w:t>Sangat tinggi (76-100)</w:t>
            </w:r>
          </w:p>
        </w:tc>
        <w:tc>
          <w:tcPr>
            <w:tcW w:w="1276"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20</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18</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15</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7</w:t>
            </w:r>
          </w:p>
        </w:tc>
        <w:tc>
          <w:tcPr>
            <w:tcW w:w="1984" w:type="dxa"/>
            <w:tcBorders>
              <w:top w:val="nil"/>
              <w:left w:val="nil"/>
              <w:bottom w:val="nil"/>
              <w:right w:val="nil"/>
            </w:tcBorders>
          </w:tcPr>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33.3</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30</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25</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11.6</w:t>
            </w:r>
          </w:p>
        </w:tc>
      </w:tr>
      <w:tr w:rsidR="00AB4385" w:rsidTr="005E2A9A">
        <w:tc>
          <w:tcPr>
            <w:tcW w:w="709" w:type="dxa"/>
            <w:tcBorders>
              <w:top w:val="nil"/>
              <w:left w:val="nil"/>
              <w:bottom w:val="single" w:sz="4" w:space="0" w:color="auto"/>
              <w:right w:val="nil"/>
            </w:tcBorders>
          </w:tcPr>
          <w:p w:rsidR="00AB4385" w:rsidRPr="00D8270D" w:rsidRDefault="00AB4385" w:rsidP="005E2A9A">
            <w:pPr>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4</w:t>
            </w:r>
          </w:p>
        </w:tc>
        <w:tc>
          <w:tcPr>
            <w:tcW w:w="2410" w:type="dxa"/>
            <w:tcBorders>
              <w:top w:val="nil"/>
              <w:left w:val="nil"/>
              <w:bottom w:val="single" w:sz="4" w:space="0" w:color="auto"/>
              <w:right w:val="nil"/>
            </w:tcBorders>
          </w:tcPr>
          <w:p w:rsidR="00AB4385" w:rsidRPr="00D8270D" w:rsidRDefault="00AB4385" w:rsidP="005E2A9A">
            <w:pPr>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Dukungan Tenaga Kerja</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Min= 0</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lastRenderedPageBreak/>
              <w:t>Max=100</w:t>
            </w:r>
          </w:p>
          <w:p w:rsidR="00AB4385" w:rsidRPr="00D8270D" w:rsidRDefault="00AB4385" w:rsidP="005E2A9A">
            <w:pPr>
              <w:tabs>
                <w:tab w:val="left" w:pos="379"/>
              </w:tabs>
              <w:autoSpaceDE w:val="0"/>
              <w:autoSpaceDN w:val="0"/>
              <w:adjustRightInd w:val="0"/>
              <w:rPr>
                <w:rFonts w:ascii="Times New Roman" w:hAnsi="Times New Roman"/>
                <w:sz w:val="18"/>
                <w:szCs w:val="18"/>
                <w:lang w:eastAsia="id-ID"/>
              </w:rPr>
            </w:pPr>
            <w:r w:rsidRPr="00D8270D">
              <w:rPr>
                <w:rFonts w:ascii="Times New Roman" w:hAnsi="Times New Roman"/>
                <w:sz w:val="18"/>
                <w:szCs w:val="18"/>
                <w:lang w:eastAsia="id-ID"/>
              </w:rPr>
              <w:t>Median= 30</w:t>
            </w:r>
          </w:p>
        </w:tc>
        <w:tc>
          <w:tcPr>
            <w:tcW w:w="2126" w:type="dxa"/>
            <w:tcBorders>
              <w:top w:val="nil"/>
              <w:left w:val="nil"/>
              <w:bottom w:val="single" w:sz="4" w:space="0" w:color="auto"/>
              <w:right w:val="nil"/>
            </w:tcBorders>
          </w:tcPr>
          <w:p w:rsidR="00AB4385" w:rsidRPr="00D8270D" w:rsidRDefault="00AB4385" w:rsidP="005E2A9A">
            <w:pPr>
              <w:rPr>
                <w:rFonts w:ascii="Times New Roman" w:hAnsi="Times New Roman"/>
                <w:sz w:val="18"/>
                <w:szCs w:val="18"/>
              </w:rPr>
            </w:pPr>
            <w:r w:rsidRPr="00D8270D">
              <w:rPr>
                <w:rFonts w:ascii="Times New Roman" w:hAnsi="Times New Roman"/>
                <w:sz w:val="18"/>
                <w:szCs w:val="18"/>
              </w:rPr>
              <w:lastRenderedPageBreak/>
              <w:t>Rendah (0-25)</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t>Sedang (26-50)</w:t>
            </w:r>
          </w:p>
          <w:p w:rsidR="00AB4385" w:rsidRPr="00D8270D" w:rsidRDefault="00AB4385" w:rsidP="005E2A9A">
            <w:pPr>
              <w:rPr>
                <w:rFonts w:ascii="Times New Roman" w:hAnsi="Times New Roman"/>
                <w:sz w:val="18"/>
                <w:szCs w:val="18"/>
              </w:rPr>
            </w:pPr>
            <w:r w:rsidRPr="00D8270D">
              <w:rPr>
                <w:rFonts w:ascii="Times New Roman" w:hAnsi="Times New Roman"/>
                <w:sz w:val="18"/>
                <w:szCs w:val="18"/>
              </w:rPr>
              <w:lastRenderedPageBreak/>
              <w:t>Tinggi (51-75)</w:t>
            </w:r>
          </w:p>
          <w:p w:rsidR="00AB4385" w:rsidRPr="00D8270D" w:rsidRDefault="00AB4385" w:rsidP="005E2A9A">
            <w:pPr>
              <w:autoSpaceDE w:val="0"/>
              <w:autoSpaceDN w:val="0"/>
              <w:adjustRightInd w:val="0"/>
              <w:ind w:firstLine="21"/>
              <w:rPr>
                <w:rFonts w:ascii="Times New Roman" w:hAnsi="Times New Roman"/>
                <w:sz w:val="18"/>
                <w:szCs w:val="18"/>
                <w:lang w:eastAsia="id-ID"/>
              </w:rPr>
            </w:pPr>
            <w:r w:rsidRPr="00D8270D">
              <w:rPr>
                <w:rFonts w:ascii="Times New Roman" w:hAnsi="Times New Roman"/>
                <w:sz w:val="18"/>
                <w:szCs w:val="18"/>
              </w:rPr>
              <w:t>Sangat tinggi (76-100)</w:t>
            </w:r>
          </w:p>
        </w:tc>
        <w:tc>
          <w:tcPr>
            <w:tcW w:w="1276" w:type="dxa"/>
            <w:tcBorders>
              <w:top w:val="nil"/>
              <w:left w:val="nil"/>
              <w:bottom w:val="single" w:sz="4" w:space="0" w:color="auto"/>
              <w:right w:val="nil"/>
            </w:tcBorders>
          </w:tcPr>
          <w:p w:rsidR="00AB4385" w:rsidRPr="00D8270D" w:rsidRDefault="00AB4385" w:rsidP="005E2A9A">
            <w:pPr>
              <w:autoSpaceDE w:val="0"/>
              <w:autoSpaceDN w:val="0"/>
              <w:adjustRightInd w:val="0"/>
              <w:ind w:hanging="108"/>
              <w:jc w:val="center"/>
              <w:rPr>
                <w:rFonts w:ascii="Times New Roman" w:hAnsi="Times New Roman"/>
                <w:sz w:val="18"/>
                <w:szCs w:val="18"/>
                <w:lang w:eastAsia="id-ID"/>
              </w:rPr>
            </w:pPr>
            <w:r w:rsidRPr="00D8270D">
              <w:rPr>
                <w:rFonts w:ascii="Times New Roman" w:hAnsi="Times New Roman"/>
                <w:sz w:val="18"/>
                <w:szCs w:val="18"/>
                <w:lang w:eastAsia="id-ID"/>
              </w:rPr>
              <w:lastRenderedPageBreak/>
              <w:t>30</w:t>
            </w:r>
          </w:p>
          <w:p w:rsidR="00AB4385" w:rsidRPr="00D8270D" w:rsidRDefault="00AB4385" w:rsidP="005E2A9A">
            <w:pPr>
              <w:autoSpaceDE w:val="0"/>
              <w:autoSpaceDN w:val="0"/>
              <w:adjustRightInd w:val="0"/>
              <w:ind w:hanging="108"/>
              <w:jc w:val="center"/>
              <w:rPr>
                <w:rFonts w:ascii="Times New Roman" w:hAnsi="Times New Roman"/>
                <w:sz w:val="18"/>
                <w:szCs w:val="18"/>
                <w:lang w:eastAsia="id-ID"/>
              </w:rPr>
            </w:pPr>
            <w:r w:rsidRPr="00D8270D">
              <w:rPr>
                <w:rFonts w:ascii="Times New Roman" w:hAnsi="Times New Roman"/>
                <w:sz w:val="18"/>
                <w:szCs w:val="18"/>
                <w:lang w:eastAsia="id-ID"/>
              </w:rPr>
              <w:t>10</w:t>
            </w:r>
          </w:p>
          <w:p w:rsidR="00AB4385" w:rsidRPr="00D8270D" w:rsidRDefault="00AB4385" w:rsidP="005E2A9A">
            <w:pPr>
              <w:autoSpaceDE w:val="0"/>
              <w:autoSpaceDN w:val="0"/>
              <w:adjustRightInd w:val="0"/>
              <w:ind w:hanging="108"/>
              <w:jc w:val="center"/>
              <w:rPr>
                <w:rFonts w:ascii="Times New Roman" w:hAnsi="Times New Roman"/>
                <w:sz w:val="18"/>
                <w:szCs w:val="18"/>
                <w:lang w:eastAsia="id-ID"/>
              </w:rPr>
            </w:pPr>
            <w:r w:rsidRPr="00D8270D">
              <w:rPr>
                <w:rFonts w:ascii="Times New Roman" w:hAnsi="Times New Roman"/>
                <w:sz w:val="18"/>
                <w:szCs w:val="18"/>
                <w:lang w:eastAsia="id-ID"/>
              </w:rPr>
              <w:lastRenderedPageBreak/>
              <w:t>11</w:t>
            </w:r>
          </w:p>
          <w:p w:rsidR="00AB4385" w:rsidRPr="00D8270D" w:rsidRDefault="00AB4385" w:rsidP="005E2A9A">
            <w:pPr>
              <w:autoSpaceDE w:val="0"/>
              <w:autoSpaceDN w:val="0"/>
              <w:adjustRightInd w:val="0"/>
              <w:ind w:hanging="108"/>
              <w:jc w:val="center"/>
              <w:rPr>
                <w:rFonts w:ascii="Times New Roman" w:hAnsi="Times New Roman"/>
                <w:sz w:val="18"/>
                <w:szCs w:val="18"/>
                <w:lang w:eastAsia="id-ID"/>
              </w:rPr>
            </w:pPr>
            <w:r w:rsidRPr="00D8270D">
              <w:rPr>
                <w:rFonts w:ascii="Times New Roman" w:hAnsi="Times New Roman"/>
                <w:sz w:val="18"/>
                <w:szCs w:val="18"/>
                <w:lang w:eastAsia="id-ID"/>
              </w:rPr>
              <w:t>9</w:t>
            </w:r>
          </w:p>
        </w:tc>
        <w:tc>
          <w:tcPr>
            <w:tcW w:w="1984" w:type="dxa"/>
            <w:tcBorders>
              <w:top w:val="nil"/>
              <w:left w:val="nil"/>
              <w:bottom w:val="single" w:sz="4" w:space="0" w:color="auto"/>
              <w:right w:val="nil"/>
            </w:tcBorders>
          </w:tcPr>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lastRenderedPageBreak/>
              <w:t>50</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16.6</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lastRenderedPageBreak/>
              <w:t>18.3</w:t>
            </w:r>
          </w:p>
          <w:p w:rsidR="00AB4385" w:rsidRPr="00D8270D" w:rsidRDefault="00AB4385" w:rsidP="005E2A9A">
            <w:pPr>
              <w:autoSpaceDE w:val="0"/>
              <w:autoSpaceDN w:val="0"/>
              <w:adjustRightInd w:val="0"/>
              <w:jc w:val="center"/>
              <w:rPr>
                <w:rFonts w:ascii="Times New Roman" w:hAnsi="Times New Roman"/>
                <w:sz w:val="18"/>
                <w:szCs w:val="18"/>
                <w:lang w:eastAsia="id-ID"/>
              </w:rPr>
            </w:pPr>
            <w:r w:rsidRPr="00D8270D">
              <w:rPr>
                <w:rFonts w:ascii="Times New Roman" w:hAnsi="Times New Roman"/>
                <w:sz w:val="18"/>
                <w:szCs w:val="18"/>
                <w:lang w:eastAsia="id-ID"/>
              </w:rPr>
              <w:t>15</w:t>
            </w:r>
          </w:p>
        </w:tc>
      </w:tr>
    </w:tbl>
    <w:p w:rsidR="00AB4385" w:rsidRDefault="008D1D96" w:rsidP="007B3749">
      <w:pPr>
        <w:spacing w:after="0" w:line="240" w:lineRule="auto"/>
        <w:rPr>
          <w:rFonts w:ascii="Times New Roman" w:eastAsiaTheme="minorEastAsia" w:hAnsi="Times New Roman"/>
          <w:noProof/>
          <w:sz w:val="24"/>
          <w:szCs w:val="24"/>
          <w:lang w:eastAsia="ja-JP"/>
        </w:rPr>
        <w:sectPr w:rsidR="00AB4385" w:rsidSect="008D1D96">
          <w:type w:val="continuous"/>
          <w:pgSz w:w="11906" w:h="16838" w:code="9"/>
          <w:pgMar w:top="1701" w:right="1701" w:bottom="1418" w:left="1701" w:header="1134" w:footer="794" w:gutter="0"/>
          <w:pgNumType w:start="1"/>
          <w:cols w:space="708"/>
          <w:titlePg/>
          <w:docGrid w:linePitch="360"/>
        </w:sectPr>
      </w:pPr>
      <w:r>
        <w:rPr>
          <w:rFonts w:ascii="Times New Roman" w:eastAsiaTheme="minorEastAsia" w:hAnsi="Times New Roman"/>
          <w:noProof/>
          <w:sz w:val="24"/>
          <w:szCs w:val="24"/>
          <w:lang w:eastAsia="ja-JP"/>
        </w:rPr>
        <w:lastRenderedPageBreak/>
        <w:tab/>
      </w:r>
    </w:p>
    <w:p w:rsidR="007B3749" w:rsidRDefault="00D4159B" w:rsidP="007B3749">
      <w:pPr>
        <w:spacing w:after="0" w:line="240" w:lineRule="auto"/>
      </w:pPr>
      <w:r>
        <w:rPr>
          <w:rFonts w:ascii="Times New Roman" w:eastAsiaTheme="minorEastAsia" w:hAnsi="Times New Roman"/>
          <w:noProof/>
          <w:sz w:val="24"/>
          <w:szCs w:val="24"/>
          <w:lang w:eastAsia="ja-JP"/>
        </w:rPr>
        <w:lastRenderedPageBreak/>
        <w:tab/>
      </w:r>
      <w:r w:rsidR="002E41D8" w:rsidRPr="007D07BC">
        <w:rPr>
          <w:rFonts w:ascii="Times New Roman" w:eastAsiaTheme="minorEastAsia" w:hAnsi="Times New Roman"/>
          <w:noProof/>
          <w:sz w:val="24"/>
          <w:szCs w:val="24"/>
          <w:lang w:val="id-ID" w:eastAsia="ja-JP"/>
        </w:rPr>
        <w:t xml:space="preserve">Hasil analisis </w:t>
      </w:r>
      <w:r w:rsidR="002E41D8" w:rsidRPr="007D07BC">
        <w:rPr>
          <w:rFonts w:ascii="Times New Roman" w:eastAsiaTheme="minorEastAsia" w:hAnsi="Times New Roman"/>
          <w:noProof/>
          <w:sz w:val="24"/>
          <w:szCs w:val="24"/>
          <w:lang w:eastAsia="ja-JP"/>
        </w:rPr>
        <w:t>menunjukkan dukungan penyuluh berada pada kategori sedang (Tabel 2). Hal ini mengindikasi</w:t>
      </w:r>
      <w:r w:rsidR="002E41D8" w:rsidRPr="007D07BC">
        <w:rPr>
          <w:rFonts w:ascii="Times New Roman" w:eastAsiaTheme="minorEastAsia" w:hAnsi="Times New Roman"/>
          <w:noProof/>
          <w:sz w:val="24"/>
          <w:szCs w:val="24"/>
          <w:lang w:val="id-ID" w:eastAsia="ja-JP"/>
        </w:rPr>
        <w:t>kan</w:t>
      </w:r>
      <w:r w:rsidR="002E41D8" w:rsidRPr="007D07BC">
        <w:rPr>
          <w:rFonts w:ascii="Times New Roman" w:eastAsiaTheme="minorEastAsia" w:hAnsi="Times New Roman"/>
          <w:noProof/>
          <w:sz w:val="24"/>
          <w:szCs w:val="24"/>
          <w:lang w:eastAsia="ja-JP"/>
        </w:rPr>
        <w:t xml:space="preserve"> bahwa kegiatan penyuluhan belum berjalan efektif. Upaya adopsi budidaya GAP kopi arabika Gayo harus ditekankan pada pendampingan yang intensif, serta metode yang tepat, sehingga </w:t>
      </w:r>
      <w:r w:rsidR="002478D8">
        <w:rPr>
          <w:rFonts w:ascii="Times New Roman" w:eastAsiaTheme="minorEastAsia" w:hAnsi="Times New Roman"/>
          <w:noProof/>
          <w:sz w:val="24"/>
          <w:szCs w:val="24"/>
          <w:lang w:eastAsia="ja-JP"/>
        </w:rPr>
        <w:t xml:space="preserve">materi </w:t>
      </w:r>
      <w:r w:rsidR="002E41D8" w:rsidRPr="007D07BC">
        <w:rPr>
          <w:rFonts w:ascii="Times New Roman" w:eastAsiaTheme="minorEastAsia" w:hAnsi="Times New Roman"/>
          <w:noProof/>
          <w:sz w:val="24"/>
          <w:szCs w:val="24"/>
          <w:lang w:eastAsia="ja-JP"/>
        </w:rPr>
        <w:t xml:space="preserve">dapat </w:t>
      </w:r>
      <w:r w:rsidR="002E41D8" w:rsidRPr="007D07BC">
        <w:rPr>
          <w:rFonts w:ascii="Times New Roman" w:hAnsi="Times New Roman"/>
          <w:sz w:val="24"/>
          <w:szCs w:val="24"/>
        </w:rPr>
        <w:t>dimengerti, diterima dan dilaksanakan oleh petani khalayak sasaran penyuluhan.</w:t>
      </w:r>
      <w:r w:rsidR="002E41D8" w:rsidRPr="007D07BC">
        <w:rPr>
          <w:rFonts w:ascii="Times New Roman" w:eastAsiaTheme="minorEastAsia" w:hAnsi="Times New Roman"/>
          <w:noProof/>
          <w:sz w:val="24"/>
          <w:szCs w:val="24"/>
          <w:lang w:eastAsia="ja-JP"/>
        </w:rPr>
        <w:t xml:space="preserve"> Amanah (2006) menyatakan </w:t>
      </w:r>
      <w:r w:rsidR="002E41D8" w:rsidRPr="007D07BC">
        <w:rPr>
          <w:rFonts w:ascii="Times New Roman" w:hAnsi="Times New Roman"/>
          <w:sz w:val="24"/>
          <w:szCs w:val="24"/>
          <w:lang w:val="id-ID"/>
        </w:rPr>
        <w:t xml:space="preserve">keberhasilan kegiatan penyuluhan tidak terlepas dari keikutsertaan petani sebagai </w:t>
      </w:r>
      <w:r w:rsidR="002E41D8" w:rsidRPr="007D07BC">
        <w:rPr>
          <w:rFonts w:ascii="Times New Roman" w:hAnsi="Times New Roman"/>
          <w:sz w:val="24"/>
          <w:szCs w:val="24"/>
        </w:rPr>
        <w:t xml:space="preserve">subjek </w:t>
      </w:r>
      <w:r w:rsidR="002E41D8" w:rsidRPr="007D07BC">
        <w:rPr>
          <w:rFonts w:ascii="Times New Roman" w:hAnsi="Times New Roman"/>
          <w:sz w:val="24"/>
          <w:szCs w:val="24"/>
          <w:lang w:val="id-ID"/>
        </w:rPr>
        <w:t>perubahan</w:t>
      </w:r>
      <w:r w:rsidR="002E41D8" w:rsidRPr="007D07BC">
        <w:rPr>
          <w:rFonts w:ascii="Times New Roman" w:hAnsi="Times New Roman"/>
          <w:sz w:val="24"/>
          <w:szCs w:val="24"/>
        </w:rPr>
        <w:t>,</w:t>
      </w:r>
      <w:r w:rsidR="002E41D8" w:rsidRPr="007D07BC">
        <w:rPr>
          <w:rFonts w:ascii="Times New Roman" w:hAnsi="Times New Roman"/>
          <w:sz w:val="24"/>
          <w:szCs w:val="24"/>
          <w:lang w:val="id-ID"/>
        </w:rPr>
        <w:t xml:space="preserve"> dan penyuluh sebagai pendamping dengan men</w:t>
      </w:r>
      <w:r w:rsidR="002E41D8" w:rsidRPr="007D07BC">
        <w:rPr>
          <w:rFonts w:ascii="Times New Roman" w:hAnsi="Times New Roman"/>
          <w:sz w:val="24"/>
          <w:szCs w:val="24"/>
        </w:rPr>
        <w:t>d</w:t>
      </w:r>
      <w:r w:rsidR="002E41D8" w:rsidRPr="007D07BC">
        <w:rPr>
          <w:rFonts w:ascii="Times New Roman" w:hAnsi="Times New Roman"/>
          <w:sz w:val="24"/>
          <w:szCs w:val="24"/>
          <w:lang w:val="id-ID"/>
        </w:rPr>
        <w:t>e</w:t>
      </w:r>
      <w:r w:rsidR="002E41D8" w:rsidRPr="007D07BC">
        <w:rPr>
          <w:rFonts w:ascii="Times New Roman" w:hAnsi="Times New Roman"/>
          <w:sz w:val="24"/>
          <w:szCs w:val="24"/>
        </w:rPr>
        <w:t xml:space="preserve">sain secara sistematis </w:t>
      </w:r>
      <w:r w:rsidR="002E41D8" w:rsidRPr="007D07BC">
        <w:rPr>
          <w:rFonts w:ascii="Times New Roman" w:hAnsi="Times New Roman"/>
          <w:sz w:val="24"/>
          <w:szCs w:val="24"/>
          <w:lang w:val="id-ID"/>
        </w:rPr>
        <w:t xml:space="preserve">materi, media, metode penyuluhan berdasarkan </w:t>
      </w:r>
      <w:r w:rsidR="002E41D8" w:rsidRPr="007B3749">
        <w:rPr>
          <w:rFonts w:ascii="Times New Roman" w:hAnsi="Times New Roman"/>
          <w:sz w:val="24"/>
          <w:szCs w:val="24"/>
        </w:rPr>
        <w:t>kebutuhan</w:t>
      </w:r>
      <w:r w:rsidR="002E41D8" w:rsidRPr="007B3749">
        <w:rPr>
          <w:rFonts w:ascii="Times New Roman" w:eastAsiaTheme="minorEastAsia" w:hAnsi="Times New Roman"/>
          <w:noProof/>
          <w:sz w:val="24"/>
          <w:szCs w:val="24"/>
          <w:lang w:eastAsia="ja-JP"/>
        </w:rPr>
        <w:t xml:space="preserve">. </w:t>
      </w:r>
      <w:r w:rsidR="007B3749" w:rsidRPr="007B3749">
        <w:rPr>
          <w:rFonts w:ascii="Times New Roman" w:hAnsi="Times New Roman"/>
          <w:sz w:val="24"/>
          <w:szCs w:val="24"/>
        </w:rPr>
        <w:t xml:space="preserve">Keberhasilan kegiatan penyuluhan tidak terlepas dari peran aktif penyuluh membantu disetiap kegiatan. </w:t>
      </w:r>
      <w:r w:rsidR="007B3749" w:rsidRPr="007B3749">
        <w:rPr>
          <w:rFonts w:ascii="Times New Roman" w:hAnsi="Times New Roman"/>
          <w:sz w:val="24"/>
          <w:szCs w:val="24"/>
          <w:lang w:val="id-ID"/>
        </w:rPr>
        <w:t xml:space="preserve">Oleh karenanya, menurut Tjitropranoto (2003) penyuluh pertanian dituntut tidak hanya sekedar sebagai penyampai </w:t>
      </w:r>
      <w:r w:rsidR="007B3749" w:rsidRPr="006368E2">
        <w:rPr>
          <w:rFonts w:ascii="Times New Roman" w:hAnsi="Times New Roman"/>
          <w:sz w:val="24"/>
          <w:szCs w:val="24"/>
          <w:lang w:val="id-ID"/>
        </w:rPr>
        <w:t>(desiminator)</w:t>
      </w:r>
      <w:r w:rsidR="007B3749" w:rsidRPr="007B3749">
        <w:rPr>
          <w:rFonts w:ascii="Times New Roman" w:hAnsi="Times New Roman"/>
          <w:sz w:val="24"/>
          <w:szCs w:val="24"/>
          <w:lang w:val="id-ID"/>
        </w:rPr>
        <w:t xml:space="preserve"> teknologi dan informasi, tetapi lebih kearah sebagai motivator, dinamisator, pendidik, fasilitator dan konsultan bagi petani.</w:t>
      </w:r>
      <w:r w:rsidR="007B3749">
        <w:rPr>
          <w:lang w:val="id-ID"/>
        </w:rPr>
        <w:t xml:space="preserve"> </w:t>
      </w:r>
    </w:p>
    <w:p w:rsidR="002478D8" w:rsidRDefault="006368E2" w:rsidP="002478D8">
      <w:pPr>
        <w:autoSpaceDE w:val="0"/>
        <w:autoSpaceDN w:val="0"/>
        <w:adjustRightInd w:val="0"/>
        <w:spacing w:after="0" w:line="240" w:lineRule="auto"/>
        <w:rPr>
          <w:rFonts w:ascii="Times New Roman" w:eastAsia="TimesNewRomanPSMT" w:hAnsi="Times New Roman"/>
          <w:sz w:val="24"/>
          <w:szCs w:val="24"/>
        </w:rPr>
      </w:pPr>
      <w:r>
        <w:rPr>
          <w:rFonts w:ascii="Times New Roman" w:eastAsiaTheme="minorEastAsia" w:hAnsi="Times New Roman"/>
          <w:noProof/>
          <w:sz w:val="24"/>
          <w:szCs w:val="24"/>
          <w:lang w:eastAsia="ja-JP"/>
        </w:rPr>
        <w:tab/>
      </w:r>
      <w:r w:rsidR="008D1D96" w:rsidRPr="002478D8">
        <w:rPr>
          <w:rFonts w:ascii="Times New Roman" w:eastAsiaTheme="minorEastAsia" w:hAnsi="Times New Roman"/>
          <w:noProof/>
          <w:sz w:val="24"/>
          <w:szCs w:val="24"/>
          <w:lang w:val="id-ID" w:eastAsia="ja-JP"/>
        </w:rPr>
        <w:t xml:space="preserve">Hasil analisis </w:t>
      </w:r>
      <w:r w:rsidR="008D1D96" w:rsidRPr="002478D8">
        <w:rPr>
          <w:rFonts w:ascii="Times New Roman" w:eastAsiaTheme="minorEastAsia" w:hAnsi="Times New Roman"/>
          <w:noProof/>
          <w:sz w:val="24"/>
          <w:szCs w:val="24"/>
          <w:lang w:eastAsia="ja-JP"/>
        </w:rPr>
        <w:t xml:space="preserve">menunjukkan dukungan pasar berada pada kategori sedang (Tabel 2). </w:t>
      </w:r>
      <w:r w:rsidR="002478D8" w:rsidRPr="002478D8">
        <w:rPr>
          <w:rFonts w:ascii="Times New Roman" w:hAnsi="Times New Roman"/>
          <w:sz w:val="24"/>
          <w:szCs w:val="24"/>
        </w:rPr>
        <w:t xml:space="preserve">Kondisi ini menunjukkan bahwa dukungan pasar dilihat dari ketersediaan tempat menjual dan kemudahan untuk memasarkan hasil panen bagi sebahagian besar petani tidak menjadi kendala, </w:t>
      </w:r>
      <w:r w:rsidR="00D4159B">
        <w:rPr>
          <w:rFonts w:ascii="Times New Roman" w:hAnsi="Times New Roman"/>
          <w:sz w:val="24"/>
          <w:szCs w:val="24"/>
        </w:rPr>
        <w:t xml:space="preserve">karena mereka menjual produknya ke pedagang pengumpul, </w:t>
      </w:r>
      <w:r w:rsidR="002478D8" w:rsidRPr="002478D8">
        <w:rPr>
          <w:rFonts w:ascii="Times New Roman" w:hAnsi="Times New Roman"/>
          <w:sz w:val="24"/>
          <w:szCs w:val="24"/>
        </w:rPr>
        <w:t xml:space="preserve">namun harga jual yang diterima petani cenderung fluktuatif. Hal senada seperti yang diungkapkan Putri </w:t>
      </w:r>
      <w:r w:rsidR="002478D8" w:rsidRPr="002478D8">
        <w:rPr>
          <w:rFonts w:ascii="Times New Roman" w:hAnsi="Times New Roman"/>
          <w:i/>
          <w:sz w:val="24"/>
          <w:szCs w:val="24"/>
        </w:rPr>
        <w:t xml:space="preserve">et al. </w:t>
      </w:r>
      <w:r w:rsidR="002478D8" w:rsidRPr="002478D8">
        <w:rPr>
          <w:rFonts w:ascii="Times New Roman" w:hAnsi="Times New Roman"/>
          <w:sz w:val="24"/>
          <w:szCs w:val="24"/>
        </w:rPr>
        <w:t xml:space="preserve">(2013) bahwa akibat struktur pasar oligopsoni yang terbentuk, harga kopi arabika Gayo cenderung didominasi oleh eksportir sebagai </w:t>
      </w:r>
      <w:r w:rsidR="002478D8" w:rsidRPr="002478D8">
        <w:rPr>
          <w:rFonts w:ascii="Times New Roman" w:hAnsi="Times New Roman"/>
          <w:sz w:val="24"/>
          <w:szCs w:val="24"/>
        </w:rPr>
        <w:lastRenderedPageBreak/>
        <w:t xml:space="preserve">pembeli. Perubahan harga yang terjadi tidak mempengaruhi harga kopi ditingkat petani, sehingga dalam penentuan harga petani cenderung sebagai penerima harga. Semestinya salah satu yang mendukung penerapan inovasi dapat berjalan baik adalah harga yang diterima petani terhadap produk pertaniannya yang tinggi. Harga jual yang diterima seharusnya dapat memberikan jaminan kepada petani kopi di Kabupaten Aceh Tengah sehingga para petani tidak perlu khawatir harga jual anjlok disaat panen tiba. Dengan harga yang terjamin, petani akan semakin termotivasi mengadopsi inovasi budidaya secara intensif dan mendorong dalam peningkatan produksi. Sebagaimana disampaikan </w:t>
      </w:r>
      <w:r w:rsidR="002478D8" w:rsidRPr="002478D8">
        <w:rPr>
          <w:rFonts w:ascii="Times New Roman" w:hAnsi="Times New Roman"/>
          <w:bCs/>
          <w:sz w:val="24"/>
          <w:szCs w:val="24"/>
        </w:rPr>
        <w:t xml:space="preserve">Lailida </w:t>
      </w:r>
      <w:r w:rsidR="002478D8" w:rsidRPr="002478D8">
        <w:rPr>
          <w:rFonts w:ascii="Times New Roman" w:hAnsi="Times New Roman"/>
          <w:bCs/>
          <w:i/>
          <w:sz w:val="24"/>
          <w:szCs w:val="24"/>
        </w:rPr>
        <w:t>et al.</w:t>
      </w:r>
      <w:r w:rsidR="002478D8" w:rsidRPr="002478D8">
        <w:rPr>
          <w:rFonts w:ascii="Times New Roman" w:hAnsi="Times New Roman"/>
          <w:bCs/>
          <w:sz w:val="24"/>
          <w:szCs w:val="24"/>
        </w:rPr>
        <w:t xml:space="preserve"> (2015) bahwa </w:t>
      </w:r>
      <w:r w:rsidR="002478D8" w:rsidRPr="002478D8">
        <w:rPr>
          <w:rFonts w:ascii="Times New Roman" w:eastAsia="TimesNewRomanPSMT" w:hAnsi="Times New Roman"/>
          <w:sz w:val="24"/>
          <w:szCs w:val="24"/>
        </w:rPr>
        <w:t>semakin tinggi harga jual yang diterima, maka semakin tinggi motivasi mengusahakan usahatani kopi.</w:t>
      </w:r>
    </w:p>
    <w:p w:rsidR="00116010" w:rsidRDefault="002478D8" w:rsidP="002478D8">
      <w:pPr>
        <w:pStyle w:val="DaftarPustaka"/>
        <w:ind w:left="0" w:firstLine="0"/>
        <w:rPr>
          <w:rStyle w:val="Emphasis"/>
          <w:rFonts w:eastAsiaTheme="majorEastAsia"/>
          <w:i w:val="0"/>
        </w:rPr>
      </w:pPr>
      <w:r>
        <w:rPr>
          <w:bCs/>
        </w:rPr>
        <w:tab/>
      </w:r>
      <w:r w:rsidRPr="001F5A8C">
        <w:rPr>
          <w:bCs/>
        </w:rPr>
        <w:t>Ketersediaan</w:t>
      </w:r>
      <w:r w:rsidRPr="001F5A8C">
        <w:t xml:space="preserve"> sumber informasi sangat dibutuhkan oleh petani </w:t>
      </w:r>
      <w:r>
        <w:t xml:space="preserve">untuk </w:t>
      </w:r>
      <w:r w:rsidRPr="001F5A8C">
        <w:t>menambah pengetahuan dan keterampilan petani dalam berusahatani</w:t>
      </w:r>
      <w:r>
        <w:t>.</w:t>
      </w:r>
      <w:r w:rsidRPr="001F5A8C">
        <w:t xml:space="preserve"> </w:t>
      </w:r>
      <w:r>
        <w:t xml:space="preserve">Dukungan </w:t>
      </w:r>
      <w:r w:rsidRPr="001F5A8C">
        <w:t>informasi dilihat dari ketersedian sumber</w:t>
      </w:r>
      <w:r>
        <w:t xml:space="preserve"> informasi, </w:t>
      </w:r>
      <w:r w:rsidRPr="001F5A8C">
        <w:t xml:space="preserve">kemudahan </w:t>
      </w:r>
      <w:r>
        <w:t xml:space="preserve">mengakses dan intensitas kunjungan belajar </w:t>
      </w:r>
      <w:r w:rsidRPr="001F5A8C">
        <w:t xml:space="preserve">yang berkenaan dengan budidaya </w:t>
      </w:r>
      <w:r>
        <w:t xml:space="preserve">GAP </w:t>
      </w:r>
      <w:r w:rsidRPr="001F5A8C">
        <w:t xml:space="preserve">kopi arabika </w:t>
      </w:r>
      <w:r>
        <w:t xml:space="preserve">Gayo </w:t>
      </w:r>
      <w:r w:rsidRPr="001F5A8C">
        <w:t>oleh P4S sebagai lahan kopi percontohan.</w:t>
      </w:r>
      <w:r>
        <w:t xml:space="preserve"> </w:t>
      </w:r>
      <w:r w:rsidR="008D1D96" w:rsidRPr="007D07BC">
        <w:rPr>
          <w:noProof/>
        </w:rPr>
        <w:t>Hasil analisis menunju</w:t>
      </w:r>
      <w:r w:rsidR="008D1D96" w:rsidRPr="007D07BC">
        <w:rPr>
          <w:noProof/>
          <w:lang w:val="id-ID"/>
        </w:rPr>
        <w:t>k</w:t>
      </w:r>
      <w:r w:rsidR="008D1D96" w:rsidRPr="007D07BC">
        <w:rPr>
          <w:noProof/>
        </w:rPr>
        <w:t xml:space="preserve">kan dukungan informasi </w:t>
      </w:r>
      <w:r>
        <w:rPr>
          <w:noProof/>
        </w:rPr>
        <w:t xml:space="preserve">termasuk dalam kategori </w:t>
      </w:r>
      <w:r w:rsidR="008D1D96" w:rsidRPr="007D07BC">
        <w:rPr>
          <w:noProof/>
        </w:rPr>
        <w:t>rendah (</w:t>
      </w:r>
      <w:r w:rsidR="008D1D96" w:rsidRPr="007D07BC">
        <w:rPr>
          <w:lang w:eastAsia="id-ID"/>
        </w:rPr>
        <w:t>Tabel 2).</w:t>
      </w:r>
      <w:r w:rsidR="008D1D96" w:rsidRPr="007D07BC">
        <w:rPr>
          <w:noProof/>
        </w:rPr>
        <w:t xml:space="preserve"> </w:t>
      </w:r>
      <w:r w:rsidR="008D1D96" w:rsidRPr="007D07BC">
        <w:rPr>
          <w:rStyle w:val="Emphasis"/>
          <w:rFonts w:eastAsiaTheme="majorEastAsia"/>
          <w:i w:val="0"/>
        </w:rPr>
        <w:t>Rendahnya dukungan informasi ini</w:t>
      </w:r>
      <w:r w:rsidR="008D1D96" w:rsidRPr="007D07BC">
        <w:rPr>
          <w:i/>
          <w:noProof/>
        </w:rPr>
        <w:t xml:space="preserve"> </w:t>
      </w:r>
      <w:r w:rsidR="008D1D96" w:rsidRPr="007D07BC">
        <w:rPr>
          <w:noProof/>
        </w:rPr>
        <w:t xml:space="preserve">dikarenakan </w:t>
      </w:r>
      <w:r w:rsidR="008D1D96" w:rsidRPr="007D07BC">
        <w:t>ketua P4S sekaligus pelopor inovasi lebih banyak melakukan pembinaan kepada kelompok-kelompok tani diluar daerah.</w:t>
      </w:r>
      <w:r w:rsidR="008D1D96" w:rsidRPr="007D07BC">
        <w:rPr>
          <w:noProof/>
        </w:rPr>
        <w:tab/>
      </w:r>
      <w:r w:rsidR="007B3749" w:rsidRPr="007D07BC">
        <w:rPr>
          <w:rStyle w:val="Emphasis"/>
          <w:rFonts w:eastAsiaTheme="majorEastAsia"/>
          <w:i w:val="0"/>
          <w:lang w:val="id-ID"/>
        </w:rPr>
        <w:t xml:space="preserve">Menurut </w:t>
      </w:r>
      <w:r w:rsidR="007B3749" w:rsidRPr="007D07BC">
        <w:rPr>
          <w:bCs/>
          <w:lang w:val="id-ID"/>
        </w:rPr>
        <w:t>Rasak dan Amusat</w:t>
      </w:r>
      <w:r w:rsidR="007B3749" w:rsidRPr="007D07BC">
        <w:rPr>
          <w:bCs/>
          <w:i/>
          <w:lang w:val="id-ID"/>
        </w:rPr>
        <w:t xml:space="preserve"> </w:t>
      </w:r>
      <w:r w:rsidR="007B3749" w:rsidRPr="007D07BC">
        <w:rPr>
          <w:bCs/>
          <w:lang w:val="id-ID"/>
        </w:rPr>
        <w:t xml:space="preserve">(2012) </w:t>
      </w:r>
      <w:r w:rsidR="007B3749" w:rsidRPr="007D07BC">
        <w:rPr>
          <w:rStyle w:val="Emphasis"/>
          <w:rFonts w:eastAsiaTheme="majorEastAsia"/>
          <w:i w:val="0"/>
          <w:lang w:val="id-ID" w:eastAsia="id-ID"/>
        </w:rPr>
        <w:t xml:space="preserve">ketersediaan </w:t>
      </w:r>
      <w:r w:rsidR="007B3749" w:rsidRPr="007D07BC">
        <w:rPr>
          <w:rStyle w:val="Emphasis"/>
          <w:rFonts w:eastAsiaTheme="majorEastAsia"/>
          <w:i w:val="0"/>
          <w:lang w:eastAsia="id-ID"/>
        </w:rPr>
        <w:t xml:space="preserve">sumber </w:t>
      </w:r>
      <w:r w:rsidR="007B3749" w:rsidRPr="007D07BC">
        <w:rPr>
          <w:rStyle w:val="Emphasis"/>
          <w:rFonts w:eastAsiaTheme="majorEastAsia"/>
          <w:i w:val="0"/>
          <w:lang w:val="id-ID" w:eastAsia="id-ID"/>
        </w:rPr>
        <w:t xml:space="preserve">relevan </w:t>
      </w:r>
      <w:r w:rsidR="007B3749" w:rsidRPr="007D07BC">
        <w:rPr>
          <w:rStyle w:val="Emphasis"/>
          <w:rFonts w:eastAsiaTheme="majorEastAsia"/>
          <w:i w:val="0"/>
          <w:lang w:eastAsia="id-ID"/>
        </w:rPr>
        <w:t xml:space="preserve">memudahkan petani mengakses informasi </w:t>
      </w:r>
      <w:r w:rsidR="007B3749" w:rsidRPr="007D07BC">
        <w:rPr>
          <w:rStyle w:val="Emphasis"/>
          <w:rFonts w:eastAsiaTheme="majorEastAsia"/>
          <w:i w:val="0"/>
          <w:lang w:val="id-ID" w:eastAsia="id-ID"/>
        </w:rPr>
        <w:t xml:space="preserve">yang </w:t>
      </w:r>
      <w:r w:rsidR="007B3749" w:rsidRPr="007D07BC">
        <w:rPr>
          <w:rStyle w:val="Emphasis"/>
          <w:rFonts w:eastAsiaTheme="majorEastAsia"/>
          <w:i w:val="0"/>
          <w:lang w:val="id-ID"/>
        </w:rPr>
        <w:t>berkaitan dengan usahatani</w:t>
      </w:r>
      <w:r w:rsidR="007B3749" w:rsidRPr="007D07BC">
        <w:rPr>
          <w:rStyle w:val="Emphasis"/>
          <w:rFonts w:eastAsiaTheme="majorEastAsia"/>
          <w:i w:val="0"/>
        </w:rPr>
        <w:t>nya</w:t>
      </w:r>
      <w:r w:rsidR="007B3749" w:rsidRPr="007D07BC">
        <w:rPr>
          <w:rStyle w:val="Emphasis"/>
          <w:rFonts w:eastAsiaTheme="majorEastAsia"/>
          <w:i w:val="0"/>
          <w:lang w:val="id-ID"/>
        </w:rPr>
        <w:t>.</w:t>
      </w:r>
      <w:r w:rsidR="00116010">
        <w:rPr>
          <w:rStyle w:val="Emphasis"/>
          <w:rFonts w:eastAsiaTheme="majorEastAsia"/>
          <w:i w:val="0"/>
        </w:rPr>
        <w:t xml:space="preserve"> </w:t>
      </w:r>
      <w:r w:rsidR="00116010" w:rsidRPr="007D07BC">
        <w:rPr>
          <w:noProof/>
        </w:rPr>
        <w:t xml:space="preserve">keterikatan sumber </w:t>
      </w:r>
      <w:r w:rsidR="00116010" w:rsidRPr="007D07BC">
        <w:rPr>
          <w:noProof/>
        </w:rPr>
        <w:lastRenderedPageBreak/>
        <w:t>informasi sebagai sarana belajar masyarakat,</w:t>
      </w:r>
      <w:r w:rsidR="00116010">
        <w:rPr>
          <w:noProof/>
        </w:rPr>
        <w:t xml:space="preserve"> dan percepatan adopsi inovasi</w:t>
      </w:r>
      <w:r w:rsidR="00116010" w:rsidRPr="007D07BC">
        <w:rPr>
          <w:noProof/>
        </w:rPr>
        <w:t xml:space="preserve"> </w:t>
      </w:r>
      <w:r w:rsidR="00116010" w:rsidRPr="007D07BC">
        <w:t xml:space="preserve">sangat dibutuhkan oleh petani untuk menambah pengetahuan dan keterampilan petani dalam berusahatani. </w:t>
      </w:r>
      <w:r w:rsidR="007B3749">
        <w:rPr>
          <w:rStyle w:val="Emphasis"/>
          <w:rFonts w:eastAsiaTheme="majorEastAsia"/>
          <w:i w:val="0"/>
        </w:rPr>
        <w:t xml:space="preserve"> </w:t>
      </w:r>
    </w:p>
    <w:p w:rsidR="008D1D96" w:rsidRDefault="007B3749" w:rsidP="002478D8">
      <w:pPr>
        <w:pStyle w:val="DaftarPustaka"/>
        <w:ind w:left="0" w:firstLine="0"/>
      </w:pPr>
      <w:r>
        <w:rPr>
          <w:rStyle w:val="Emphasis"/>
          <w:rFonts w:eastAsiaTheme="majorEastAsia"/>
          <w:i w:val="0"/>
        </w:rPr>
        <w:tab/>
      </w:r>
      <w:r w:rsidR="008D1D96" w:rsidRPr="007D07BC">
        <w:rPr>
          <w:noProof/>
          <w:lang w:val="id-ID"/>
        </w:rPr>
        <w:t xml:space="preserve">Dukungan </w:t>
      </w:r>
      <w:r w:rsidR="008D1D96" w:rsidRPr="007D07BC">
        <w:rPr>
          <w:noProof/>
        </w:rPr>
        <w:t>tenaga kerja termasuk dalam kategori rendah (</w:t>
      </w:r>
      <w:r w:rsidR="008D1D96" w:rsidRPr="007D07BC">
        <w:rPr>
          <w:lang w:eastAsia="id-ID"/>
        </w:rPr>
        <w:t>Tabel 2).</w:t>
      </w:r>
      <w:r w:rsidRPr="007B3749">
        <w:t xml:space="preserve"> </w:t>
      </w:r>
      <w:r w:rsidRPr="007D07BC">
        <w:t>Hal ini karena pada kegiatan usaha budidaya kopi, kebutuhan tenaga kerja mayoritas berasal dari anggota keluarga yang terlibat membantu usaha.</w:t>
      </w:r>
      <w:r w:rsidRPr="007D07BC">
        <w:rPr>
          <w:rFonts w:eastAsiaTheme="majorEastAsia"/>
          <w:lang w:val="id-ID" w:eastAsia="id-ID"/>
        </w:rPr>
        <w:t xml:space="preserve"> </w:t>
      </w:r>
      <w:r w:rsidR="008D1D96" w:rsidRPr="007D07BC">
        <w:rPr>
          <w:lang w:eastAsia="id-ID"/>
        </w:rPr>
        <w:t>Kegiatan usahatani kopi yang dilakukan masyarakat jarang menggunakan</w:t>
      </w:r>
      <w:r w:rsidR="008D1D96">
        <w:rPr>
          <w:lang w:eastAsia="id-ID"/>
        </w:rPr>
        <w:t xml:space="preserve"> </w:t>
      </w:r>
      <w:r w:rsidR="008D1D96" w:rsidRPr="007D07BC">
        <w:rPr>
          <w:lang w:eastAsia="id-ID"/>
        </w:rPr>
        <w:t>tambahan ten</w:t>
      </w:r>
      <w:r>
        <w:rPr>
          <w:lang w:eastAsia="id-ID"/>
        </w:rPr>
        <w:t>a</w:t>
      </w:r>
      <w:r w:rsidR="008D1D96" w:rsidRPr="007D07BC">
        <w:rPr>
          <w:lang w:eastAsia="id-ID"/>
        </w:rPr>
        <w:t>ga kerja luar keluarga.</w:t>
      </w:r>
      <w:r>
        <w:rPr>
          <w:lang w:eastAsia="id-ID"/>
        </w:rPr>
        <w:t xml:space="preserve"> </w:t>
      </w:r>
      <w:r w:rsidR="00EB2E96" w:rsidRPr="00EB2E96">
        <w:t>Pada</w:t>
      </w:r>
      <w:r w:rsidR="00EB2E96">
        <w:t xml:space="preserve"> bidang </w:t>
      </w:r>
      <w:r w:rsidRPr="00EB2E96">
        <w:t xml:space="preserve">budidaya yang membutuhkan tambahan tenaga kerja petani menyikapi kebutuhan tambahan tenga kerja dengan </w:t>
      </w:r>
      <w:r w:rsidR="00583E8B">
        <w:t xml:space="preserve">membangun </w:t>
      </w:r>
      <w:r w:rsidR="00EB2E96" w:rsidRPr="00EB2E96">
        <w:t xml:space="preserve">kerjasama antar </w:t>
      </w:r>
      <w:r w:rsidR="00EB2E96">
        <w:t xml:space="preserve">sesama </w:t>
      </w:r>
      <w:r w:rsidR="00EB2E96" w:rsidRPr="00EB2E96">
        <w:t xml:space="preserve">anggota kelompok </w:t>
      </w:r>
      <w:r w:rsidR="00EB2E96">
        <w:t xml:space="preserve">yang saling membantu dalam </w:t>
      </w:r>
      <w:r w:rsidR="00EB2E96">
        <w:lastRenderedPageBreak/>
        <w:t>kegiatan usahatani</w:t>
      </w:r>
      <w:r w:rsidR="00EB2E96" w:rsidRPr="00EB2E96">
        <w:t>. Menurut Nuryanti dan Swastika (2011) bahwa peran kelompok sangat besar pengaruhnya terhadap percepatan adopsi teknologi melalui forum belajar dan wahana berkerjasama serta unit produksi usahatani.</w:t>
      </w:r>
      <w:r w:rsidR="008D1D96" w:rsidRPr="00EB2E96">
        <w:t xml:space="preserve"> </w:t>
      </w:r>
    </w:p>
    <w:p w:rsidR="00C47447" w:rsidRPr="00EB2E96" w:rsidRDefault="00C47447" w:rsidP="002478D8">
      <w:pPr>
        <w:pStyle w:val="DaftarPustaka"/>
        <w:ind w:left="0" w:firstLine="0"/>
      </w:pPr>
    </w:p>
    <w:p w:rsidR="002E41D8" w:rsidRDefault="002E41D8" w:rsidP="002E41D8">
      <w:pPr>
        <w:autoSpaceDE w:val="0"/>
        <w:autoSpaceDN w:val="0"/>
        <w:adjustRightInd w:val="0"/>
        <w:spacing w:after="0" w:line="240" w:lineRule="auto"/>
        <w:jc w:val="center"/>
        <w:rPr>
          <w:rFonts w:ascii="Times New Roman" w:hAnsi="Times New Roman"/>
          <w:b/>
          <w:sz w:val="24"/>
          <w:szCs w:val="24"/>
        </w:rPr>
      </w:pPr>
      <w:r w:rsidRPr="00C368A1">
        <w:rPr>
          <w:rFonts w:ascii="Times New Roman" w:eastAsiaTheme="minorEastAsia" w:hAnsi="Times New Roman"/>
          <w:b/>
          <w:noProof/>
          <w:sz w:val="24"/>
          <w:szCs w:val="24"/>
          <w:lang w:eastAsia="ja-JP"/>
        </w:rPr>
        <w:t>Ciri Inovasi</w:t>
      </w:r>
      <w:r w:rsidRPr="00C368A1">
        <w:rPr>
          <w:rFonts w:ascii="Times New Roman" w:hAnsi="Times New Roman"/>
          <w:b/>
          <w:sz w:val="24"/>
          <w:szCs w:val="24"/>
        </w:rPr>
        <w:t xml:space="preserve"> Budidaya GAP</w:t>
      </w:r>
      <w:r w:rsidRPr="00C368A1">
        <w:rPr>
          <w:rFonts w:ascii="Times New Roman" w:hAnsi="Times New Roman"/>
          <w:b/>
          <w:i/>
          <w:sz w:val="24"/>
          <w:szCs w:val="24"/>
        </w:rPr>
        <w:t xml:space="preserve"> </w:t>
      </w:r>
      <w:r w:rsidRPr="00C368A1">
        <w:rPr>
          <w:rFonts w:ascii="Times New Roman" w:hAnsi="Times New Roman"/>
          <w:b/>
          <w:sz w:val="24"/>
          <w:szCs w:val="24"/>
        </w:rPr>
        <w:t>Kopi Arabika Gayo</w:t>
      </w:r>
    </w:p>
    <w:p w:rsidR="00996591" w:rsidRPr="00C368A1" w:rsidRDefault="00996591" w:rsidP="002E41D8">
      <w:pPr>
        <w:autoSpaceDE w:val="0"/>
        <w:autoSpaceDN w:val="0"/>
        <w:adjustRightInd w:val="0"/>
        <w:spacing w:after="0" w:line="240" w:lineRule="auto"/>
        <w:jc w:val="center"/>
        <w:rPr>
          <w:rFonts w:ascii="Times New Roman" w:hAnsi="Times New Roman"/>
          <w:b/>
          <w:sz w:val="24"/>
          <w:szCs w:val="24"/>
        </w:rPr>
      </w:pPr>
    </w:p>
    <w:p w:rsidR="002E41D8" w:rsidRDefault="002E41D8" w:rsidP="002E41D8">
      <w:pPr>
        <w:pStyle w:val="Default"/>
        <w:tabs>
          <w:tab w:val="left" w:pos="171"/>
        </w:tabs>
        <w:jc w:val="both"/>
      </w:pPr>
      <w:r>
        <w:tab/>
      </w:r>
      <w:r>
        <w:tab/>
        <w:t>Ciri inovasi budidaya GAP</w:t>
      </w:r>
      <w:r>
        <w:rPr>
          <w:i/>
        </w:rPr>
        <w:t xml:space="preserve"> </w:t>
      </w:r>
      <w:r>
        <w:t xml:space="preserve">kopi arabika Gayo anjuran </w:t>
      </w:r>
      <w:r w:rsidRPr="00587E1F">
        <w:t>meliputi: keuntungan relatif, kesesuaian, kerumitan, kemudahan dicoba dan kemudahan diamati. Hasil analisis terhadap ciri inovasi budidaya</w:t>
      </w:r>
      <w:r>
        <w:t xml:space="preserve"> </w:t>
      </w:r>
      <w:r w:rsidRPr="00587E1F">
        <w:t>GAP kopi ara</w:t>
      </w:r>
      <w:r>
        <w:t>bika Gayo anjuran disajikan pada Tabel 3.</w:t>
      </w:r>
    </w:p>
    <w:p w:rsidR="00AB4385" w:rsidRDefault="00AB4385" w:rsidP="002E41D8">
      <w:pPr>
        <w:pStyle w:val="Default"/>
        <w:tabs>
          <w:tab w:val="left" w:pos="171"/>
        </w:tabs>
        <w:jc w:val="both"/>
        <w:sectPr w:rsidR="00AB4385" w:rsidSect="00AB4385">
          <w:type w:val="continuous"/>
          <w:pgSz w:w="11906" w:h="16838" w:code="9"/>
          <w:pgMar w:top="1701" w:right="1701" w:bottom="1418" w:left="1701" w:header="1134" w:footer="794" w:gutter="0"/>
          <w:pgNumType w:start="1"/>
          <w:cols w:num="2" w:space="708"/>
          <w:titlePg/>
          <w:docGrid w:linePitch="360"/>
        </w:sectPr>
      </w:pPr>
    </w:p>
    <w:p w:rsidR="00AB4385" w:rsidRDefault="00AB4385" w:rsidP="00AB4385">
      <w:pPr>
        <w:pStyle w:val="Default"/>
        <w:tabs>
          <w:tab w:val="left" w:pos="171"/>
        </w:tabs>
        <w:jc w:val="both"/>
      </w:pPr>
    </w:p>
    <w:p w:rsidR="00AB4385" w:rsidRDefault="00AB4385" w:rsidP="00AB4385">
      <w:pPr>
        <w:pStyle w:val="Default"/>
        <w:tabs>
          <w:tab w:val="left" w:pos="171"/>
        </w:tabs>
        <w:jc w:val="both"/>
      </w:pPr>
      <w:r>
        <w:t xml:space="preserve">Tabel 3 </w:t>
      </w:r>
      <w:r w:rsidRPr="00587E1F">
        <w:t>Hasil analisis ciri inovasi budidaya GAP kopi ara</w:t>
      </w:r>
      <w:r>
        <w:t xml:space="preserve">bika Gayo anjuran di </w:t>
      </w:r>
      <w:r>
        <w:tab/>
      </w:r>
      <w:r>
        <w:tab/>
      </w:r>
      <w:r>
        <w:tab/>
        <w:t>Kecamatan Atulintang</w:t>
      </w:r>
    </w:p>
    <w:tbl>
      <w:tblPr>
        <w:tblStyle w:val="TableGrid"/>
        <w:tblW w:w="8505" w:type="dxa"/>
        <w:tblInd w:w="108" w:type="dxa"/>
        <w:tblLayout w:type="fixed"/>
        <w:tblLook w:val="04A0" w:firstRow="1" w:lastRow="0" w:firstColumn="1" w:lastColumn="0" w:noHBand="0" w:noVBand="1"/>
      </w:tblPr>
      <w:tblGrid>
        <w:gridCol w:w="567"/>
        <w:gridCol w:w="1985"/>
        <w:gridCol w:w="567"/>
        <w:gridCol w:w="283"/>
        <w:gridCol w:w="567"/>
        <w:gridCol w:w="567"/>
        <w:gridCol w:w="567"/>
        <w:gridCol w:w="284"/>
        <w:gridCol w:w="567"/>
        <w:gridCol w:w="283"/>
        <w:gridCol w:w="851"/>
        <w:gridCol w:w="1417"/>
      </w:tblGrid>
      <w:tr w:rsidR="00AB4385" w:rsidRPr="00587E1F" w:rsidTr="005E2A9A">
        <w:trPr>
          <w:trHeight w:val="223"/>
        </w:trPr>
        <w:tc>
          <w:tcPr>
            <w:tcW w:w="567" w:type="dxa"/>
            <w:tcBorders>
              <w:top w:val="single" w:sz="4" w:space="0" w:color="auto"/>
              <w:left w:val="nil"/>
              <w:bottom w:val="nil"/>
              <w:right w:val="nil"/>
            </w:tcBorders>
          </w:tcPr>
          <w:p w:rsidR="00AB4385" w:rsidRPr="00587E1F" w:rsidRDefault="00AB4385" w:rsidP="005E2A9A">
            <w:pPr>
              <w:pStyle w:val="Default"/>
              <w:tabs>
                <w:tab w:val="left" w:pos="171"/>
              </w:tabs>
              <w:jc w:val="center"/>
              <w:rPr>
                <w:b/>
                <w:sz w:val="18"/>
                <w:szCs w:val="18"/>
              </w:rPr>
            </w:pPr>
          </w:p>
        </w:tc>
        <w:tc>
          <w:tcPr>
            <w:tcW w:w="1985" w:type="dxa"/>
            <w:vMerge w:val="restart"/>
            <w:tcBorders>
              <w:top w:val="single" w:sz="4" w:space="0" w:color="auto"/>
              <w:left w:val="nil"/>
              <w:bottom w:val="single" w:sz="4" w:space="0" w:color="auto"/>
              <w:right w:val="nil"/>
            </w:tcBorders>
            <w:vAlign w:val="center"/>
          </w:tcPr>
          <w:p w:rsidR="00AB4385" w:rsidRPr="00587E1F" w:rsidRDefault="00AB4385" w:rsidP="005E2A9A">
            <w:pPr>
              <w:pStyle w:val="Default"/>
              <w:tabs>
                <w:tab w:val="left" w:pos="171"/>
              </w:tabs>
              <w:jc w:val="center"/>
              <w:rPr>
                <w:sz w:val="18"/>
                <w:szCs w:val="18"/>
              </w:rPr>
            </w:pPr>
            <w:r w:rsidRPr="00587E1F">
              <w:rPr>
                <w:b/>
                <w:sz w:val="18"/>
                <w:szCs w:val="18"/>
              </w:rPr>
              <w:t>Sub Peubah</w:t>
            </w:r>
          </w:p>
        </w:tc>
        <w:tc>
          <w:tcPr>
            <w:tcW w:w="3685" w:type="dxa"/>
            <w:gridSpan w:val="8"/>
            <w:tcBorders>
              <w:top w:val="single" w:sz="4" w:space="0" w:color="auto"/>
              <w:left w:val="nil"/>
              <w:bottom w:val="single" w:sz="4" w:space="0" w:color="auto"/>
              <w:right w:val="nil"/>
            </w:tcBorders>
          </w:tcPr>
          <w:p w:rsidR="00AB4385" w:rsidRDefault="00AB4385" w:rsidP="005E2A9A">
            <w:pPr>
              <w:pStyle w:val="Default"/>
              <w:tabs>
                <w:tab w:val="left" w:pos="171"/>
              </w:tabs>
              <w:jc w:val="center"/>
              <w:rPr>
                <w:b/>
                <w:sz w:val="18"/>
                <w:szCs w:val="18"/>
              </w:rPr>
            </w:pPr>
            <w:r w:rsidRPr="00587E1F">
              <w:rPr>
                <w:b/>
                <w:sz w:val="18"/>
                <w:szCs w:val="18"/>
              </w:rPr>
              <w:t>Ciri inovasi</w:t>
            </w:r>
          </w:p>
          <w:p w:rsidR="00AB4385" w:rsidRPr="00587E1F" w:rsidRDefault="00AB4385" w:rsidP="005E2A9A">
            <w:pPr>
              <w:pStyle w:val="Default"/>
              <w:tabs>
                <w:tab w:val="left" w:pos="171"/>
              </w:tabs>
              <w:jc w:val="center"/>
              <w:rPr>
                <w:sz w:val="18"/>
                <w:szCs w:val="18"/>
              </w:rPr>
            </w:pPr>
          </w:p>
        </w:tc>
        <w:tc>
          <w:tcPr>
            <w:tcW w:w="851" w:type="dxa"/>
            <w:vMerge w:val="restart"/>
            <w:tcBorders>
              <w:top w:val="single" w:sz="4" w:space="0" w:color="auto"/>
              <w:left w:val="nil"/>
              <w:bottom w:val="single" w:sz="4" w:space="0" w:color="auto"/>
              <w:right w:val="nil"/>
            </w:tcBorders>
            <w:vAlign w:val="center"/>
          </w:tcPr>
          <w:p w:rsidR="00AB4385" w:rsidRPr="00587E1F" w:rsidRDefault="00AB4385" w:rsidP="005E2A9A">
            <w:pPr>
              <w:pStyle w:val="Default"/>
              <w:tabs>
                <w:tab w:val="left" w:pos="171"/>
              </w:tabs>
              <w:jc w:val="center"/>
              <w:rPr>
                <w:sz w:val="18"/>
                <w:szCs w:val="18"/>
              </w:rPr>
            </w:pPr>
            <w:r w:rsidRPr="00587E1F">
              <w:rPr>
                <w:b/>
                <w:sz w:val="18"/>
                <w:szCs w:val="18"/>
              </w:rPr>
              <w:t>Total Skor</w:t>
            </w:r>
          </w:p>
        </w:tc>
        <w:tc>
          <w:tcPr>
            <w:tcW w:w="1417" w:type="dxa"/>
            <w:vMerge w:val="restart"/>
            <w:tcBorders>
              <w:top w:val="single" w:sz="4" w:space="0" w:color="auto"/>
              <w:left w:val="nil"/>
              <w:bottom w:val="single" w:sz="4" w:space="0" w:color="auto"/>
              <w:right w:val="nil"/>
            </w:tcBorders>
            <w:vAlign w:val="center"/>
          </w:tcPr>
          <w:p w:rsidR="00AB4385" w:rsidRPr="00587E1F" w:rsidRDefault="00AB4385" w:rsidP="005E2A9A">
            <w:pPr>
              <w:pStyle w:val="Default"/>
              <w:tabs>
                <w:tab w:val="left" w:pos="171"/>
              </w:tabs>
              <w:jc w:val="center"/>
              <w:rPr>
                <w:sz w:val="18"/>
                <w:szCs w:val="18"/>
              </w:rPr>
            </w:pPr>
            <w:r w:rsidRPr="00587E1F">
              <w:rPr>
                <w:b/>
                <w:sz w:val="18"/>
                <w:szCs w:val="18"/>
              </w:rPr>
              <w:t>Kategori</w:t>
            </w:r>
          </w:p>
        </w:tc>
      </w:tr>
      <w:tr w:rsidR="00AB4385" w:rsidRPr="00587E1F" w:rsidTr="005E2A9A">
        <w:trPr>
          <w:cantSplit/>
          <w:trHeight w:val="1249"/>
        </w:trPr>
        <w:tc>
          <w:tcPr>
            <w:tcW w:w="567" w:type="dxa"/>
            <w:tcBorders>
              <w:top w:val="nil"/>
              <w:left w:val="nil"/>
              <w:bottom w:val="single" w:sz="4" w:space="0" w:color="auto"/>
              <w:right w:val="nil"/>
            </w:tcBorders>
            <w:vAlign w:val="center"/>
          </w:tcPr>
          <w:p w:rsidR="00AB4385" w:rsidRPr="00295D1F" w:rsidRDefault="00AB4385" w:rsidP="005E2A9A">
            <w:pPr>
              <w:pStyle w:val="Default"/>
              <w:tabs>
                <w:tab w:val="left" w:pos="171"/>
              </w:tabs>
              <w:jc w:val="center"/>
              <w:rPr>
                <w:b/>
                <w:sz w:val="18"/>
                <w:szCs w:val="18"/>
              </w:rPr>
            </w:pPr>
            <w:r w:rsidRPr="00295D1F">
              <w:rPr>
                <w:b/>
                <w:sz w:val="18"/>
                <w:szCs w:val="18"/>
              </w:rPr>
              <w:t>No</w:t>
            </w:r>
          </w:p>
        </w:tc>
        <w:tc>
          <w:tcPr>
            <w:tcW w:w="1985" w:type="dxa"/>
            <w:vMerge/>
            <w:tcBorders>
              <w:top w:val="nil"/>
              <w:left w:val="nil"/>
              <w:bottom w:val="single" w:sz="4" w:space="0" w:color="auto"/>
              <w:right w:val="nil"/>
            </w:tcBorders>
          </w:tcPr>
          <w:p w:rsidR="00AB4385" w:rsidRPr="00587E1F" w:rsidRDefault="00AB4385" w:rsidP="005E2A9A">
            <w:pPr>
              <w:pStyle w:val="Default"/>
              <w:tabs>
                <w:tab w:val="left" w:pos="171"/>
              </w:tabs>
              <w:jc w:val="both"/>
              <w:rPr>
                <w:sz w:val="18"/>
                <w:szCs w:val="18"/>
              </w:rPr>
            </w:pPr>
          </w:p>
        </w:tc>
        <w:tc>
          <w:tcPr>
            <w:tcW w:w="567" w:type="dxa"/>
            <w:tcBorders>
              <w:top w:val="single" w:sz="4" w:space="0" w:color="auto"/>
              <w:left w:val="nil"/>
              <w:bottom w:val="single" w:sz="4" w:space="0" w:color="auto"/>
              <w:right w:val="nil"/>
            </w:tcBorders>
            <w:textDirection w:val="btLr"/>
          </w:tcPr>
          <w:p w:rsidR="00AB4385" w:rsidRDefault="00AB4385" w:rsidP="005E2A9A">
            <w:pPr>
              <w:pStyle w:val="Default"/>
              <w:tabs>
                <w:tab w:val="left" w:pos="171"/>
              </w:tabs>
              <w:rPr>
                <w:b/>
                <w:sz w:val="18"/>
                <w:szCs w:val="18"/>
              </w:rPr>
            </w:pPr>
            <w:r>
              <w:rPr>
                <w:b/>
                <w:sz w:val="18"/>
                <w:szCs w:val="18"/>
              </w:rPr>
              <w:t xml:space="preserve"> Keuntungan</w:t>
            </w:r>
          </w:p>
          <w:p w:rsidR="00AB4385" w:rsidRDefault="00AB4385" w:rsidP="005E2A9A">
            <w:pPr>
              <w:pStyle w:val="Default"/>
              <w:tabs>
                <w:tab w:val="left" w:pos="171"/>
              </w:tabs>
              <w:rPr>
                <w:b/>
                <w:sz w:val="18"/>
                <w:szCs w:val="18"/>
              </w:rPr>
            </w:pPr>
            <w:r>
              <w:rPr>
                <w:b/>
                <w:sz w:val="18"/>
                <w:szCs w:val="18"/>
              </w:rPr>
              <w:t xml:space="preserve"> relatif</w:t>
            </w:r>
          </w:p>
          <w:p w:rsidR="00AB4385" w:rsidRPr="00587E1F" w:rsidRDefault="00AB4385" w:rsidP="005E2A9A">
            <w:pPr>
              <w:pStyle w:val="Default"/>
              <w:tabs>
                <w:tab w:val="left" w:pos="171"/>
              </w:tabs>
              <w:rPr>
                <w:b/>
                <w:sz w:val="18"/>
                <w:szCs w:val="18"/>
              </w:rPr>
            </w:pPr>
          </w:p>
          <w:p w:rsidR="00AB4385" w:rsidRPr="00394DFF" w:rsidRDefault="00AB4385" w:rsidP="005E2A9A">
            <w:pPr>
              <w:pStyle w:val="Default"/>
              <w:tabs>
                <w:tab w:val="left" w:pos="171"/>
              </w:tabs>
              <w:rPr>
                <w:sz w:val="18"/>
                <w:szCs w:val="18"/>
              </w:rPr>
            </w:pPr>
            <w:r>
              <w:rPr>
                <w:sz w:val="18"/>
                <w:szCs w:val="18"/>
              </w:rPr>
              <w:t xml:space="preserve"> </w:t>
            </w:r>
          </w:p>
        </w:tc>
        <w:tc>
          <w:tcPr>
            <w:tcW w:w="283" w:type="dxa"/>
            <w:tcBorders>
              <w:top w:val="single" w:sz="4" w:space="0" w:color="auto"/>
              <w:left w:val="nil"/>
              <w:bottom w:val="single" w:sz="4" w:space="0" w:color="auto"/>
              <w:right w:val="nil"/>
            </w:tcBorders>
            <w:textDirection w:val="btLr"/>
          </w:tcPr>
          <w:p w:rsidR="00AB4385" w:rsidRPr="00587E1F" w:rsidRDefault="00AB4385" w:rsidP="005E2A9A">
            <w:pPr>
              <w:pStyle w:val="Default"/>
              <w:tabs>
                <w:tab w:val="left" w:pos="171"/>
              </w:tabs>
              <w:rPr>
                <w:sz w:val="18"/>
                <w:szCs w:val="18"/>
              </w:rPr>
            </w:pPr>
          </w:p>
        </w:tc>
        <w:tc>
          <w:tcPr>
            <w:tcW w:w="567" w:type="dxa"/>
            <w:tcBorders>
              <w:top w:val="single" w:sz="4" w:space="0" w:color="auto"/>
              <w:left w:val="nil"/>
              <w:bottom w:val="single" w:sz="4" w:space="0" w:color="auto"/>
              <w:right w:val="nil"/>
            </w:tcBorders>
            <w:textDirection w:val="btLr"/>
          </w:tcPr>
          <w:p w:rsidR="00AB4385" w:rsidRPr="00587E1F" w:rsidRDefault="00AB4385" w:rsidP="005E2A9A">
            <w:pPr>
              <w:pStyle w:val="Default"/>
              <w:tabs>
                <w:tab w:val="left" w:pos="171"/>
              </w:tabs>
              <w:ind w:left="113" w:right="113"/>
              <w:rPr>
                <w:sz w:val="18"/>
                <w:szCs w:val="18"/>
              </w:rPr>
            </w:pPr>
            <w:r w:rsidRPr="00587E1F">
              <w:rPr>
                <w:b/>
                <w:sz w:val="18"/>
                <w:szCs w:val="18"/>
              </w:rPr>
              <w:t>Kesesuaia</w:t>
            </w:r>
            <w:r>
              <w:rPr>
                <w:b/>
                <w:sz w:val="18"/>
                <w:szCs w:val="18"/>
              </w:rPr>
              <w:t>n</w:t>
            </w:r>
          </w:p>
        </w:tc>
        <w:tc>
          <w:tcPr>
            <w:tcW w:w="567" w:type="dxa"/>
            <w:tcBorders>
              <w:top w:val="single" w:sz="4" w:space="0" w:color="auto"/>
              <w:left w:val="nil"/>
              <w:bottom w:val="single" w:sz="4" w:space="0" w:color="auto"/>
              <w:right w:val="nil"/>
            </w:tcBorders>
            <w:textDirection w:val="btLr"/>
          </w:tcPr>
          <w:p w:rsidR="00AB4385" w:rsidRPr="00587E1F" w:rsidRDefault="00AB4385" w:rsidP="005E2A9A">
            <w:pPr>
              <w:pStyle w:val="Default"/>
              <w:tabs>
                <w:tab w:val="left" w:pos="171"/>
              </w:tabs>
              <w:ind w:left="113" w:right="113"/>
              <w:rPr>
                <w:sz w:val="18"/>
                <w:szCs w:val="18"/>
              </w:rPr>
            </w:pPr>
            <w:r w:rsidRPr="00587E1F">
              <w:rPr>
                <w:b/>
                <w:sz w:val="18"/>
                <w:szCs w:val="18"/>
              </w:rPr>
              <w:t>Kerumitan</w:t>
            </w:r>
          </w:p>
        </w:tc>
        <w:tc>
          <w:tcPr>
            <w:tcW w:w="567" w:type="dxa"/>
            <w:tcBorders>
              <w:top w:val="single" w:sz="4" w:space="0" w:color="auto"/>
              <w:left w:val="nil"/>
              <w:bottom w:val="single" w:sz="4" w:space="0" w:color="auto"/>
              <w:right w:val="nil"/>
            </w:tcBorders>
            <w:textDirection w:val="btLr"/>
          </w:tcPr>
          <w:p w:rsidR="00AB4385" w:rsidRPr="00394DFF" w:rsidRDefault="00AB4385" w:rsidP="005E2A9A">
            <w:pPr>
              <w:pStyle w:val="Default"/>
              <w:tabs>
                <w:tab w:val="left" w:pos="171"/>
              </w:tabs>
              <w:ind w:left="113" w:right="113"/>
              <w:rPr>
                <w:b/>
                <w:sz w:val="18"/>
                <w:szCs w:val="18"/>
              </w:rPr>
            </w:pPr>
            <w:r w:rsidRPr="00587E1F">
              <w:rPr>
                <w:b/>
                <w:sz w:val="18"/>
                <w:szCs w:val="18"/>
              </w:rPr>
              <w:t>Kemudaha</w:t>
            </w:r>
            <w:r>
              <w:rPr>
                <w:b/>
                <w:sz w:val="18"/>
                <w:szCs w:val="18"/>
              </w:rPr>
              <w:t>n</w:t>
            </w:r>
          </w:p>
          <w:p w:rsidR="00AB4385" w:rsidRPr="00394DFF" w:rsidRDefault="00AB4385" w:rsidP="005E2A9A">
            <w:pPr>
              <w:pStyle w:val="Default"/>
              <w:tabs>
                <w:tab w:val="left" w:pos="171"/>
              </w:tabs>
              <w:ind w:left="113" w:right="113"/>
              <w:rPr>
                <w:sz w:val="18"/>
                <w:szCs w:val="18"/>
              </w:rPr>
            </w:pPr>
            <w:r>
              <w:rPr>
                <w:b/>
                <w:sz w:val="18"/>
                <w:szCs w:val="18"/>
              </w:rPr>
              <w:t>dicoba</w:t>
            </w:r>
          </w:p>
        </w:tc>
        <w:tc>
          <w:tcPr>
            <w:tcW w:w="284" w:type="dxa"/>
            <w:tcBorders>
              <w:top w:val="single" w:sz="4" w:space="0" w:color="auto"/>
              <w:left w:val="nil"/>
              <w:bottom w:val="single" w:sz="4" w:space="0" w:color="auto"/>
              <w:right w:val="nil"/>
            </w:tcBorders>
            <w:textDirection w:val="btLr"/>
          </w:tcPr>
          <w:p w:rsidR="00AB4385" w:rsidRPr="00587E1F" w:rsidRDefault="00AB4385" w:rsidP="005E2A9A">
            <w:pPr>
              <w:pStyle w:val="Default"/>
              <w:tabs>
                <w:tab w:val="left" w:pos="171"/>
              </w:tabs>
              <w:ind w:left="113" w:right="113"/>
              <w:rPr>
                <w:sz w:val="18"/>
                <w:szCs w:val="18"/>
              </w:rPr>
            </w:pPr>
          </w:p>
        </w:tc>
        <w:tc>
          <w:tcPr>
            <w:tcW w:w="567" w:type="dxa"/>
            <w:tcBorders>
              <w:top w:val="single" w:sz="4" w:space="0" w:color="auto"/>
              <w:left w:val="nil"/>
              <w:bottom w:val="single" w:sz="4" w:space="0" w:color="auto"/>
              <w:right w:val="nil"/>
            </w:tcBorders>
            <w:textDirection w:val="btLr"/>
          </w:tcPr>
          <w:p w:rsidR="00AB4385" w:rsidRDefault="00AB4385" w:rsidP="005E2A9A">
            <w:pPr>
              <w:pStyle w:val="Default"/>
              <w:tabs>
                <w:tab w:val="left" w:pos="171"/>
              </w:tabs>
              <w:ind w:left="113" w:right="113"/>
              <w:rPr>
                <w:b/>
                <w:sz w:val="18"/>
                <w:szCs w:val="18"/>
              </w:rPr>
            </w:pPr>
            <w:r w:rsidRPr="00587E1F">
              <w:rPr>
                <w:b/>
                <w:sz w:val="18"/>
                <w:szCs w:val="18"/>
              </w:rPr>
              <w:t>Kemudaha</w:t>
            </w:r>
            <w:r>
              <w:rPr>
                <w:b/>
                <w:sz w:val="18"/>
                <w:szCs w:val="18"/>
              </w:rPr>
              <w:t>n</w:t>
            </w:r>
          </w:p>
          <w:p w:rsidR="00AB4385" w:rsidRPr="00394DFF" w:rsidRDefault="00AB4385" w:rsidP="005E2A9A">
            <w:pPr>
              <w:pStyle w:val="Default"/>
              <w:tabs>
                <w:tab w:val="left" w:pos="171"/>
              </w:tabs>
              <w:ind w:left="113" w:right="113"/>
              <w:rPr>
                <w:sz w:val="18"/>
                <w:szCs w:val="18"/>
              </w:rPr>
            </w:pPr>
            <w:r>
              <w:rPr>
                <w:b/>
                <w:sz w:val="18"/>
                <w:szCs w:val="18"/>
              </w:rPr>
              <w:t>diamati</w:t>
            </w:r>
          </w:p>
        </w:tc>
        <w:tc>
          <w:tcPr>
            <w:tcW w:w="283" w:type="dxa"/>
            <w:tcBorders>
              <w:top w:val="single" w:sz="4" w:space="0" w:color="auto"/>
              <w:left w:val="nil"/>
              <w:bottom w:val="single" w:sz="4" w:space="0" w:color="auto"/>
              <w:right w:val="nil"/>
            </w:tcBorders>
            <w:textDirection w:val="btLr"/>
          </w:tcPr>
          <w:p w:rsidR="00AB4385" w:rsidRPr="00587E1F" w:rsidRDefault="00AB4385" w:rsidP="005E2A9A">
            <w:pPr>
              <w:pStyle w:val="Default"/>
              <w:tabs>
                <w:tab w:val="left" w:pos="171"/>
              </w:tabs>
              <w:ind w:left="113" w:right="113"/>
              <w:rPr>
                <w:sz w:val="18"/>
                <w:szCs w:val="18"/>
              </w:rPr>
            </w:pPr>
          </w:p>
        </w:tc>
        <w:tc>
          <w:tcPr>
            <w:tcW w:w="851" w:type="dxa"/>
            <w:vMerge/>
            <w:tcBorders>
              <w:top w:val="nil"/>
              <w:left w:val="nil"/>
              <w:bottom w:val="single" w:sz="4" w:space="0" w:color="auto"/>
              <w:right w:val="nil"/>
            </w:tcBorders>
          </w:tcPr>
          <w:p w:rsidR="00AB4385" w:rsidRPr="00587E1F" w:rsidRDefault="00AB4385" w:rsidP="005E2A9A">
            <w:pPr>
              <w:pStyle w:val="Default"/>
              <w:tabs>
                <w:tab w:val="left" w:pos="171"/>
              </w:tabs>
              <w:jc w:val="both"/>
              <w:rPr>
                <w:sz w:val="18"/>
                <w:szCs w:val="18"/>
              </w:rPr>
            </w:pPr>
          </w:p>
        </w:tc>
        <w:tc>
          <w:tcPr>
            <w:tcW w:w="1417" w:type="dxa"/>
            <w:vMerge/>
            <w:tcBorders>
              <w:top w:val="nil"/>
              <w:left w:val="nil"/>
              <w:bottom w:val="single" w:sz="4" w:space="0" w:color="auto"/>
              <w:right w:val="nil"/>
            </w:tcBorders>
          </w:tcPr>
          <w:p w:rsidR="00AB4385" w:rsidRPr="00587E1F" w:rsidRDefault="00AB4385" w:rsidP="005E2A9A">
            <w:pPr>
              <w:pStyle w:val="Default"/>
              <w:tabs>
                <w:tab w:val="left" w:pos="171"/>
              </w:tabs>
              <w:jc w:val="both"/>
              <w:rPr>
                <w:sz w:val="18"/>
                <w:szCs w:val="18"/>
              </w:rPr>
            </w:pPr>
          </w:p>
        </w:tc>
      </w:tr>
      <w:tr w:rsidR="00AB4385" w:rsidRPr="00587E1F" w:rsidTr="005E2A9A">
        <w:tc>
          <w:tcPr>
            <w:tcW w:w="567" w:type="dxa"/>
            <w:tcBorders>
              <w:top w:val="single" w:sz="4" w:space="0" w:color="auto"/>
              <w:left w:val="nil"/>
              <w:bottom w:val="nil"/>
              <w:right w:val="nil"/>
            </w:tcBorders>
          </w:tcPr>
          <w:p w:rsidR="00AB4385" w:rsidRPr="00295D1F" w:rsidRDefault="00AB4385" w:rsidP="005E2A9A">
            <w:pPr>
              <w:pStyle w:val="Default"/>
              <w:tabs>
                <w:tab w:val="left" w:pos="171"/>
              </w:tabs>
              <w:rPr>
                <w:sz w:val="18"/>
                <w:szCs w:val="18"/>
              </w:rPr>
            </w:pPr>
            <w:r>
              <w:rPr>
                <w:sz w:val="18"/>
                <w:szCs w:val="18"/>
              </w:rPr>
              <w:t>1</w:t>
            </w:r>
          </w:p>
        </w:tc>
        <w:tc>
          <w:tcPr>
            <w:tcW w:w="1985" w:type="dxa"/>
            <w:tcBorders>
              <w:top w:val="single" w:sz="4" w:space="0" w:color="auto"/>
              <w:left w:val="nil"/>
              <w:bottom w:val="nil"/>
              <w:right w:val="nil"/>
            </w:tcBorders>
          </w:tcPr>
          <w:p w:rsidR="00AB4385" w:rsidRPr="00587E1F" w:rsidRDefault="00AB4385" w:rsidP="005E2A9A">
            <w:pPr>
              <w:pStyle w:val="Default"/>
              <w:tabs>
                <w:tab w:val="left" w:pos="171"/>
              </w:tabs>
              <w:rPr>
                <w:sz w:val="18"/>
                <w:szCs w:val="18"/>
              </w:rPr>
            </w:pPr>
            <w:r w:rsidRPr="00587E1F">
              <w:rPr>
                <w:sz w:val="18"/>
                <w:szCs w:val="18"/>
              </w:rPr>
              <w:t>Varietas unggul anjuran</w:t>
            </w:r>
          </w:p>
        </w:tc>
        <w:tc>
          <w:tcPr>
            <w:tcW w:w="850" w:type="dxa"/>
            <w:gridSpan w:val="2"/>
            <w:tcBorders>
              <w:top w:val="single" w:sz="4" w:space="0" w:color="auto"/>
              <w:left w:val="nil"/>
              <w:bottom w:val="nil"/>
              <w:right w:val="nil"/>
            </w:tcBorders>
          </w:tcPr>
          <w:p w:rsidR="00AB4385" w:rsidRPr="00AA3878" w:rsidRDefault="00AB4385" w:rsidP="005E2A9A">
            <w:pPr>
              <w:tabs>
                <w:tab w:val="left" w:pos="577"/>
              </w:tabs>
              <w:jc w:val="center"/>
              <w:rPr>
                <w:rFonts w:ascii="Times New Roman" w:hAnsi="Times New Roman"/>
                <w:color w:val="000000"/>
                <w:sz w:val="18"/>
                <w:szCs w:val="18"/>
              </w:rPr>
            </w:pPr>
            <w:r w:rsidRPr="00587E1F">
              <w:rPr>
                <w:rFonts w:ascii="Times New Roman" w:hAnsi="Times New Roman"/>
                <w:color w:val="000000"/>
                <w:sz w:val="18"/>
                <w:szCs w:val="18"/>
              </w:rPr>
              <w:t>80</w:t>
            </w:r>
          </w:p>
        </w:tc>
        <w:tc>
          <w:tcPr>
            <w:tcW w:w="567" w:type="dxa"/>
            <w:tcBorders>
              <w:top w:val="single" w:sz="4" w:space="0" w:color="auto"/>
              <w:left w:val="nil"/>
              <w:bottom w:val="nil"/>
              <w:right w:val="nil"/>
            </w:tcBorders>
          </w:tcPr>
          <w:p w:rsidR="00AB4385" w:rsidRPr="00AA3878" w:rsidRDefault="00AB4385" w:rsidP="005E2A9A">
            <w:pPr>
              <w:autoSpaceDE w:val="0"/>
              <w:autoSpaceDN w:val="0"/>
              <w:adjustRightInd w:val="0"/>
              <w:jc w:val="center"/>
              <w:rPr>
                <w:rFonts w:ascii="Times New Roman" w:hAnsi="Times New Roman"/>
                <w:sz w:val="18"/>
                <w:szCs w:val="18"/>
              </w:rPr>
            </w:pPr>
            <w:r w:rsidRPr="00587E1F">
              <w:rPr>
                <w:rFonts w:ascii="Times New Roman" w:hAnsi="Times New Roman"/>
                <w:sz w:val="18"/>
                <w:szCs w:val="18"/>
              </w:rPr>
              <w:t>58</w:t>
            </w:r>
            <w:r>
              <w:rPr>
                <w:rFonts w:ascii="Times New Roman" w:hAnsi="Times New Roman"/>
                <w:sz w:val="18"/>
                <w:szCs w:val="18"/>
              </w:rPr>
              <w:t>.</w:t>
            </w:r>
            <w:r w:rsidRPr="00587E1F">
              <w:rPr>
                <w:rFonts w:ascii="Times New Roman" w:hAnsi="Times New Roman"/>
                <w:sz w:val="18"/>
                <w:szCs w:val="18"/>
              </w:rPr>
              <w:t>3</w:t>
            </w:r>
          </w:p>
        </w:tc>
        <w:tc>
          <w:tcPr>
            <w:tcW w:w="567" w:type="dxa"/>
            <w:tcBorders>
              <w:top w:val="single" w:sz="4" w:space="0" w:color="auto"/>
              <w:left w:val="nil"/>
              <w:bottom w:val="nil"/>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62.2</w:t>
            </w:r>
          </w:p>
        </w:tc>
        <w:tc>
          <w:tcPr>
            <w:tcW w:w="851" w:type="dxa"/>
            <w:gridSpan w:val="2"/>
            <w:tcBorders>
              <w:top w:val="single" w:sz="4" w:space="0" w:color="auto"/>
              <w:left w:val="nil"/>
              <w:bottom w:val="nil"/>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67.7</w:t>
            </w:r>
          </w:p>
        </w:tc>
        <w:tc>
          <w:tcPr>
            <w:tcW w:w="850" w:type="dxa"/>
            <w:gridSpan w:val="2"/>
            <w:tcBorders>
              <w:top w:val="single" w:sz="4" w:space="0" w:color="auto"/>
              <w:left w:val="nil"/>
              <w:bottom w:val="nil"/>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71.1</w:t>
            </w:r>
          </w:p>
        </w:tc>
        <w:tc>
          <w:tcPr>
            <w:tcW w:w="851" w:type="dxa"/>
            <w:tcBorders>
              <w:top w:val="single" w:sz="4" w:space="0" w:color="auto"/>
              <w:left w:val="nil"/>
              <w:bottom w:val="nil"/>
              <w:right w:val="nil"/>
            </w:tcBorders>
          </w:tcPr>
          <w:p w:rsidR="00AB4385" w:rsidRPr="00587E1F" w:rsidRDefault="00AB4385" w:rsidP="005E2A9A">
            <w:pPr>
              <w:jc w:val="center"/>
              <w:rPr>
                <w:rFonts w:ascii="Times New Roman" w:hAnsi="Times New Roman"/>
                <w:sz w:val="18"/>
                <w:szCs w:val="18"/>
              </w:rPr>
            </w:pPr>
            <w:r w:rsidRPr="00587E1F">
              <w:rPr>
                <w:rFonts w:ascii="Times New Roman" w:hAnsi="Times New Roman"/>
                <w:color w:val="000000"/>
                <w:sz w:val="18"/>
                <w:szCs w:val="18"/>
              </w:rPr>
              <w:t>67.88</w:t>
            </w:r>
          </w:p>
        </w:tc>
        <w:tc>
          <w:tcPr>
            <w:tcW w:w="1417" w:type="dxa"/>
            <w:tcBorders>
              <w:top w:val="single" w:sz="4" w:space="0" w:color="auto"/>
              <w:left w:val="nil"/>
              <w:bottom w:val="nil"/>
              <w:right w:val="nil"/>
            </w:tcBorders>
          </w:tcPr>
          <w:p w:rsidR="00AB4385" w:rsidRPr="00587E1F" w:rsidRDefault="00AB4385" w:rsidP="005E2A9A">
            <w:pPr>
              <w:pStyle w:val="Default"/>
              <w:tabs>
                <w:tab w:val="left" w:pos="171"/>
              </w:tabs>
              <w:jc w:val="center"/>
              <w:rPr>
                <w:sz w:val="18"/>
                <w:szCs w:val="18"/>
              </w:rPr>
            </w:pPr>
            <w:r w:rsidRPr="00587E1F">
              <w:rPr>
                <w:sz w:val="18"/>
                <w:szCs w:val="18"/>
              </w:rPr>
              <w:t>Tinggi</w:t>
            </w:r>
          </w:p>
        </w:tc>
      </w:tr>
      <w:tr w:rsidR="00AB4385" w:rsidRPr="00587E1F" w:rsidTr="005E2A9A">
        <w:tc>
          <w:tcPr>
            <w:tcW w:w="567" w:type="dxa"/>
            <w:tcBorders>
              <w:top w:val="nil"/>
              <w:left w:val="nil"/>
              <w:bottom w:val="nil"/>
              <w:right w:val="nil"/>
            </w:tcBorders>
          </w:tcPr>
          <w:p w:rsidR="00AB4385" w:rsidRPr="00295D1F" w:rsidRDefault="00AB4385" w:rsidP="005E2A9A">
            <w:pPr>
              <w:pStyle w:val="Default"/>
              <w:tabs>
                <w:tab w:val="left" w:pos="171"/>
              </w:tabs>
              <w:rPr>
                <w:sz w:val="18"/>
                <w:szCs w:val="18"/>
              </w:rPr>
            </w:pPr>
            <w:r>
              <w:rPr>
                <w:sz w:val="18"/>
                <w:szCs w:val="18"/>
              </w:rPr>
              <w:t>2</w:t>
            </w:r>
          </w:p>
        </w:tc>
        <w:tc>
          <w:tcPr>
            <w:tcW w:w="1985" w:type="dxa"/>
            <w:tcBorders>
              <w:top w:val="nil"/>
              <w:left w:val="nil"/>
              <w:bottom w:val="nil"/>
              <w:right w:val="nil"/>
            </w:tcBorders>
          </w:tcPr>
          <w:p w:rsidR="00AB4385" w:rsidRPr="00587E1F" w:rsidRDefault="00AB4385" w:rsidP="005E2A9A">
            <w:pPr>
              <w:pStyle w:val="Default"/>
              <w:tabs>
                <w:tab w:val="left" w:pos="171"/>
              </w:tabs>
              <w:rPr>
                <w:sz w:val="18"/>
                <w:szCs w:val="18"/>
              </w:rPr>
            </w:pPr>
            <w:r w:rsidRPr="00587E1F">
              <w:rPr>
                <w:rFonts w:eastAsiaTheme="minorHAnsi"/>
                <w:sz w:val="18"/>
                <w:szCs w:val="18"/>
              </w:rPr>
              <w:t>Pemangkasan koker</w:t>
            </w:r>
          </w:p>
        </w:tc>
        <w:tc>
          <w:tcPr>
            <w:tcW w:w="850" w:type="dxa"/>
            <w:gridSpan w:val="2"/>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76.1</w:t>
            </w:r>
          </w:p>
        </w:tc>
        <w:tc>
          <w:tcPr>
            <w:tcW w:w="567"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79.4</w:t>
            </w:r>
          </w:p>
        </w:tc>
        <w:tc>
          <w:tcPr>
            <w:tcW w:w="567"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66.1</w:t>
            </w:r>
          </w:p>
        </w:tc>
        <w:tc>
          <w:tcPr>
            <w:tcW w:w="851" w:type="dxa"/>
            <w:gridSpan w:val="2"/>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73.8</w:t>
            </w:r>
          </w:p>
        </w:tc>
        <w:tc>
          <w:tcPr>
            <w:tcW w:w="850" w:type="dxa"/>
            <w:gridSpan w:val="2"/>
            <w:tcBorders>
              <w:top w:val="nil"/>
              <w:left w:val="nil"/>
              <w:bottom w:val="nil"/>
              <w:right w:val="nil"/>
            </w:tcBorders>
          </w:tcPr>
          <w:p w:rsidR="00AB4385" w:rsidRPr="00587E1F" w:rsidRDefault="00AB4385" w:rsidP="005E2A9A">
            <w:pPr>
              <w:tabs>
                <w:tab w:val="left" w:pos="601"/>
              </w:tabs>
              <w:jc w:val="center"/>
              <w:rPr>
                <w:rFonts w:ascii="Times New Roman" w:hAnsi="Times New Roman"/>
                <w:color w:val="000000"/>
                <w:sz w:val="18"/>
                <w:szCs w:val="18"/>
              </w:rPr>
            </w:pPr>
            <w:r w:rsidRPr="00587E1F">
              <w:rPr>
                <w:rFonts w:ascii="Times New Roman" w:hAnsi="Times New Roman"/>
                <w:color w:val="000000"/>
                <w:sz w:val="18"/>
                <w:szCs w:val="18"/>
              </w:rPr>
              <w:t>80</w:t>
            </w:r>
          </w:p>
        </w:tc>
        <w:tc>
          <w:tcPr>
            <w:tcW w:w="851" w:type="dxa"/>
            <w:tcBorders>
              <w:top w:val="nil"/>
              <w:left w:val="nil"/>
              <w:bottom w:val="nil"/>
              <w:right w:val="nil"/>
            </w:tcBorders>
          </w:tcPr>
          <w:p w:rsidR="00AB4385" w:rsidRPr="00587E1F" w:rsidRDefault="00AB4385" w:rsidP="005E2A9A">
            <w:pPr>
              <w:jc w:val="center"/>
              <w:rPr>
                <w:rFonts w:ascii="Times New Roman" w:hAnsi="Times New Roman"/>
                <w:sz w:val="18"/>
                <w:szCs w:val="18"/>
              </w:rPr>
            </w:pPr>
            <w:r w:rsidRPr="00587E1F">
              <w:rPr>
                <w:rFonts w:ascii="Times New Roman" w:hAnsi="Times New Roman"/>
                <w:color w:val="000000"/>
                <w:sz w:val="18"/>
                <w:szCs w:val="18"/>
              </w:rPr>
              <w:t>75.11</w:t>
            </w:r>
          </w:p>
        </w:tc>
        <w:tc>
          <w:tcPr>
            <w:tcW w:w="1417" w:type="dxa"/>
            <w:tcBorders>
              <w:top w:val="nil"/>
              <w:left w:val="nil"/>
              <w:bottom w:val="nil"/>
              <w:right w:val="nil"/>
            </w:tcBorders>
          </w:tcPr>
          <w:p w:rsidR="00AB4385" w:rsidRPr="00587E1F" w:rsidRDefault="00AB4385" w:rsidP="005E2A9A">
            <w:pPr>
              <w:pStyle w:val="Default"/>
              <w:tabs>
                <w:tab w:val="left" w:pos="171"/>
              </w:tabs>
              <w:jc w:val="center"/>
              <w:rPr>
                <w:sz w:val="18"/>
                <w:szCs w:val="18"/>
              </w:rPr>
            </w:pPr>
            <w:r w:rsidRPr="00587E1F">
              <w:rPr>
                <w:sz w:val="18"/>
                <w:szCs w:val="18"/>
              </w:rPr>
              <w:t>Tinggi</w:t>
            </w:r>
          </w:p>
        </w:tc>
      </w:tr>
      <w:tr w:rsidR="00AB4385" w:rsidRPr="00587E1F" w:rsidTr="005E2A9A">
        <w:tc>
          <w:tcPr>
            <w:tcW w:w="567" w:type="dxa"/>
            <w:tcBorders>
              <w:top w:val="nil"/>
              <w:left w:val="nil"/>
              <w:bottom w:val="nil"/>
              <w:right w:val="nil"/>
            </w:tcBorders>
          </w:tcPr>
          <w:p w:rsidR="00AB4385" w:rsidRPr="00295D1F" w:rsidRDefault="00AB4385" w:rsidP="005E2A9A">
            <w:pPr>
              <w:autoSpaceDE w:val="0"/>
              <w:autoSpaceDN w:val="0"/>
              <w:adjustRightInd w:val="0"/>
              <w:rPr>
                <w:rFonts w:ascii="Times New Roman" w:hAnsi="Times New Roman"/>
                <w:sz w:val="18"/>
                <w:szCs w:val="18"/>
              </w:rPr>
            </w:pPr>
            <w:r>
              <w:rPr>
                <w:rFonts w:ascii="Times New Roman" w:hAnsi="Times New Roman"/>
                <w:sz w:val="18"/>
                <w:szCs w:val="18"/>
              </w:rPr>
              <w:t>3</w:t>
            </w:r>
          </w:p>
        </w:tc>
        <w:tc>
          <w:tcPr>
            <w:tcW w:w="1985" w:type="dxa"/>
            <w:tcBorders>
              <w:top w:val="nil"/>
              <w:left w:val="nil"/>
              <w:bottom w:val="nil"/>
              <w:right w:val="nil"/>
            </w:tcBorders>
          </w:tcPr>
          <w:p w:rsidR="00AB4385" w:rsidRPr="00587E1F" w:rsidRDefault="00AB4385" w:rsidP="005E2A9A">
            <w:pPr>
              <w:autoSpaceDE w:val="0"/>
              <w:autoSpaceDN w:val="0"/>
              <w:adjustRightInd w:val="0"/>
              <w:rPr>
                <w:rFonts w:ascii="Times New Roman" w:hAnsi="Times New Roman"/>
                <w:sz w:val="18"/>
                <w:szCs w:val="18"/>
              </w:rPr>
            </w:pPr>
            <w:r w:rsidRPr="00587E1F">
              <w:rPr>
                <w:rFonts w:ascii="Times New Roman" w:hAnsi="Times New Roman"/>
                <w:sz w:val="18"/>
                <w:szCs w:val="18"/>
              </w:rPr>
              <w:t>Penanaman dan</w:t>
            </w:r>
          </w:p>
          <w:p w:rsidR="00AB4385" w:rsidRPr="00587E1F" w:rsidRDefault="00AB4385" w:rsidP="005E2A9A">
            <w:pPr>
              <w:pStyle w:val="Default"/>
              <w:tabs>
                <w:tab w:val="left" w:pos="171"/>
              </w:tabs>
              <w:rPr>
                <w:sz w:val="18"/>
                <w:szCs w:val="18"/>
              </w:rPr>
            </w:pPr>
            <w:r w:rsidRPr="00587E1F">
              <w:rPr>
                <w:sz w:val="18"/>
                <w:szCs w:val="18"/>
              </w:rPr>
              <w:t>Pemangkasan pelindung</w:t>
            </w:r>
          </w:p>
        </w:tc>
        <w:tc>
          <w:tcPr>
            <w:tcW w:w="850" w:type="dxa"/>
            <w:gridSpan w:val="2"/>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71.1</w:t>
            </w:r>
          </w:p>
          <w:p w:rsidR="00AB4385" w:rsidRPr="00587E1F" w:rsidRDefault="00AB4385" w:rsidP="005E2A9A">
            <w:pPr>
              <w:jc w:val="center"/>
              <w:rPr>
                <w:rFonts w:ascii="Times New Roman" w:hAnsi="Times New Roman"/>
                <w:sz w:val="18"/>
                <w:szCs w:val="18"/>
              </w:rPr>
            </w:pPr>
          </w:p>
        </w:tc>
        <w:tc>
          <w:tcPr>
            <w:tcW w:w="567"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72.7</w:t>
            </w:r>
          </w:p>
          <w:p w:rsidR="00AB4385" w:rsidRPr="00587E1F" w:rsidRDefault="00AB4385" w:rsidP="005E2A9A">
            <w:pPr>
              <w:jc w:val="center"/>
              <w:rPr>
                <w:rFonts w:ascii="Times New Roman" w:hAnsi="Times New Roman"/>
                <w:sz w:val="18"/>
                <w:szCs w:val="18"/>
              </w:rPr>
            </w:pPr>
          </w:p>
        </w:tc>
        <w:tc>
          <w:tcPr>
            <w:tcW w:w="567"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56.1</w:t>
            </w:r>
          </w:p>
          <w:p w:rsidR="00AB4385" w:rsidRPr="00587E1F" w:rsidRDefault="00AB4385" w:rsidP="005E2A9A">
            <w:pPr>
              <w:jc w:val="center"/>
              <w:rPr>
                <w:rFonts w:ascii="Times New Roman" w:hAnsi="Times New Roman"/>
                <w:sz w:val="18"/>
                <w:szCs w:val="18"/>
              </w:rPr>
            </w:pPr>
          </w:p>
        </w:tc>
        <w:tc>
          <w:tcPr>
            <w:tcW w:w="851" w:type="dxa"/>
            <w:gridSpan w:val="2"/>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72.7</w:t>
            </w:r>
          </w:p>
          <w:p w:rsidR="00AB4385" w:rsidRPr="00587E1F" w:rsidRDefault="00AB4385" w:rsidP="005E2A9A">
            <w:pPr>
              <w:jc w:val="center"/>
              <w:rPr>
                <w:rFonts w:ascii="Times New Roman" w:hAnsi="Times New Roman"/>
                <w:sz w:val="18"/>
                <w:szCs w:val="18"/>
              </w:rPr>
            </w:pPr>
          </w:p>
        </w:tc>
        <w:tc>
          <w:tcPr>
            <w:tcW w:w="850" w:type="dxa"/>
            <w:gridSpan w:val="2"/>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74.7</w:t>
            </w:r>
          </w:p>
          <w:p w:rsidR="00AB4385" w:rsidRPr="00587E1F" w:rsidRDefault="00AB4385" w:rsidP="005E2A9A">
            <w:pPr>
              <w:jc w:val="center"/>
              <w:rPr>
                <w:rFonts w:ascii="Times New Roman" w:hAnsi="Times New Roman"/>
                <w:sz w:val="18"/>
                <w:szCs w:val="18"/>
              </w:rPr>
            </w:pPr>
          </w:p>
        </w:tc>
        <w:tc>
          <w:tcPr>
            <w:tcW w:w="851" w:type="dxa"/>
            <w:tcBorders>
              <w:top w:val="nil"/>
              <w:left w:val="nil"/>
              <w:bottom w:val="nil"/>
              <w:right w:val="nil"/>
            </w:tcBorders>
          </w:tcPr>
          <w:p w:rsidR="00AB4385" w:rsidRPr="00587E1F" w:rsidRDefault="00AB4385" w:rsidP="005E2A9A">
            <w:pPr>
              <w:jc w:val="center"/>
              <w:rPr>
                <w:rFonts w:ascii="Times New Roman" w:hAnsi="Times New Roman"/>
                <w:sz w:val="18"/>
                <w:szCs w:val="18"/>
              </w:rPr>
            </w:pPr>
            <w:r w:rsidRPr="00587E1F">
              <w:rPr>
                <w:rFonts w:ascii="Times New Roman" w:hAnsi="Times New Roman"/>
                <w:color w:val="000000"/>
                <w:sz w:val="18"/>
                <w:szCs w:val="18"/>
              </w:rPr>
              <w:t>69.44</w:t>
            </w:r>
          </w:p>
        </w:tc>
        <w:tc>
          <w:tcPr>
            <w:tcW w:w="1417" w:type="dxa"/>
            <w:tcBorders>
              <w:top w:val="nil"/>
              <w:left w:val="nil"/>
              <w:bottom w:val="nil"/>
              <w:right w:val="nil"/>
            </w:tcBorders>
          </w:tcPr>
          <w:p w:rsidR="00AB4385" w:rsidRPr="00587E1F" w:rsidRDefault="00AB4385" w:rsidP="005E2A9A">
            <w:pPr>
              <w:pStyle w:val="Default"/>
              <w:tabs>
                <w:tab w:val="left" w:pos="171"/>
              </w:tabs>
              <w:jc w:val="center"/>
              <w:rPr>
                <w:sz w:val="18"/>
                <w:szCs w:val="18"/>
              </w:rPr>
            </w:pPr>
            <w:r w:rsidRPr="00587E1F">
              <w:rPr>
                <w:sz w:val="18"/>
                <w:szCs w:val="18"/>
              </w:rPr>
              <w:t>Tinggi</w:t>
            </w:r>
          </w:p>
        </w:tc>
      </w:tr>
      <w:tr w:rsidR="00AB4385" w:rsidRPr="00587E1F" w:rsidTr="005E2A9A">
        <w:tc>
          <w:tcPr>
            <w:tcW w:w="567" w:type="dxa"/>
            <w:tcBorders>
              <w:top w:val="nil"/>
              <w:left w:val="nil"/>
              <w:bottom w:val="nil"/>
              <w:right w:val="nil"/>
            </w:tcBorders>
          </w:tcPr>
          <w:p w:rsidR="00AB4385" w:rsidRPr="00295D1F" w:rsidRDefault="00AB4385" w:rsidP="005E2A9A">
            <w:pPr>
              <w:pStyle w:val="Default"/>
              <w:tabs>
                <w:tab w:val="left" w:pos="171"/>
              </w:tabs>
              <w:rPr>
                <w:sz w:val="18"/>
                <w:szCs w:val="18"/>
              </w:rPr>
            </w:pPr>
            <w:r>
              <w:rPr>
                <w:sz w:val="18"/>
                <w:szCs w:val="18"/>
              </w:rPr>
              <w:t>4</w:t>
            </w:r>
          </w:p>
        </w:tc>
        <w:tc>
          <w:tcPr>
            <w:tcW w:w="1985" w:type="dxa"/>
            <w:tcBorders>
              <w:top w:val="nil"/>
              <w:left w:val="nil"/>
              <w:bottom w:val="nil"/>
              <w:right w:val="nil"/>
            </w:tcBorders>
          </w:tcPr>
          <w:p w:rsidR="00AB4385" w:rsidRPr="00587E1F" w:rsidRDefault="00AB4385" w:rsidP="005E2A9A">
            <w:pPr>
              <w:pStyle w:val="Default"/>
              <w:tabs>
                <w:tab w:val="left" w:pos="171"/>
              </w:tabs>
              <w:rPr>
                <w:sz w:val="18"/>
                <w:szCs w:val="18"/>
              </w:rPr>
            </w:pPr>
            <w:r w:rsidRPr="00587E1F">
              <w:rPr>
                <w:sz w:val="18"/>
                <w:szCs w:val="18"/>
              </w:rPr>
              <w:t>Pembuatan lubang Rorak</w:t>
            </w:r>
          </w:p>
        </w:tc>
        <w:tc>
          <w:tcPr>
            <w:tcW w:w="850" w:type="dxa"/>
            <w:gridSpan w:val="2"/>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68.3</w:t>
            </w:r>
          </w:p>
          <w:p w:rsidR="00AB4385" w:rsidRPr="00587E1F" w:rsidRDefault="00AB4385" w:rsidP="005E2A9A">
            <w:pPr>
              <w:jc w:val="center"/>
              <w:rPr>
                <w:rFonts w:ascii="Times New Roman" w:hAnsi="Times New Roman"/>
                <w:sz w:val="18"/>
                <w:szCs w:val="18"/>
              </w:rPr>
            </w:pPr>
          </w:p>
        </w:tc>
        <w:tc>
          <w:tcPr>
            <w:tcW w:w="567"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68.3</w:t>
            </w:r>
          </w:p>
          <w:p w:rsidR="00AB4385" w:rsidRPr="00587E1F" w:rsidRDefault="00AB4385" w:rsidP="005E2A9A">
            <w:pPr>
              <w:jc w:val="center"/>
              <w:rPr>
                <w:rFonts w:ascii="Times New Roman" w:hAnsi="Times New Roman"/>
                <w:sz w:val="18"/>
                <w:szCs w:val="18"/>
              </w:rPr>
            </w:pPr>
          </w:p>
        </w:tc>
        <w:tc>
          <w:tcPr>
            <w:tcW w:w="567" w:type="dxa"/>
            <w:tcBorders>
              <w:top w:val="nil"/>
              <w:left w:val="nil"/>
              <w:bottom w:val="nil"/>
              <w:right w:val="nil"/>
            </w:tcBorders>
          </w:tcPr>
          <w:p w:rsidR="00AB4385" w:rsidRPr="00587E1F" w:rsidRDefault="00AB4385" w:rsidP="005E2A9A">
            <w:pPr>
              <w:tabs>
                <w:tab w:val="left" w:pos="601"/>
              </w:tabs>
              <w:jc w:val="center"/>
              <w:rPr>
                <w:rFonts w:ascii="Times New Roman" w:hAnsi="Times New Roman"/>
                <w:color w:val="000000"/>
                <w:sz w:val="18"/>
                <w:szCs w:val="18"/>
              </w:rPr>
            </w:pPr>
            <w:r w:rsidRPr="00587E1F">
              <w:rPr>
                <w:rFonts w:ascii="Times New Roman" w:hAnsi="Times New Roman"/>
                <w:color w:val="000000"/>
                <w:sz w:val="18"/>
                <w:szCs w:val="18"/>
              </w:rPr>
              <w:t>60</w:t>
            </w:r>
          </w:p>
          <w:p w:rsidR="00AB4385" w:rsidRPr="00587E1F" w:rsidRDefault="00AB4385" w:rsidP="005E2A9A">
            <w:pPr>
              <w:jc w:val="center"/>
              <w:rPr>
                <w:rFonts w:ascii="Times New Roman" w:hAnsi="Times New Roman"/>
                <w:sz w:val="18"/>
                <w:szCs w:val="18"/>
              </w:rPr>
            </w:pPr>
          </w:p>
        </w:tc>
        <w:tc>
          <w:tcPr>
            <w:tcW w:w="851" w:type="dxa"/>
            <w:gridSpan w:val="2"/>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63.3</w:t>
            </w:r>
          </w:p>
          <w:p w:rsidR="00AB4385" w:rsidRPr="00587E1F" w:rsidRDefault="00AB4385" w:rsidP="005E2A9A">
            <w:pPr>
              <w:jc w:val="center"/>
              <w:rPr>
                <w:rFonts w:ascii="Times New Roman" w:hAnsi="Times New Roman"/>
                <w:sz w:val="18"/>
                <w:szCs w:val="18"/>
              </w:rPr>
            </w:pPr>
          </w:p>
        </w:tc>
        <w:tc>
          <w:tcPr>
            <w:tcW w:w="850" w:type="dxa"/>
            <w:gridSpan w:val="2"/>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69.4</w:t>
            </w:r>
          </w:p>
          <w:p w:rsidR="00AB4385" w:rsidRPr="00587E1F" w:rsidRDefault="00AB4385" w:rsidP="005E2A9A">
            <w:pPr>
              <w:jc w:val="center"/>
              <w:rPr>
                <w:rFonts w:ascii="Times New Roman" w:hAnsi="Times New Roman"/>
                <w:sz w:val="18"/>
                <w:szCs w:val="18"/>
              </w:rPr>
            </w:pPr>
          </w:p>
        </w:tc>
        <w:tc>
          <w:tcPr>
            <w:tcW w:w="851" w:type="dxa"/>
            <w:tcBorders>
              <w:top w:val="nil"/>
              <w:left w:val="nil"/>
              <w:bottom w:val="nil"/>
              <w:right w:val="nil"/>
            </w:tcBorders>
          </w:tcPr>
          <w:p w:rsidR="00AB4385" w:rsidRPr="00587E1F" w:rsidRDefault="00AB4385" w:rsidP="005E2A9A">
            <w:pPr>
              <w:jc w:val="center"/>
              <w:rPr>
                <w:rFonts w:ascii="Times New Roman" w:hAnsi="Times New Roman"/>
                <w:sz w:val="18"/>
                <w:szCs w:val="18"/>
              </w:rPr>
            </w:pPr>
            <w:r w:rsidRPr="00587E1F">
              <w:rPr>
                <w:rFonts w:ascii="Times New Roman" w:hAnsi="Times New Roman"/>
                <w:color w:val="000000"/>
                <w:sz w:val="18"/>
                <w:szCs w:val="18"/>
              </w:rPr>
              <w:t>65.88</w:t>
            </w:r>
          </w:p>
        </w:tc>
        <w:tc>
          <w:tcPr>
            <w:tcW w:w="1417" w:type="dxa"/>
            <w:tcBorders>
              <w:top w:val="nil"/>
              <w:left w:val="nil"/>
              <w:bottom w:val="nil"/>
              <w:right w:val="nil"/>
            </w:tcBorders>
          </w:tcPr>
          <w:p w:rsidR="00AB4385" w:rsidRPr="00587E1F" w:rsidRDefault="00AB4385" w:rsidP="005E2A9A">
            <w:pPr>
              <w:pStyle w:val="Default"/>
              <w:tabs>
                <w:tab w:val="left" w:pos="171"/>
              </w:tabs>
              <w:jc w:val="center"/>
              <w:rPr>
                <w:sz w:val="18"/>
                <w:szCs w:val="18"/>
              </w:rPr>
            </w:pPr>
            <w:r w:rsidRPr="00587E1F">
              <w:rPr>
                <w:sz w:val="18"/>
                <w:szCs w:val="18"/>
              </w:rPr>
              <w:t>Tinggi</w:t>
            </w:r>
          </w:p>
        </w:tc>
      </w:tr>
      <w:tr w:rsidR="00AB4385" w:rsidRPr="00587E1F" w:rsidTr="005E2A9A">
        <w:tc>
          <w:tcPr>
            <w:tcW w:w="567" w:type="dxa"/>
            <w:tcBorders>
              <w:top w:val="nil"/>
              <w:left w:val="nil"/>
              <w:bottom w:val="nil"/>
              <w:right w:val="nil"/>
            </w:tcBorders>
          </w:tcPr>
          <w:p w:rsidR="00AB4385" w:rsidRPr="00295D1F" w:rsidRDefault="00AB4385" w:rsidP="005E2A9A">
            <w:pPr>
              <w:pStyle w:val="Default"/>
              <w:tabs>
                <w:tab w:val="left" w:pos="171"/>
              </w:tabs>
              <w:rPr>
                <w:sz w:val="18"/>
                <w:szCs w:val="18"/>
              </w:rPr>
            </w:pPr>
            <w:r>
              <w:rPr>
                <w:sz w:val="18"/>
                <w:szCs w:val="18"/>
              </w:rPr>
              <w:t>5</w:t>
            </w:r>
          </w:p>
        </w:tc>
        <w:tc>
          <w:tcPr>
            <w:tcW w:w="1985" w:type="dxa"/>
            <w:tcBorders>
              <w:top w:val="nil"/>
              <w:left w:val="nil"/>
              <w:bottom w:val="nil"/>
              <w:right w:val="nil"/>
            </w:tcBorders>
          </w:tcPr>
          <w:p w:rsidR="00AB4385" w:rsidRPr="00587E1F" w:rsidRDefault="00AB4385" w:rsidP="005E2A9A">
            <w:pPr>
              <w:pStyle w:val="Default"/>
              <w:tabs>
                <w:tab w:val="left" w:pos="171"/>
              </w:tabs>
              <w:rPr>
                <w:sz w:val="18"/>
                <w:szCs w:val="18"/>
              </w:rPr>
            </w:pPr>
            <w:r w:rsidRPr="00587E1F">
              <w:rPr>
                <w:sz w:val="18"/>
                <w:szCs w:val="18"/>
              </w:rPr>
              <w:t>Penggemburan tanah</w:t>
            </w:r>
          </w:p>
        </w:tc>
        <w:tc>
          <w:tcPr>
            <w:tcW w:w="850" w:type="dxa"/>
            <w:gridSpan w:val="2"/>
            <w:tcBorders>
              <w:top w:val="nil"/>
              <w:left w:val="nil"/>
              <w:bottom w:val="nil"/>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61.1</w:t>
            </w:r>
          </w:p>
        </w:tc>
        <w:tc>
          <w:tcPr>
            <w:tcW w:w="567" w:type="dxa"/>
            <w:tcBorders>
              <w:top w:val="nil"/>
              <w:left w:val="nil"/>
              <w:bottom w:val="nil"/>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69.4</w:t>
            </w:r>
          </w:p>
        </w:tc>
        <w:tc>
          <w:tcPr>
            <w:tcW w:w="567" w:type="dxa"/>
            <w:tcBorders>
              <w:top w:val="nil"/>
              <w:left w:val="nil"/>
              <w:bottom w:val="nil"/>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67.2</w:t>
            </w:r>
          </w:p>
        </w:tc>
        <w:tc>
          <w:tcPr>
            <w:tcW w:w="851" w:type="dxa"/>
            <w:gridSpan w:val="2"/>
            <w:tcBorders>
              <w:top w:val="nil"/>
              <w:left w:val="nil"/>
              <w:bottom w:val="nil"/>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60.5</w:t>
            </w:r>
          </w:p>
        </w:tc>
        <w:tc>
          <w:tcPr>
            <w:tcW w:w="850" w:type="dxa"/>
            <w:gridSpan w:val="2"/>
            <w:tcBorders>
              <w:top w:val="nil"/>
              <w:left w:val="nil"/>
              <w:bottom w:val="nil"/>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65.5</w:t>
            </w:r>
          </w:p>
        </w:tc>
        <w:tc>
          <w:tcPr>
            <w:tcW w:w="851" w:type="dxa"/>
            <w:tcBorders>
              <w:top w:val="nil"/>
              <w:left w:val="nil"/>
              <w:bottom w:val="nil"/>
              <w:right w:val="nil"/>
            </w:tcBorders>
          </w:tcPr>
          <w:p w:rsidR="00AB4385" w:rsidRPr="00587E1F" w:rsidRDefault="00AB4385" w:rsidP="005E2A9A">
            <w:pPr>
              <w:jc w:val="center"/>
              <w:rPr>
                <w:rFonts w:ascii="Times New Roman" w:hAnsi="Times New Roman"/>
                <w:sz w:val="18"/>
                <w:szCs w:val="18"/>
              </w:rPr>
            </w:pPr>
            <w:r w:rsidRPr="00587E1F">
              <w:rPr>
                <w:rFonts w:ascii="Times New Roman" w:hAnsi="Times New Roman"/>
                <w:color w:val="000000"/>
                <w:sz w:val="18"/>
                <w:szCs w:val="18"/>
              </w:rPr>
              <w:t>64.77</w:t>
            </w:r>
          </w:p>
        </w:tc>
        <w:tc>
          <w:tcPr>
            <w:tcW w:w="1417" w:type="dxa"/>
            <w:tcBorders>
              <w:top w:val="nil"/>
              <w:left w:val="nil"/>
              <w:bottom w:val="nil"/>
              <w:right w:val="nil"/>
            </w:tcBorders>
          </w:tcPr>
          <w:p w:rsidR="00AB4385" w:rsidRPr="00587E1F" w:rsidRDefault="00AB4385" w:rsidP="005E2A9A">
            <w:pPr>
              <w:pStyle w:val="Default"/>
              <w:tabs>
                <w:tab w:val="left" w:pos="171"/>
              </w:tabs>
              <w:jc w:val="center"/>
              <w:rPr>
                <w:sz w:val="18"/>
                <w:szCs w:val="18"/>
              </w:rPr>
            </w:pPr>
            <w:r w:rsidRPr="00587E1F">
              <w:rPr>
                <w:sz w:val="18"/>
                <w:szCs w:val="18"/>
              </w:rPr>
              <w:t>Tinggi</w:t>
            </w:r>
          </w:p>
        </w:tc>
      </w:tr>
      <w:tr w:rsidR="00AB4385" w:rsidRPr="00587E1F" w:rsidTr="005E2A9A">
        <w:tc>
          <w:tcPr>
            <w:tcW w:w="567" w:type="dxa"/>
            <w:tcBorders>
              <w:top w:val="nil"/>
              <w:left w:val="nil"/>
              <w:bottom w:val="single" w:sz="4" w:space="0" w:color="auto"/>
              <w:right w:val="nil"/>
            </w:tcBorders>
          </w:tcPr>
          <w:p w:rsidR="00AB4385" w:rsidRPr="00295D1F" w:rsidRDefault="00AB4385" w:rsidP="005E2A9A">
            <w:pPr>
              <w:pStyle w:val="Default"/>
              <w:tabs>
                <w:tab w:val="left" w:pos="171"/>
              </w:tabs>
              <w:rPr>
                <w:sz w:val="18"/>
                <w:szCs w:val="18"/>
              </w:rPr>
            </w:pPr>
            <w:r>
              <w:rPr>
                <w:sz w:val="18"/>
                <w:szCs w:val="18"/>
              </w:rPr>
              <w:t>6</w:t>
            </w:r>
          </w:p>
        </w:tc>
        <w:tc>
          <w:tcPr>
            <w:tcW w:w="1985" w:type="dxa"/>
            <w:tcBorders>
              <w:top w:val="nil"/>
              <w:left w:val="nil"/>
              <w:bottom w:val="single" w:sz="4" w:space="0" w:color="auto"/>
              <w:right w:val="nil"/>
            </w:tcBorders>
          </w:tcPr>
          <w:p w:rsidR="00AB4385" w:rsidRPr="00587E1F" w:rsidRDefault="00AB4385" w:rsidP="005E2A9A">
            <w:pPr>
              <w:pStyle w:val="Default"/>
              <w:tabs>
                <w:tab w:val="left" w:pos="171"/>
              </w:tabs>
              <w:rPr>
                <w:sz w:val="18"/>
                <w:szCs w:val="18"/>
              </w:rPr>
            </w:pPr>
            <w:r w:rsidRPr="00587E1F">
              <w:rPr>
                <w:sz w:val="18"/>
                <w:szCs w:val="18"/>
              </w:rPr>
              <w:t xml:space="preserve">Pemupukan </w:t>
            </w:r>
            <w:r w:rsidR="00E52A36">
              <w:rPr>
                <w:sz w:val="18"/>
                <w:szCs w:val="18"/>
              </w:rPr>
              <w:t>organik</w:t>
            </w:r>
          </w:p>
        </w:tc>
        <w:tc>
          <w:tcPr>
            <w:tcW w:w="850" w:type="dxa"/>
            <w:gridSpan w:val="2"/>
            <w:tcBorders>
              <w:top w:val="nil"/>
              <w:left w:val="nil"/>
              <w:bottom w:val="single" w:sz="4" w:space="0" w:color="auto"/>
              <w:right w:val="nil"/>
            </w:tcBorders>
          </w:tcPr>
          <w:p w:rsidR="00AB4385" w:rsidRPr="00AA3878" w:rsidRDefault="00AB4385" w:rsidP="005E2A9A">
            <w:pPr>
              <w:tabs>
                <w:tab w:val="left" w:pos="598"/>
              </w:tabs>
              <w:jc w:val="center"/>
              <w:rPr>
                <w:rFonts w:ascii="Times New Roman" w:hAnsi="Times New Roman"/>
                <w:color w:val="000000"/>
                <w:sz w:val="18"/>
                <w:szCs w:val="18"/>
              </w:rPr>
            </w:pPr>
            <w:r w:rsidRPr="00587E1F">
              <w:rPr>
                <w:rFonts w:ascii="Times New Roman" w:hAnsi="Times New Roman"/>
                <w:color w:val="000000"/>
                <w:sz w:val="18"/>
                <w:szCs w:val="18"/>
              </w:rPr>
              <w:t>55</w:t>
            </w:r>
          </w:p>
        </w:tc>
        <w:tc>
          <w:tcPr>
            <w:tcW w:w="567" w:type="dxa"/>
            <w:tcBorders>
              <w:top w:val="nil"/>
              <w:left w:val="nil"/>
              <w:bottom w:val="single" w:sz="4" w:space="0" w:color="auto"/>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58.8</w:t>
            </w:r>
          </w:p>
        </w:tc>
        <w:tc>
          <w:tcPr>
            <w:tcW w:w="567" w:type="dxa"/>
            <w:tcBorders>
              <w:top w:val="nil"/>
              <w:left w:val="nil"/>
              <w:bottom w:val="single" w:sz="4" w:space="0" w:color="auto"/>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58.8</w:t>
            </w:r>
          </w:p>
        </w:tc>
        <w:tc>
          <w:tcPr>
            <w:tcW w:w="851" w:type="dxa"/>
            <w:gridSpan w:val="2"/>
            <w:tcBorders>
              <w:top w:val="nil"/>
              <w:left w:val="nil"/>
              <w:bottom w:val="single" w:sz="4" w:space="0" w:color="auto"/>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54.4</w:t>
            </w:r>
          </w:p>
        </w:tc>
        <w:tc>
          <w:tcPr>
            <w:tcW w:w="850" w:type="dxa"/>
            <w:gridSpan w:val="2"/>
            <w:tcBorders>
              <w:top w:val="nil"/>
              <w:left w:val="nil"/>
              <w:bottom w:val="single" w:sz="4" w:space="0" w:color="auto"/>
              <w:right w:val="nil"/>
            </w:tcBorders>
          </w:tcPr>
          <w:p w:rsidR="00AB4385" w:rsidRPr="00AA3878"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61.1</w:t>
            </w:r>
          </w:p>
        </w:tc>
        <w:tc>
          <w:tcPr>
            <w:tcW w:w="851" w:type="dxa"/>
            <w:tcBorders>
              <w:top w:val="nil"/>
              <w:left w:val="nil"/>
              <w:bottom w:val="single" w:sz="4" w:space="0" w:color="auto"/>
              <w:right w:val="nil"/>
            </w:tcBorders>
          </w:tcPr>
          <w:p w:rsidR="00AB4385" w:rsidRPr="00587E1F" w:rsidRDefault="00AB4385" w:rsidP="005E2A9A">
            <w:pPr>
              <w:jc w:val="center"/>
              <w:rPr>
                <w:rFonts w:ascii="Times New Roman" w:hAnsi="Times New Roman"/>
                <w:sz w:val="18"/>
                <w:szCs w:val="18"/>
              </w:rPr>
            </w:pPr>
            <w:r w:rsidRPr="00587E1F">
              <w:rPr>
                <w:rFonts w:ascii="Times New Roman" w:hAnsi="Times New Roman"/>
                <w:color w:val="000000"/>
                <w:sz w:val="18"/>
                <w:szCs w:val="18"/>
              </w:rPr>
              <w:t>57.66</w:t>
            </w:r>
          </w:p>
        </w:tc>
        <w:tc>
          <w:tcPr>
            <w:tcW w:w="1417" w:type="dxa"/>
            <w:tcBorders>
              <w:top w:val="nil"/>
              <w:left w:val="nil"/>
              <w:bottom w:val="single" w:sz="4" w:space="0" w:color="auto"/>
              <w:right w:val="nil"/>
            </w:tcBorders>
          </w:tcPr>
          <w:p w:rsidR="00AB4385" w:rsidRPr="00587E1F" w:rsidRDefault="00AB4385" w:rsidP="005E2A9A">
            <w:pPr>
              <w:pStyle w:val="Default"/>
              <w:tabs>
                <w:tab w:val="left" w:pos="171"/>
              </w:tabs>
              <w:jc w:val="center"/>
              <w:rPr>
                <w:sz w:val="18"/>
                <w:szCs w:val="18"/>
              </w:rPr>
            </w:pPr>
            <w:r w:rsidRPr="00587E1F">
              <w:rPr>
                <w:sz w:val="18"/>
                <w:szCs w:val="18"/>
              </w:rPr>
              <w:t>Tinggi</w:t>
            </w:r>
          </w:p>
        </w:tc>
      </w:tr>
    </w:tbl>
    <w:p w:rsidR="00AB4385" w:rsidRDefault="00AB4385" w:rsidP="00AB4385">
      <w:pPr>
        <w:spacing w:after="0" w:line="240" w:lineRule="auto"/>
        <w:contextualSpacing/>
        <w:rPr>
          <w:rFonts w:ascii="Times New Roman" w:eastAsiaTheme="minorEastAsia" w:hAnsi="Times New Roman"/>
          <w:noProof/>
          <w:sz w:val="24"/>
          <w:szCs w:val="24"/>
          <w:lang w:eastAsia="ja-JP"/>
        </w:rPr>
      </w:pPr>
      <w:r w:rsidRPr="00534111">
        <w:rPr>
          <w:rFonts w:ascii="Times New Roman" w:eastAsiaTheme="minorEastAsia" w:hAnsi="Times New Roman"/>
          <w:noProof/>
          <w:sz w:val="24"/>
          <w:szCs w:val="24"/>
          <w:lang w:eastAsia="ja-JP"/>
        </w:rPr>
        <w:tab/>
      </w:r>
    </w:p>
    <w:p w:rsidR="00AB4385" w:rsidRDefault="00AB4385" w:rsidP="00760643">
      <w:pPr>
        <w:pStyle w:val="DaftarPustaka"/>
        <w:ind w:left="0" w:firstLine="0"/>
        <w:sectPr w:rsidR="00AB4385" w:rsidSect="008D1D96">
          <w:type w:val="continuous"/>
          <w:pgSz w:w="11906" w:h="16838" w:code="9"/>
          <w:pgMar w:top="1701" w:right="1701" w:bottom="1418" w:left="1701" w:header="1134" w:footer="794" w:gutter="0"/>
          <w:pgNumType w:start="1"/>
          <w:cols w:space="708"/>
          <w:titlePg/>
          <w:docGrid w:linePitch="360"/>
        </w:sectPr>
      </w:pPr>
    </w:p>
    <w:p w:rsidR="00760643" w:rsidRDefault="00583E8B" w:rsidP="00760643">
      <w:pPr>
        <w:pStyle w:val="DaftarPustaka"/>
        <w:ind w:left="0" w:firstLine="0"/>
      </w:pPr>
      <w:r>
        <w:lastRenderedPageBreak/>
        <w:tab/>
      </w:r>
      <w:r w:rsidR="00760643" w:rsidRPr="00BC2B0C">
        <w:t>P</w:t>
      </w:r>
      <w:r w:rsidR="00760643">
        <w:t>enialaian</w:t>
      </w:r>
      <w:r w:rsidR="00760643" w:rsidRPr="00BC2B0C">
        <w:t xml:space="preserve"> petani </w:t>
      </w:r>
      <w:r w:rsidR="00760643">
        <w:t>tentang varietas unggul anjuran berada pada kategori tinggi (</w:t>
      </w:r>
      <w:r w:rsidR="00C139A0">
        <w:t xml:space="preserve">Tabel </w:t>
      </w:r>
      <w:r w:rsidR="00760643">
        <w:t xml:space="preserve">3). </w:t>
      </w:r>
      <w:r w:rsidR="00760643" w:rsidRPr="00100461">
        <w:t xml:space="preserve">Petani menilai bahwa </w:t>
      </w:r>
      <w:r w:rsidR="00760643">
        <w:t xml:space="preserve">menerapkan </w:t>
      </w:r>
      <w:r w:rsidR="00760643" w:rsidRPr="00100461">
        <w:t>varietas unggul menguntungkan</w:t>
      </w:r>
      <w:r w:rsidR="00760643">
        <w:t>.</w:t>
      </w:r>
      <w:r w:rsidR="00760643" w:rsidRPr="00100461">
        <w:t xml:space="preserve"> Hasil wawancara bersama petani varietas anjur</w:t>
      </w:r>
      <w:r w:rsidR="00760643">
        <w:t xml:space="preserve">an menghasilkan buah yang besar, </w:t>
      </w:r>
      <w:r w:rsidR="00760643" w:rsidRPr="00100461">
        <w:t>varietas ini tahan terhadap penyakit karat daun</w:t>
      </w:r>
      <w:r w:rsidR="00760643">
        <w:t xml:space="preserve"> dan hama penggerek batang kopi</w:t>
      </w:r>
      <w:r w:rsidR="00760643" w:rsidRPr="00100461">
        <w:t>.</w:t>
      </w:r>
      <w:r w:rsidR="00760643">
        <w:t xml:space="preserve"> Berdasarkan pengamatan, </w:t>
      </w:r>
      <w:r w:rsidR="00760643" w:rsidRPr="00BC2B0C">
        <w:t xml:space="preserve">varietas unggul yang dominan </w:t>
      </w:r>
      <w:r w:rsidR="00760643">
        <w:t xml:space="preserve">petani </w:t>
      </w:r>
      <w:r w:rsidR="00760643" w:rsidRPr="00BC2B0C">
        <w:t>tanam</w:t>
      </w:r>
      <w:r w:rsidR="00760643">
        <w:t>i</w:t>
      </w:r>
      <w:r w:rsidR="00760643" w:rsidRPr="00BC2B0C">
        <w:t xml:space="preserve"> adalah </w:t>
      </w:r>
      <w:r w:rsidR="00760643">
        <w:t xml:space="preserve">varietas </w:t>
      </w:r>
      <w:r w:rsidR="00760643" w:rsidRPr="00BC2B0C">
        <w:lastRenderedPageBreak/>
        <w:t>arabika Gayo 1 (</w:t>
      </w:r>
      <w:r w:rsidR="00760643">
        <w:t xml:space="preserve">varietas </w:t>
      </w:r>
      <w:r w:rsidR="00760643" w:rsidRPr="00BC2B0C">
        <w:t>Timtim)</w:t>
      </w:r>
      <w:r w:rsidR="00760643">
        <w:t xml:space="preserve">. Walaupun pada dasarnya terdapat dua jenis varietas unggul anjuran, namun untuk varietas Gayo 2 (varietas borbon) kurang diminati petani dengan lahan berada pada ketinggian 1200-1300 mdpl. Sebagaimana penelitian </w:t>
      </w:r>
      <w:r w:rsidR="00760643" w:rsidRPr="00786260">
        <w:rPr>
          <w:bCs/>
        </w:rPr>
        <w:t xml:space="preserve">Salima </w:t>
      </w:r>
      <w:r w:rsidR="00760643" w:rsidRPr="000C5462">
        <w:rPr>
          <w:bCs/>
          <w:i/>
        </w:rPr>
        <w:t>et al</w:t>
      </w:r>
      <w:r w:rsidR="00760643">
        <w:rPr>
          <w:bCs/>
          <w:i/>
        </w:rPr>
        <w:t xml:space="preserve">. </w:t>
      </w:r>
      <w:r w:rsidR="00760643" w:rsidRPr="000C5462">
        <w:rPr>
          <w:bCs/>
        </w:rPr>
        <w:t>(2012</w:t>
      </w:r>
      <w:r w:rsidR="00760643">
        <w:rPr>
          <w:bCs/>
        </w:rPr>
        <w:t xml:space="preserve">) bahwa </w:t>
      </w:r>
      <w:r w:rsidR="00760643" w:rsidRPr="00E47048">
        <w:t>produksi dan mutu fisik biji</w:t>
      </w:r>
      <w:r w:rsidR="00760643">
        <w:t xml:space="preserve"> </w:t>
      </w:r>
      <w:r w:rsidR="00760643" w:rsidRPr="00E47048">
        <w:t xml:space="preserve">tertinggi kopi Arabika Gayo 2 diperoleh pada ketinggian tempat </w:t>
      </w:r>
      <w:r w:rsidR="00760643">
        <w:t xml:space="preserve">lebih dari </w:t>
      </w:r>
      <w:r w:rsidR="00260B5C">
        <w:t>1.400 mdpl dengan lereng 0-</w:t>
      </w:r>
      <w:r w:rsidR="00760643" w:rsidRPr="00E47048">
        <w:t>8 %.</w:t>
      </w:r>
      <w:r w:rsidR="00760643">
        <w:t xml:space="preserve"> Penilaian </w:t>
      </w:r>
      <w:r w:rsidR="00760643">
        <w:lastRenderedPageBreak/>
        <w:t xml:space="preserve">petani terhadap kesesuaian </w:t>
      </w:r>
      <w:r w:rsidR="00760643" w:rsidRPr="00100461">
        <w:t>varietas unggul anjuran</w:t>
      </w:r>
      <w:r w:rsidR="00760643">
        <w:t xml:space="preserve"> bagi petani cukup </w:t>
      </w:r>
      <w:r w:rsidR="00760643" w:rsidRPr="00BC2B0C">
        <w:t>sesuai</w:t>
      </w:r>
      <w:r w:rsidR="00760643">
        <w:t>,</w:t>
      </w:r>
      <w:r w:rsidR="00760643" w:rsidRPr="00BC2B0C">
        <w:t xml:space="preserve"> </w:t>
      </w:r>
      <w:r w:rsidR="00760643">
        <w:t xml:space="preserve">alasan yang dikemukakan petani karena varietas ini dapat dibudidayakan pada ketinggian </w:t>
      </w:r>
      <w:r w:rsidR="00760643" w:rsidRPr="005E0C28">
        <w:t xml:space="preserve">1300-1700 </w:t>
      </w:r>
      <w:r w:rsidR="00760643">
        <w:t xml:space="preserve">mdpl sesuai dengan tanah dilokasi masyarakat berusahatani. </w:t>
      </w:r>
      <w:r w:rsidR="00760643" w:rsidRPr="00BC2B0C">
        <w:t xml:space="preserve">Petani menilai bahwa varietas unggul tidak rumit </w:t>
      </w:r>
      <w:r w:rsidR="00760643">
        <w:t xml:space="preserve">dibudidayakan </w:t>
      </w:r>
      <w:r w:rsidR="00760643" w:rsidRPr="00BC2B0C">
        <w:t>serta dapat di</w:t>
      </w:r>
      <w:r w:rsidR="00760643">
        <w:t>amati</w:t>
      </w:r>
      <w:r w:rsidR="00760643" w:rsidRPr="00BC2B0C">
        <w:t xml:space="preserve"> perbedaan</w:t>
      </w:r>
      <w:r w:rsidR="00760643">
        <w:t>nya</w:t>
      </w:r>
      <w:r w:rsidR="00760643" w:rsidRPr="00BC2B0C">
        <w:t xml:space="preserve"> </w:t>
      </w:r>
      <w:r w:rsidR="00760643">
        <w:t xml:space="preserve">dengan </w:t>
      </w:r>
      <w:r w:rsidR="00760643" w:rsidRPr="00BC2B0C">
        <w:t>varietas lok</w:t>
      </w:r>
      <w:r w:rsidR="00760643">
        <w:t>al lainnya berdasarkan ciri marfologi tanaman, dari daun, batang dan bentuk buah.</w:t>
      </w:r>
      <w:r w:rsidR="00760643" w:rsidRPr="00BC2B0C">
        <w:t xml:space="preserve"> </w:t>
      </w:r>
    </w:p>
    <w:p w:rsidR="00760643" w:rsidRDefault="00760643" w:rsidP="00760643">
      <w:pPr>
        <w:pStyle w:val="DaftarPustaka"/>
        <w:ind w:left="0" w:firstLine="0"/>
      </w:pPr>
      <w:r>
        <w:tab/>
        <w:t xml:space="preserve">Penialaian </w:t>
      </w:r>
      <w:r w:rsidRPr="00BC2B0C">
        <w:t xml:space="preserve">petani terhadap </w:t>
      </w:r>
      <w:r>
        <w:rPr>
          <w:rStyle w:val="apple-converted-space"/>
          <w:rFonts w:eastAsiaTheme="majorEastAsia"/>
          <w:shd w:val="clear" w:color="auto" w:fill="FFFFFF"/>
        </w:rPr>
        <w:t>si</w:t>
      </w:r>
      <w:r w:rsidRPr="00BC2B0C">
        <w:rPr>
          <w:rStyle w:val="apple-converted-space"/>
          <w:rFonts w:eastAsiaTheme="majorEastAsia"/>
          <w:shd w:val="clear" w:color="auto" w:fill="FFFFFF"/>
        </w:rPr>
        <w:t>stem pemangkasan koker</w:t>
      </w:r>
      <w:r>
        <w:t xml:space="preserve"> Gayo berada pada kategori tinggi (</w:t>
      </w:r>
      <w:r w:rsidR="00DA554A">
        <w:t xml:space="preserve">Tabel </w:t>
      </w:r>
      <w:r>
        <w:t>3).</w:t>
      </w:r>
      <w:r w:rsidRPr="00BC2B0C">
        <w:t xml:space="preserve"> </w:t>
      </w:r>
      <w:r>
        <w:t xml:space="preserve">Pemangkasan koker bagi petani merupakan salah satu teknik budidaya yang berkaitan dengan penyediaan cabang-cabang untuk menghasilkan buah kopi, pada </w:t>
      </w:r>
      <w:r w:rsidRPr="00BC2B0C">
        <w:t xml:space="preserve">pemangkasan koker pembungaan dan pembuahan terbentuk sempurna </w:t>
      </w:r>
      <w:r>
        <w:t>dan teratur. Produksi tanaman kopi sangat ditentukan oleh banyaknya cabang produktif yang dihasilkan</w:t>
      </w:r>
      <w:r w:rsidRPr="00786260">
        <w:t xml:space="preserve">. </w:t>
      </w:r>
      <w:r w:rsidR="00786260">
        <w:rPr>
          <w:lang w:val="id-ID"/>
        </w:rPr>
        <w:t>Hulupi</w:t>
      </w:r>
      <w:r w:rsidRPr="00786260">
        <w:rPr>
          <w:lang w:val="id-ID"/>
        </w:rPr>
        <w:t xml:space="preserve"> </w:t>
      </w:r>
      <w:r w:rsidR="001A2ACA" w:rsidRPr="001A2ACA">
        <w:rPr>
          <w:i/>
        </w:rPr>
        <w:t>et al.</w:t>
      </w:r>
      <w:r w:rsidR="001A2ACA">
        <w:t xml:space="preserve"> </w:t>
      </w:r>
      <w:r w:rsidRPr="00786260">
        <w:t>(</w:t>
      </w:r>
      <w:r>
        <w:rPr>
          <w:lang w:val="id-ID"/>
        </w:rPr>
        <w:t>2013)</w:t>
      </w:r>
      <w:r>
        <w:t xml:space="preserve"> mengemukakan </w:t>
      </w:r>
      <w:r w:rsidRPr="00C26888">
        <w:rPr>
          <w:rFonts w:eastAsiaTheme="minorHAnsi"/>
          <w:lang w:val="id-ID"/>
        </w:rPr>
        <w:t>prinsip pada pemangkasan koker Gayo yakni pemangkasan bent</w:t>
      </w:r>
      <w:r>
        <w:rPr>
          <w:rFonts w:eastAsiaTheme="minorHAnsi"/>
          <w:lang w:val="id-ID"/>
        </w:rPr>
        <w:t>uk dan pemangkasan lepas panen</w:t>
      </w:r>
      <w:r>
        <w:rPr>
          <w:rFonts w:eastAsiaTheme="minorHAnsi"/>
        </w:rPr>
        <w:t xml:space="preserve"> </w:t>
      </w:r>
      <w:r w:rsidRPr="00C26888">
        <w:rPr>
          <w:rFonts w:eastAsiaTheme="minorHAnsi"/>
          <w:lang w:val="id-ID"/>
        </w:rPr>
        <w:t>bertujuan mempertahankan kerangka tanaman yang diperoleh dari pemangkasan bentuk dengan cara menghilangka</w:t>
      </w:r>
      <w:r>
        <w:rPr>
          <w:rFonts w:eastAsiaTheme="minorHAnsi"/>
          <w:lang w:val="id-ID"/>
        </w:rPr>
        <w:t>n cabang-cabang tidak produktif</w:t>
      </w:r>
      <w:r>
        <w:rPr>
          <w:rFonts w:eastAsiaTheme="minorHAnsi"/>
        </w:rPr>
        <w:t>,</w:t>
      </w:r>
      <w:r>
        <w:rPr>
          <w:rFonts w:eastAsiaTheme="minorHAnsi"/>
          <w:lang w:val="id-ID"/>
        </w:rPr>
        <w:t xml:space="preserve"> </w:t>
      </w:r>
      <w:r w:rsidRPr="00C26888">
        <w:rPr>
          <w:rFonts w:eastAsiaTheme="minorHAnsi"/>
          <w:lang w:val="id-ID"/>
        </w:rPr>
        <w:t xml:space="preserve">dilakukan sebelum masa pembungaan dan setelah selesai pemanenan. </w:t>
      </w:r>
      <w:r w:rsidR="003F5F3C">
        <w:t>Romano (2009</w:t>
      </w:r>
      <w:r>
        <w:t xml:space="preserve">) menyatakan bahwa pemangkasan dan wiwilan sangat menentukan produksi dan produktivitas tanaman kopi di dataran tinggi Gayo. </w:t>
      </w:r>
      <w:r w:rsidRPr="00BC2B0C">
        <w:t>Pemangkasan koker</w:t>
      </w:r>
      <w:r>
        <w:t xml:space="preserve"> bagi </w:t>
      </w:r>
      <w:r w:rsidRPr="00F6415A">
        <w:t xml:space="preserve">petani sesuai dengan </w:t>
      </w:r>
      <w:r>
        <w:t>kebutuhan</w:t>
      </w:r>
      <w:r w:rsidRPr="00F6415A">
        <w:t xml:space="preserve"> dan cara pemangkasan umumnya yang berkembang dimasyarakat, </w:t>
      </w:r>
      <w:r w:rsidRPr="00C26888">
        <w:rPr>
          <w:rFonts w:eastAsiaTheme="minorHAnsi"/>
          <w:lang w:val="id-ID"/>
        </w:rPr>
        <w:t xml:space="preserve">yakni pemangkasan </w:t>
      </w:r>
      <w:r>
        <w:rPr>
          <w:rFonts w:eastAsiaTheme="minorHAnsi"/>
          <w:lang w:val="id-ID"/>
        </w:rPr>
        <w:t>p</w:t>
      </w:r>
      <w:r>
        <w:rPr>
          <w:rFonts w:eastAsiaTheme="minorHAnsi"/>
        </w:rPr>
        <w:t>roduksi</w:t>
      </w:r>
      <w:r w:rsidRPr="00C26888">
        <w:rPr>
          <w:rFonts w:eastAsiaTheme="minorHAnsi"/>
          <w:lang w:val="id-ID"/>
        </w:rPr>
        <w:t xml:space="preserve"> dan pemangkasan</w:t>
      </w:r>
      <w:r>
        <w:rPr>
          <w:rFonts w:eastAsiaTheme="minorHAnsi"/>
        </w:rPr>
        <w:t xml:space="preserve"> lepas panen</w:t>
      </w:r>
      <w:r w:rsidRPr="005727AE">
        <w:rPr>
          <w:rStyle w:val="DaftarIlustrasiChar"/>
        </w:rPr>
        <w:t xml:space="preserve">. </w:t>
      </w:r>
      <w:r>
        <w:rPr>
          <w:rStyle w:val="DaftarIlustrasiChar"/>
        </w:rPr>
        <w:t xml:space="preserve">Hasil wawancara </w:t>
      </w:r>
      <w:r>
        <w:t>siste</w:t>
      </w:r>
      <w:r w:rsidRPr="00F6415A">
        <w:t xml:space="preserve">m pemangkasan </w:t>
      </w:r>
      <w:r w:rsidRPr="00BC2B0C">
        <w:t xml:space="preserve">koker bagi sebahagian </w:t>
      </w:r>
      <w:r>
        <w:t>petani</w:t>
      </w:r>
      <w:r w:rsidRPr="00BC2B0C">
        <w:t xml:space="preserve"> sedikit rumit di</w:t>
      </w:r>
      <w:r>
        <w:t>lakukan, karena pada</w:t>
      </w:r>
      <w:r w:rsidRPr="00BC2B0C">
        <w:t xml:space="preserve"> pemangkasan</w:t>
      </w:r>
      <w:r>
        <w:t xml:space="preserve"> ini</w:t>
      </w:r>
      <w:r w:rsidRPr="00BC2B0C">
        <w:t xml:space="preserve"> </w:t>
      </w:r>
      <w:r>
        <w:t>membutuhkan ke</w:t>
      </w:r>
      <w:r w:rsidRPr="00BC2B0C">
        <w:t>teliti</w:t>
      </w:r>
      <w:r>
        <w:t>an</w:t>
      </w:r>
      <w:r w:rsidRPr="00BC2B0C">
        <w:t xml:space="preserve"> </w:t>
      </w:r>
      <w:r>
        <w:t xml:space="preserve">pemilihan percabangan </w:t>
      </w:r>
      <w:r w:rsidRPr="00BC2B0C">
        <w:t xml:space="preserve">untuk mengurangi resiko kegagalan berbuah. Teknik pemangkasan </w:t>
      </w:r>
      <w:r w:rsidRPr="00BC2B0C">
        <w:lastRenderedPageBreak/>
        <w:t xml:space="preserve">koker </w:t>
      </w:r>
      <w:r>
        <w:t>mudah dicobakan.</w:t>
      </w:r>
      <w:r w:rsidRPr="00BC2B0C">
        <w:t xml:space="preserve"> </w:t>
      </w:r>
      <w:r>
        <w:t xml:space="preserve">Pengamatan dari pemangkasan koker Gayo bagi petani </w:t>
      </w:r>
      <w:r w:rsidRPr="00BC2B0C">
        <w:t>baru terlihat pada saa</w:t>
      </w:r>
      <w:r>
        <w:t>t munculnya bunga bakal buah di</w:t>
      </w:r>
      <w:r w:rsidRPr="00BC2B0C">
        <w:t xml:space="preserve">masa </w:t>
      </w:r>
      <w:r>
        <w:t xml:space="preserve">generatif. Berdasarkan pengamatan, pemangkasan produksi dilakukan dengan membuang tunas air, cabang cacing, cabang balik dan cabang liar. Setelah dua sampai dengan tiga bulan, pemangkasan ringan ini akan diulang kembali sehingga terbentuk cabang produksi. </w:t>
      </w:r>
      <w:r w:rsidRPr="00BC2B0C">
        <w:t>Sedangkan</w:t>
      </w:r>
      <w:r>
        <w:t xml:space="preserve"> pada pemangkasan berat atau sering disebut pemangkasan peremajaan berlaku setelah panen, dengan membuang cabang-cabang yang telah pernah berbuah, cabang balik dan cabang kering untuk dikembalikan kepada pembentukan cabang produksi kembali.</w:t>
      </w:r>
    </w:p>
    <w:p w:rsidR="00760643" w:rsidRDefault="00760643" w:rsidP="00760643">
      <w:pPr>
        <w:pStyle w:val="DaftarPustaka"/>
        <w:ind w:left="0" w:firstLine="0"/>
        <w:rPr>
          <w:rStyle w:val="Emphasis"/>
          <w:rFonts w:eastAsiaTheme="majorEastAsia"/>
          <w:i w:val="0"/>
          <w:lang w:eastAsia="id-ID"/>
        </w:rPr>
      </w:pPr>
      <w:r>
        <w:tab/>
        <w:t xml:space="preserve">Penialaian </w:t>
      </w:r>
      <w:r w:rsidRPr="002F6DAD">
        <w:t>p</w:t>
      </w:r>
      <w:r>
        <w:t xml:space="preserve">etani terhadap penanaman dan pemangkasan </w:t>
      </w:r>
      <w:r w:rsidRPr="002F6DAD">
        <w:t>pohon p</w:t>
      </w:r>
      <w:r>
        <w:t>elindung berada pada kategori tinggi (</w:t>
      </w:r>
      <w:r w:rsidR="001965F6">
        <w:t xml:space="preserve">Tabel </w:t>
      </w:r>
      <w:r>
        <w:t>3).</w:t>
      </w:r>
      <w:r w:rsidRPr="00BC2B0C">
        <w:t xml:space="preserve"> </w:t>
      </w:r>
      <w:r w:rsidRPr="002F6DAD">
        <w:t xml:space="preserve">Artinya </w:t>
      </w:r>
      <w:r>
        <w:t>petani merasakan keuntungan dari adanya penanaman</w:t>
      </w:r>
      <w:r w:rsidRPr="002F6DAD">
        <w:t xml:space="preserve"> pelindung</w:t>
      </w:r>
      <w:r>
        <w:t xml:space="preserve"> </w:t>
      </w:r>
      <w:r w:rsidRPr="002F6DAD">
        <w:t>dan pe</w:t>
      </w:r>
      <w:r>
        <w:t xml:space="preserve">mangkasannya. Tanaman pelindung diyakini sebagai </w:t>
      </w:r>
      <w:r w:rsidRPr="002F6DAD">
        <w:rPr>
          <w:rFonts w:eastAsia="Times New Roman"/>
          <w:lang w:eastAsia="en-US"/>
        </w:rPr>
        <w:t xml:space="preserve">penghasil bahan </w:t>
      </w:r>
      <w:r>
        <w:rPr>
          <w:rFonts w:eastAsia="Times New Roman"/>
          <w:lang w:eastAsia="en-US"/>
        </w:rPr>
        <w:t>organik</w:t>
      </w:r>
      <w:r>
        <w:t>, pengatur intensitas cahaya matahari yang diterima tanaman kopi juga penghasil bahan organik dari banyaknya daun yang di hasilkan.</w:t>
      </w:r>
      <w:r>
        <w:rPr>
          <w:rFonts w:eastAsia="Times New Roman"/>
          <w:lang w:eastAsia="en-US"/>
        </w:rPr>
        <w:t xml:space="preserve"> </w:t>
      </w:r>
      <w:r w:rsidRPr="00C26888">
        <w:rPr>
          <w:rFonts w:eastAsiaTheme="minorHAnsi"/>
          <w:lang w:val="id-ID"/>
        </w:rPr>
        <w:t xml:space="preserve">Menurut </w:t>
      </w:r>
      <w:r w:rsidRPr="00856D3A">
        <w:rPr>
          <w:rFonts w:eastAsiaTheme="minorHAnsi"/>
          <w:lang w:val="id-ID"/>
        </w:rPr>
        <w:t>Prawoto</w:t>
      </w:r>
      <w:r w:rsidRPr="00C26888">
        <w:rPr>
          <w:rFonts w:eastAsiaTheme="minorHAnsi"/>
          <w:lang w:val="id-ID"/>
        </w:rPr>
        <w:t xml:space="preserve"> (2008) Lamtoro (</w:t>
      </w:r>
      <w:r w:rsidRPr="00C26888">
        <w:rPr>
          <w:rFonts w:eastAsiaTheme="minorHAnsi"/>
          <w:i/>
          <w:iCs/>
          <w:lang w:val="id-ID"/>
        </w:rPr>
        <w:t xml:space="preserve">Leucaena </w:t>
      </w:r>
      <w:r w:rsidRPr="00C26888">
        <w:rPr>
          <w:rFonts w:eastAsiaTheme="minorHAnsi"/>
          <w:lang w:val="id-ID"/>
        </w:rPr>
        <w:t>sp.) yang ditanam rapat dengan jarak tanaman antar baris satu meter mampu menghasilkan pupuk hijau sebanyak 120 ton/ha/tahun</w:t>
      </w:r>
      <w:r>
        <w:rPr>
          <w:rFonts w:eastAsiaTheme="minorHAnsi"/>
        </w:rPr>
        <w:t xml:space="preserve">, </w:t>
      </w:r>
      <w:r w:rsidR="005A3F67">
        <w:rPr>
          <w:rFonts w:eastAsiaTheme="minorHAnsi"/>
        </w:rPr>
        <w:t xml:space="preserve">yang dapat </w:t>
      </w:r>
      <w:r w:rsidRPr="00C26888">
        <w:rPr>
          <w:rFonts w:eastAsiaTheme="minorHAnsi"/>
          <w:lang w:val="id-ID"/>
        </w:rPr>
        <w:t xml:space="preserve">menambah kesuburan tanah, murah dan tidak mengganggu lingkungan. </w:t>
      </w:r>
      <w:r>
        <w:rPr>
          <w:rFonts w:eastAsiaTheme="minorHAnsi"/>
        </w:rPr>
        <w:t xml:space="preserve">Disamping itu dengan adanya penaung </w:t>
      </w:r>
      <w:r>
        <w:t xml:space="preserve">dapat </w:t>
      </w:r>
      <w:r w:rsidRPr="002F6DAD">
        <w:rPr>
          <w:rFonts w:eastAsia="Times New Roman"/>
          <w:lang w:eastAsia="en-US"/>
        </w:rPr>
        <w:t>menekan pertumbuhan gulma</w:t>
      </w:r>
      <w:r>
        <w:rPr>
          <w:rFonts w:eastAsia="Times New Roman"/>
          <w:lang w:eastAsia="en-US"/>
        </w:rPr>
        <w:t>, sehingga persaingan tanaman terhadap perebutan unsur hara dapat diminimalisir. Berdasarkan wawancara bersama petani,</w:t>
      </w:r>
      <w:r w:rsidRPr="002F6DAD">
        <w:t xml:space="preserve"> pemilihan </w:t>
      </w:r>
      <w:r>
        <w:t>pohon pelindung di</w:t>
      </w:r>
      <w:r w:rsidRPr="00BC2B0C">
        <w:t xml:space="preserve">sesuaikan dengan keadaan lingkungan dan </w:t>
      </w:r>
      <w:r>
        <w:t xml:space="preserve">jenis penaung yang dapat tumbuh, seperti lamtoro </w:t>
      </w:r>
      <w:r w:rsidRPr="00B75A62">
        <w:rPr>
          <w:i/>
          <w:iCs/>
        </w:rPr>
        <w:t>(Leucaena)</w:t>
      </w:r>
      <w:r w:rsidRPr="00B75A62">
        <w:t>,</w:t>
      </w:r>
      <w:r>
        <w:t xml:space="preserve"> sengon, dadap dan gamal </w:t>
      </w:r>
      <w:r w:rsidRPr="00B75A62">
        <w:rPr>
          <w:i/>
          <w:iCs/>
        </w:rPr>
        <w:t>(Gliricidia)</w:t>
      </w:r>
      <w:r w:rsidRPr="00B75A62">
        <w:t>.</w:t>
      </w:r>
      <w:r>
        <w:t xml:space="preserve"> Menurut petani </w:t>
      </w:r>
      <w:r w:rsidRPr="002F6DAD">
        <w:t>penaungan yang berlebihan berdampak kurang bai</w:t>
      </w:r>
      <w:r>
        <w:t>k bagi pertumbuhan tanaman kopi, terlihat dari</w:t>
      </w:r>
      <w:r w:rsidRPr="002F6DAD">
        <w:t xml:space="preserve"> </w:t>
      </w:r>
      <w:r>
        <w:t xml:space="preserve">berkurangnya produksi </w:t>
      </w:r>
      <w:r>
        <w:lastRenderedPageBreak/>
        <w:t>yang dihasilkan.</w:t>
      </w:r>
      <w:r>
        <w:rPr>
          <w:shd w:val="clear" w:color="auto" w:fill="FFFFFF"/>
        </w:rPr>
        <w:t xml:space="preserve"> </w:t>
      </w:r>
      <w:r w:rsidRPr="009C6CE7">
        <w:rPr>
          <w:shd w:val="clear" w:color="auto" w:fill="FFFFFF"/>
        </w:rPr>
        <w:t xml:space="preserve">Sebaliknya apabila tanaman kopi tidak memiliki </w:t>
      </w:r>
      <w:r>
        <w:rPr>
          <w:shd w:val="clear" w:color="auto" w:fill="FFFFFF"/>
        </w:rPr>
        <w:t>pe</w:t>
      </w:r>
      <w:r w:rsidRPr="009C6CE7">
        <w:rPr>
          <w:shd w:val="clear" w:color="auto" w:fill="FFFFFF"/>
        </w:rPr>
        <w:t>naung maka tanaman kopi mudah mengalami pembuahan lebat</w:t>
      </w:r>
      <w:r>
        <w:rPr>
          <w:shd w:val="clear" w:color="auto" w:fill="FFFFFF"/>
        </w:rPr>
        <w:t>,</w:t>
      </w:r>
      <w:r w:rsidRPr="009C6CE7">
        <w:rPr>
          <w:shd w:val="clear" w:color="auto" w:fill="FFFFFF"/>
        </w:rPr>
        <w:t xml:space="preserve"> yang menyebabkan tanaman kopi </w:t>
      </w:r>
      <w:r>
        <w:rPr>
          <w:shd w:val="clear" w:color="auto" w:fill="FFFFFF"/>
        </w:rPr>
        <w:t>mengering dan mati setelah berproduksi, serta kerentanan tanaman kopi terhadap serangan penyakit.</w:t>
      </w:r>
      <w:r w:rsidRPr="00C26888">
        <w:rPr>
          <w:rFonts w:eastAsiaTheme="minorHAnsi"/>
          <w:lang w:val="id-ID"/>
        </w:rPr>
        <w:t xml:space="preserve"> Menurut </w:t>
      </w:r>
      <w:r w:rsidRPr="00C26888">
        <w:t>Saragih</w:t>
      </w:r>
      <w:r w:rsidRPr="00C26888">
        <w:rPr>
          <w:lang w:val="id-ID"/>
        </w:rPr>
        <w:t xml:space="preserve"> (2013) dampak positif dari tanaman penaung sebagai penyedia unsur hara dari banyaknya kompos yang terbentuk, namun </w:t>
      </w:r>
      <w:r w:rsidRPr="00760643">
        <w:rPr>
          <w:rStyle w:val="Emphasis"/>
          <w:rFonts w:eastAsiaTheme="majorEastAsia"/>
          <w:i w:val="0"/>
          <w:lang w:val="id-ID" w:eastAsia="id-ID"/>
        </w:rPr>
        <w:t xml:space="preserve">dampak negatif dari penaung tanpa perawatan, produksi akan menurun karena proses pembungaan berkurang dan berpotensi </w:t>
      </w:r>
      <w:r>
        <w:rPr>
          <w:rStyle w:val="Emphasis"/>
          <w:rFonts w:eastAsiaTheme="majorEastAsia"/>
          <w:i w:val="0"/>
          <w:lang w:val="id-ID" w:eastAsia="id-ID"/>
        </w:rPr>
        <w:t>meningkatkan hama dan penyakit.</w:t>
      </w:r>
    </w:p>
    <w:p w:rsidR="00760643" w:rsidRDefault="00760643" w:rsidP="00760643">
      <w:pPr>
        <w:pStyle w:val="DaftarPustaka"/>
        <w:ind w:left="0" w:firstLine="0"/>
      </w:pPr>
      <w:r>
        <w:rPr>
          <w:rStyle w:val="Emphasis"/>
          <w:rFonts w:eastAsiaTheme="majorEastAsia"/>
          <w:i w:val="0"/>
          <w:lang w:eastAsia="id-ID"/>
        </w:rPr>
        <w:tab/>
      </w:r>
      <w:r w:rsidRPr="00760643">
        <w:t xml:space="preserve">Petani menilai bahwa </w:t>
      </w:r>
      <w:r w:rsidRPr="00760643">
        <w:rPr>
          <w:rFonts w:eastAsia="Times New Roman"/>
          <w:lang w:eastAsia="en-US"/>
        </w:rPr>
        <w:t xml:space="preserve">penanaman dan pemangkasan pelindung tidak bertentangan </w:t>
      </w:r>
      <w:r w:rsidRPr="00760643">
        <w:t xml:space="preserve">dengan teknik budidaya kopi yang berkembang dimasyarakat. Hasil wawancara tingkat kerumitan dirasakan pada pemangkasan penaung, petani harus menggunakan tangga untuk menjangkau batang dan memilih cabang yang akan dipotong. Menurut petani penanaman dan pemangkasan penaung dapat dicobakan. Keteramatan dari fungsi penaung dan pemangkasannya dilihat dari daya tumbuh tanaman kopi dilokasi kebun. Lahan yang kurang penaung tingkat kesuburan tanahnya berbeda dengan lahan yang diberi penaung. Sebagaimana diungkapkan </w:t>
      </w:r>
      <w:r w:rsidRPr="00856D3A">
        <w:t>Sobari</w:t>
      </w:r>
      <w:r w:rsidRPr="00760643">
        <w:rPr>
          <w:color w:val="FF0000"/>
        </w:rPr>
        <w:t xml:space="preserve"> </w:t>
      </w:r>
      <w:r w:rsidRPr="00760643">
        <w:rPr>
          <w:i/>
        </w:rPr>
        <w:t>et al.</w:t>
      </w:r>
      <w:r w:rsidRPr="00760643">
        <w:t xml:space="preserve"> (2010) tanaman penaung berfungsi memberikan tambahan sejumlah hara dan mendistribusikan cahaya secara optimal yang mampu meningkatkan persentase pembuahan tanaman kopi. Begitu juga tanaman penaung yang ditanami tanpa dilakukan pengontrolan dengan perlakuan pemangkasan, produksi kopi yang dihasilkan rendah. Hal ini karena kurangnya asupan cahaya yang diterima tanaman kopi sebagai proses fotosintesis dan pertumbuhan tanaman kopi lebih besar untuk pertumbuhan vegetatif. </w:t>
      </w:r>
      <w:r w:rsidRPr="00760643">
        <w:rPr>
          <w:shd w:val="clear" w:color="auto" w:fill="FFFFFF"/>
        </w:rPr>
        <w:t xml:space="preserve">Oleh karenanya </w:t>
      </w:r>
      <w:r w:rsidRPr="00760643">
        <w:t xml:space="preserve">petani menanam jenis penaung yang dapat tumbuh baik pada daerah tersebut serta memilih pohon pelindung </w:t>
      </w:r>
      <w:r w:rsidRPr="00760643">
        <w:lastRenderedPageBreak/>
        <w:t xml:space="preserve">yang minim perawatan, misalnya jenis lamtoro </w:t>
      </w:r>
      <w:r w:rsidRPr="00760643">
        <w:rPr>
          <w:i/>
          <w:iCs/>
        </w:rPr>
        <w:t>(Leucaena)</w:t>
      </w:r>
      <w:r w:rsidRPr="00760643">
        <w:t xml:space="preserve"> yang dalam bahasa lokal disebut pete jemen dan pete ilang pocok.</w:t>
      </w:r>
    </w:p>
    <w:p w:rsidR="00786260" w:rsidRDefault="00760643" w:rsidP="00786260">
      <w:pPr>
        <w:pStyle w:val="DaftarPustaka"/>
        <w:ind w:left="0" w:firstLine="0"/>
      </w:pPr>
      <w:r>
        <w:tab/>
      </w:r>
      <w:r w:rsidRPr="008D03B2">
        <w:t>Penilaian petani terhadap pembuatan lubang rorak berada pada kotegori tinggi</w:t>
      </w:r>
      <w:r>
        <w:t xml:space="preserve"> (</w:t>
      </w:r>
      <w:r w:rsidR="0007410A">
        <w:t xml:space="preserve">Tabel </w:t>
      </w:r>
      <w:r w:rsidRPr="008D03B2">
        <w:t xml:space="preserve">3). Petani merasakan keuntungan relatif dari pembuatan lubang rorak. Menurut petani, lubang yang dibuat disekitar batang tanaman kopi selain sebagai tempat cadangan makanan berfungsi juga sebagai pengatur kelembaban tanah. Menurut </w:t>
      </w:r>
      <w:r w:rsidRPr="008D03B2">
        <w:rPr>
          <w:bCs/>
        </w:rPr>
        <w:t>Erfandi (2013)</w:t>
      </w:r>
      <w:r w:rsidRPr="008D03B2">
        <w:rPr>
          <w:b/>
          <w:bCs/>
        </w:rPr>
        <w:t xml:space="preserve"> </w:t>
      </w:r>
      <w:r w:rsidRPr="008D03B2">
        <w:t xml:space="preserve">pembuatan lubang diantara tanaman berfungsi sebagai resapan air, menampung serasah tanaman dan penghambat aliran permukaan. </w:t>
      </w:r>
      <w:r w:rsidRPr="008D03B2">
        <w:rPr>
          <w:lang w:val="id-ID"/>
        </w:rPr>
        <w:t xml:space="preserve">Lubang </w:t>
      </w:r>
      <w:r w:rsidRPr="008D03B2">
        <w:t>rorak</w:t>
      </w:r>
      <w:r w:rsidRPr="008D03B2">
        <w:rPr>
          <w:lang w:val="id-ID"/>
        </w:rPr>
        <w:t xml:space="preserve"> </w:t>
      </w:r>
      <w:r w:rsidRPr="008D03B2">
        <w:t>juga dapat dikaitkan dengan pengelolaan sumber bahan organik dilingkungan perkebunan, seperti daun penaung, kulit</w:t>
      </w:r>
      <w:r w:rsidRPr="008D03B2">
        <w:rPr>
          <w:lang w:val="id-ID"/>
        </w:rPr>
        <w:t xml:space="preserve"> buah kopi </w:t>
      </w:r>
      <w:r w:rsidRPr="008D03B2">
        <w:t>dan limbah pertanian</w:t>
      </w:r>
      <w:r w:rsidRPr="008D03B2">
        <w:rPr>
          <w:lang w:val="id-ID"/>
        </w:rPr>
        <w:t xml:space="preserve"> lainnya</w:t>
      </w:r>
      <w:r w:rsidRPr="008D03B2">
        <w:t xml:space="preserve"> </w:t>
      </w:r>
      <w:r>
        <w:t xml:space="preserve">yang </w:t>
      </w:r>
      <w:r w:rsidRPr="00C26888">
        <w:t xml:space="preserve">berpengaruh baik terhadap tanaman </w:t>
      </w:r>
      <w:r w:rsidRPr="00C26888">
        <w:rPr>
          <w:lang w:val="id-ID"/>
        </w:rPr>
        <w:t>kopi</w:t>
      </w:r>
      <w:r>
        <w:rPr>
          <w:lang w:val="id-ID"/>
        </w:rPr>
        <w:t>.</w:t>
      </w:r>
      <w:r>
        <w:t xml:space="preserve"> </w:t>
      </w:r>
      <w:r w:rsidRPr="00856D3A">
        <w:rPr>
          <w:rFonts w:eastAsiaTheme="minorHAnsi"/>
          <w:lang w:val="id-ID"/>
        </w:rPr>
        <w:t xml:space="preserve">Pretty </w:t>
      </w:r>
      <w:r w:rsidRPr="00856D3A">
        <w:rPr>
          <w:rFonts w:eastAsiaTheme="minorHAnsi"/>
          <w:i/>
          <w:lang w:val="id-ID"/>
        </w:rPr>
        <w:t>et al</w:t>
      </w:r>
      <w:r w:rsidRPr="00856D3A">
        <w:rPr>
          <w:rFonts w:eastAsiaTheme="minorHAnsi"/>
          <w:lang w:val="id-ID"/>
        </w:rPr>
        <w:t>.</w:t>
      </w:r>
      <w:r w:rsidRPr="00856D3A">
        <w:rPr>
          <w:rFonts w:eastAsiaTheme="minorHAnsi"/>
        </w:rPr>
        <w:t xml:space="preserve"> </w:t>
      </w:r>
      <w:r w:rsidRPr="00856D3A">
        <w:rPr>
          <w:rFonts w:eastAsiaTheme="minorHAnsi"/>
          <w:lang w:val="id-ID"/>
        </w:rPr>
        <w:t>(</w:t>
      </w:r>
      <w:r w:rsidRPr="00C26888">
        <w:rPr>
          <w:rFonts w:eastAsiaTheme="minorHAnsi"/>
          <w:lang w:val="id-ID"/>
        </w:rPr>
        <w:t xml:space="preserve">2011) </w:t>
      </w:r>
      <w:r>
        <w:rPr>
          <w:rFonts w:eastAsiaTheme="minorHAnsi"/>
        </w:rPr>
        <w:t xml:space="preserve">mengemukakan bahwa </w:t>
      </w:r>
      <w:r w:rsidRPr="00C26888">
        <w:rPr>
          <w:rFonts w:eastAsiaTheme="minorHAnsi"/>
          <w:lang w:val="id-ID"/>
        </w:rPr>
        <w:t xml:space="preserve">pengomposan yang terjadi secara alami dari daun, biji </w:t>
      </w:r>
      <w:r w:rsidRPr="00C26888">
        <w:rPr>
          <w:lang w:val="id-ID" w:eastAsia="id-ID"/>
        </w:rPr>
        <w:t xml:space="preserve">kacang-kacangan dan semak-semak yang membusuk </w:t>
      </w:r>
      <w:r>
        <w:rPr>
          <w:lang w:eastAsia="id-ID"/>
        </w:rPr>
        <w:t xml:space="preserve">untuk </w:t>
      </w:r>
      <w:r w:rsidRPr="00C26888">
        <w:rPr>
          <w:lang w:val="id-ID" w:eastAsia="id-ID"/>
        </w:rPr>
        <w:t xml:space="preserve">membantu memperbaiki Nitrogen dalam tanah, sehingga mengurangi kebutuhan pupuk anorganik pada tanaman. </w:t>
      </w:r>
      <w:r w:rsidRPr="005E053E">
        <w:t xml:space="preserve">Pembuatan lubang rorak sesuai dengan kebutuhan dan tidak bertentangan dengan teknik pemeliharaan kopi yang berkembang dimasyarakat. Petani menilai bahwa tingkat kerumitan pelaksanaan pembuatan rolak pada perbaikan lubang-lubang rorak yang mengalami penimbunan tanah akibat aliran air hujan yang membawa tanah disekitar areal pertanaman dimusim penghujan. Namun adannya kerjasama yang terbentuk dari keterlibatan petani dalam kelompok </w:t>
      </w:r>
      <w:r w:rsidR="00786260">
        <w:t xml:space="preserve">sangat membantu proses pengerjaan pembuatan lubang rorak. </w:t>
      </w:r>
      <w:r w:rsidRPr="005E053E">
        <w:t xml:space="preserve">Menurut petani pembuatan lubang rorak dapat dicobakan pada sekala kecil, namun pada sekala besar pengerjaannya membutuhkan tenaga keja tambahan. Keteramatan lubang rorak </w:t>
      </w:r>
      <w:r w:rsidRPr="005E053E">
        <w:lastRenderedPageBreak/>
        <w:t>dapat dilihat dari lubang-lubang galian pada area sekitar tanaman kopi dan keteramatan fungsi lubang rorak oleh petani dilihat dari tingkat kesuburan pertumbuhan tanaman kopi. Apabila tanaman kopi tumbuh subur pembuatan lubang rorak berfungsi deng</w:t>
      </w:r>
      <w:r w:rsidR="00786260">
        <w:t>an baik begitu juga sebaliknya.</w:t>
      </w:r>
    </w:p>
    <w:p w:rsidR="00760643" w:rsidRPr="00786260" w:rsidRDefault="00786260" w:rsidP="00786260">
      <w:pPr>
        <w:pStyle w:val="DaftarPustaka"/>
        <w:ind w:left="0" w:firstLine="0"/>
      </w:pPr>
      <w:r>
        <w:tab/>
      </w:r>
      <w:r w:rsidR="00760643" w:rsidRPr="00BC2B0C">
        <w:t>P</w:t>
      </w:r>
      <w:r w:rsidR="00760643">
        <w:t xml:space="preserve">enilaian </w:t>
      </w:r>
      <w:r w:rsidR="00760643" w:rsidRPr="00BC2B0C">
        <w:t xml:space="preserve">petani terhadap penggemburan tanah </w:t>
      </w:r>
      <w:r w:rsidR="00760643">
        <w:t>berada pada kategori tinggi (</w:t>
      </w:r>
      <w:r w:rsidR="0007410A">
        <w:t xml:space="preserve">Tabel </w:t>
      </w:r>
      <w:r w:rsidR="00760643">
        <w:t>3)</w:t>
      </w:r>
      <w:r w:rsidR="00760643" w:rsidRPr="00BC2B0C">
        <w:t xml:space="preserve">. Keuntungan relatif dari kegiatan penggemburan tanah sebagai penunjang peningkatan produksi </w:t>
      </w:r>
      <w:r w:rsidR="00760643">
        <w:t xml:space="preserve">karena </w:t>
      </w:r>
      <w:r w:rsidR="00760643" w:rsidRPr="00BC2B0C">
        <w:t xml:space="preserve">terjadi peremajaan perakaran </w:t>
      </w:r>
      <w:r w:rsidR="00760643">
        <w:t xml:space="preserve">tanaman </w:t>
      </w:r>
      <w:r w:rsidR="00760643" w:rsidRPr="00BC2B0C">
        <w:t>kopi</w:t>
      </w:r>
      <w:r w:rsidR="00760643">
        <w:t xml:space="preserve"> dan proses pencampuran humus yang berada dilapisan atas tanah</w:t>
      </w:r>
      <w:r w:rsidR="00760643" w:rsidRPr="00BC2B0C">
        <w:t xml:space="preserve">. </w:t>
      </w:r>
      <w:r w:rsidR="00260B5C">
        <w:t>Romano (2009</w:t>
      </w:r>
      <w:r w:rsidR="00760643">
        <w:t xml:space="preserve">) menyatakan penggemburan pada awal musim penghujan meningkatkan produksi karena memperbaiki aerasi tanah dan merangsang pertumbuhan mikrobiologi serta menambah unsur hara melalui air hujan. Penggemburan tanah </w:t>
      </w:r>
      <w:r w:rsidR="00760643" w:rsidRPr="00BC2B0C">
        <w:t>sesuai dengan kebutuhan dan tidak bertentangan dengan teknik pe</w:t>
      </w:r>
      <w:r w:rsidR="00760643">
        <w:t xml:space="preserve">meliharaan </w:t>
      </w:r>
      <w:r w:rsidR="00760643" w:rsidRPr="00BC2B0C">
        <w:t>kopi yang berkembang dimasyarakat.</w:t>
      </w:r>
      <w:r w:rsidR="00760643">
        <w:t xml:space="preserve"> Hasil wawancara bersama </w:t>
      </w:r>
      <w:r w:rsidR="00760643" w:rsidRPr="00BC2B0C">
        <w:t>petani kerumitan penggemburan tanah pada pelaksanaannya</w:t>
      </w:r>
      <w:r w:rsidR="00760643">
        <w:t>, yang harus menunggu musim penghujan.</w:t>
      </w:r>
      <w:r w:rsidR="00760643" w:rsidRPr="00BC2B0C">
        <w:t xml:space="preserve"> Pelaksanaan pada saat musim kemarau mengakibatkan </w:t>
      </w:r>
      <w:r w:rsidR="00760643">
        <w:t xml:space="preserve">tanah menjadi kering karena terjadi penguapan air tanah yang </w:t>
      </w:r>
      <w:r w:rsidR="00760643" w:rsidRPr="00FC34C4">
        <w:t>berakibat pada matinya tanaman kopi. Oleh karenanya penggemburan baru dilakukan disaat akan musim penghujan. Menurut</w:t>
      </w:r>
      <w:r w:rsidR="00760643">
        <w:t xml:space="preserve"> petani penggemburan tanah mudah</w:t>
      </w:r>
      <w:r w:rsidR="00760643" w:rsidRPr="00FC34C4">
        <w:t xml:space="preserve"> dicobakan. Pengerjaannya biasa </w:t>
      </w:r>
      <w:r w:rsidR="00760643">
        <w:t xml:space="preserve">dikerjakan </w:t>
      </w:r>
      <w:r w:rsidR="00760643" w:rsidRPr="00FC34C4">
        <w:t xml:space="preserve">bersamaan dengan kegiatan pemupukan. Keteramatan hasil dari penggemburan ini dapat dilihat dari pertumbuhan tanaman kopi diperiode berikutnya dengan munculnya tunas dan bakal cabang baru pada tanaman kopi. </w:t>
      </w:r>
      <w:r>
        <w:tab/>
      </w:r>
      <w:r w:rsidR="00760643" w:rsidRPr="00786260">
        <w:t>Penilaian petani terhadap pemupukan organik tergolong pada kategori tinggi</w:t>
      </w:r>
      <w:r w:rsidRPr="00786260">
        <w:t xml:space="preserve"> (</w:t>
      </w:r>
      <w:r w:rsidR="0007410A" w:rsidRPr="00786260">
        <w:t xml:space="preserve">Tabel </w:t>
      </w:r>
      <w:r w:rsidR="00760643" w:rsidRPr="00786260">
        <w:t xml:space="preserve">3). Hal ini terlihat dari pernyataan penilaian keuntungan relatif sumber bahan baku organik. Menurut petani bahan baku </w:t>
      </w:r>
      <w:r w:rsidR="00760643" w:rsidRPr="00786260">
        <w:lastRenderedPageBreak/>
        <w:t xml:space="preserve">organik cukup tersedia terutama pada saat musim panen, bahan baku organik didapatkan dari kulit buah kopi </w:t>
      </w:r>
      <w:r w:rsidR="00760643" w:rsidRPr="00786260">
        <w:rPr>
          <w:rFonts w:eastAsiaTheme="minorHAnsi"/>
          <w:lang w:eastAsia="en-US"/>
        </w:rPr>
        <w:t>(cherry kopi). Selain itu bahan baku organik didapatkan juga dari hasil pemangkasan penaung dan hasil pembersihan gulma menggunakan mesin pemotong rumput. Bagi</w:t>
      </w:r>
      <w:r w:rsidR="00760643" w:rsidRPr="00786260">
        <w:rPr>
          <w:sz w:val="23"/>
          <w:szCs w:val="23"/>
        </w:rPr>
        <w:t xml:space="preserve"> petani </w:t>
      </w:r>
      <w:r w:rsidR="00760643" w:rsidRPr="00786260">
        <w:t>penggunaan pupuk organik tidak bertentangan dengan teknik budidaya yang berkembang dimasyarakat setempat</w:t>
      </w:r>
      <w:r w:rsidR="00760643" w:rsidRPr="00786260">
        <w:rPr>
          <w:rStyle w:val="apple-converted-space"/>
          <w:rFonts w:eastAsiaTheme="majorEastAsia"/>
          <w:shd w:val="clear" w:color="auto" w:fill="FFFFFF"/>
          <w:lang w:eastAsia="en-US"/>
        </w:rPr>
        <w:t xml:space="preserve">. Kerumitan </w:t>
      </w:r>
      <w:r w:rsidR="00760643" w:rsidRPr="00786260">
        <w:t>pupuk organik menurut petani, saat pengangkutan bahan organik c</w:t>
      </w:r>
      <w:r w:rsidR="00DA554A">
        <w:t>h</w:t>
      </w:r>
      <w:r w:rsidR="00760643" w:rsidRPr="00786260">
        <w:t xml:space="preserve">erry merah dari tempat penggilingan ke lokasi kebun. Hal ini yang membuat petani terkadang enggan melakukan pemupukan secra organik, selain itu waktu pembuatannya menjadi kompos yang relatif lama dan efek hasil aplikasi yang terlihat lamban dibanding pupuk anorganik. </w:t>
      </w:r>
      <w:r w:rsidR="00760643" w:rsidRPr="00786260">
        <w:tab/>
        <w:t>Sifat lainnya yang diunggulkan dari ketercobaan pemupukan secara organik, pemberiannya dapat dilakukan tanpa mengenal waktu (musim hujan dan musim kemarau) hanya saja saat bahan organik yang masih berupa kulit merah tidak boleh langsung ditumpuk terlalu dekat dengan batang tanaman kopi, hal ini dapat membuat tanaman kopi mati akibat terjadinya proses reaksi panas yang di hasilkan dari kulit kopi. Oleh karennya pembua</w:t>
      </w:r>
      <w:r w:rsidR="003676EA">
        <w:t>tan lubang rorak oleh petani di</w:t>
      </w:r>
      <w:r w:rsidR="00760643" w:rsidRPr="00786260">
        <w:t xml:space="preserve">buat tidak terlalu dekat dengan batang tanaman kopi. Menurut petani hasil dari penggunaan pupuk organik dapat diamati, namun reaksinya terlihat lambat terhadap perkembangan tanaman dibandingkan dengan pemberian pupuk anorganik. </w:t>
      </w:r>
    </w:p>
    <w:p w:rsidR="00A74C81" w:rsidRPr="00786260" w:rsidRDefault="00A74C81" w:rsidP="002E41D8">
      <w:pPr>
        <w:spacing w:after="0" w:line="240" w:lineRule="auto"/>
        <w:contextualSpacing/>
        <w:rPr>
          <w:rFonts w:ascii="Times New Roman" w:eastAsiaTheme="minorEastAsia" w:hAnsi="Times New Roman"/>
          <w:noProof/>
          <w:sz w:val="24"/>
          <w:szCs w:val="24"/>
          <w:lang w:eastAsia="ja-JP"/>
        </w:rPr>
      </w:pPr>
    </w:p>
    <w:p w:rsidR="002E41D8" w:rsidRDefault="002E41D8" w:rsidP="002E41D8">
      <w:pPr>
        <w:pStyle w:val="Heading2"/>
        <w:jc w:val="center"/>
        <w:rPr>
          <w:rFonts w:ascii="Times New Roman" w:hAnsi="Times New Roman" w:cs="Times New Roman"/>
          <w:color w:val="auto"/>
          <w:sz w:val="24"/>
          <w:szCs w:val="24"/>
        </w:rPr>
      </w:pPr>
      <w:r w:rsidRPr="00823F25">
        <w:rPr>
          <w:rFonts w:ascii="Times New Roman" w:hAnsi="Times New Roman" w:cs="Times New Roman"/>
          <w:color w:val="auto"/>
          <w:sz w:val="24"/>
          <w:szCs w:val="24"/>
        </w:rPr>
        <w:t>Tingkat adopsi GAP budidaya kopi arabika Gayo</w:t>
      </w:r>
    </w:p>
    <w:p w:rsidR="00DA554A" w:rsidRPr="00DA554A" w:rsidRDefault="00DA554A" w:rsidP="00DA554A"/>
    <w:p w:rsidR="002E41D8" w:rsidRDefault="002E41D8" w:rsidP="002E41D8">
      <w:pPr>
        <w:spacing w:line="240" w:lineRule="auto"/>
        <w:contextualSpacing/>
        <w:rPr>
          <w:rFonts w:ascii="Times New Roman" w:hAnsi="Times New Roman"/>
          <w:sz w:val="24"/>
          <w:szCs w:val="24"/>
        </w:rPr>
      </w:pPr>
      <w:r w:rsidRPr="00587E1F">
        <w:rPr>
          <w:rFonts w:ascii="Times New Roman" w:hAnsi="Times New Roman"/>
          <w:sz w:val="24"/>
          <w:szCs w:val="24"/>
        </w:rPr>
        <w:tab/>
      </w:r>
      <w:r w:rsidR="003303F8">
        <w:rPr>
          <w:rFonts w:ascii="Times New Roman" w:hAnsi="Times New Roman"/>
          <w:sz w:val="24"/>
          <w:szCs w:val="24"/>
        </w:rPr>
        <w:t xml:space="preserve">Hasil analisis sebaran petani kopi menurut tingkat </w:t>
      </w:r>
      <w:r>
        <w:rPr>
          <w:rFonts w:ascii="Times New Roman" w:hAnsi="Times New Roman"/>
          <w:sz w:val="24"/>
          <w:szCs w:val="24"/>
        </w:rPr>
        <w:t xml:space="preserve">adopsi praktik budidaya GAP budidaya kopi arabika Gayo anjuran P4S diantarannya: varietas unggul </w:t>
      </w:r>
      <w:r>
        <w:rPr>
          <w:rFonts w:ascii="Times New Roman" w:hAnsi="Times New Roman"/>
          <w:sz w:val="24"/>
          <w:szCs w:val="24"/>
        </w:rPr>
        <w:lastRenderedPageBreak/>
        <w:t xml:space="preserve">anjuran, pemangkasan koker, penanaman dan pemangkasan pelindung, pembuatan </w:t>
      </w:r>
      <w:r>
        <w:rPr>
          <w:rFonts w:ascii="Times New Roman" w:hAnsi="Times New Roman"/>
          <w:sz w:val="24"/>
          <w:szCs w:val="24"/>
        </w:rPr>
        <w:lastRenderedPageBreak/>
        <w:t xml:space="preserve">lubang rorak, penggemburan tanah serta pemupukan organik. </w:t>
      </w:r>
    </w:p>
    <w:p w:rsidR="00AB4385" w:rsidRDefault="00AB4385" w:rsidP="00CB11E4">
      <w:pPr>
        <w:pStyle w:val="DaftarPustaka"/>
        <w:ind w:left="0" w:firstLine="0"/>
        <w:sectPr w:rsidR="00AB4385" w:rsidSect="00B532B6">
          <w:type w:val="continuous"/>
          <w:pgSz w:w="11906" w:h="16838" w:code="9"/>
          <w:pgMar w:top="1701" w:right="1701" w:bottom="1418" w:left="1701" w:header="1134" w:footer="794" w:gutter="0"/>
          <w:pgNumType w:start="1"/>
          <w:cols w:num="2" w:space="282"/>
          <w:titlePg/>
          <w:docGrid w:linePitch="360"/>
        </w:sectPr>
      </w:pPr>
    </w:p>
    <w:p w:rsidR="00AB4385" w:rsidRDefault="00AB4385" w:rsidP="00AB4385">
      <w:pPr>
        <w:pStyle w:val="ListParagraph"/>
        <w:autoSpaceDE w:val="0"/>
        <w:autoSpaceDN w:val="0"/>
        <w:adjustRightInd w:val="0"/>
        <w:spacing w:after="0" w:line="240" w:lineRule="auto"/>
        <w:ind w:left="0"/>
        <w:rPr>
          <w:rFonts w:ascii="Times New Roman" w:hAnsi="Times New Roman"/>
          <w:sz w:val="24"/>
          <w:szCs w:val="24"/>
          <w:lang w:val="en-US"/>
        </w:rPr>
      </w:pPr>
    </w:p>
    <w:p w:rsidR="00AB4385" w:rsidRPr="00587E1F" w:rsidRDefault="00AB4385" w:rsidP="00AB4385">
      <w:pPr>
        <w:pStyle w:val="ListParagraph"/>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Tabel </w:t>
      </w:r>
      <w:r w:rsidRPr="00587E1F">
        <w:rPr>
          <w:rFonts w:ascii="Times New Roman" w:hAnsi="Times New Roman"/>
          <w:sz w:val="24"/>
          <w:szCs w:val="24"/>
        </w:rPr>
        <w:t>4</w:t>
      </w:r>
      <w:r>
        <w:rPr>
          <w:rFonts w:ascii="Times New Roman" w:hAnsi="Times New Roman"/>
          <w:sz w:val="24"/>
          <w:szCs w:val="24"/>
        </w:rPr>
        <w:t xml:space="preserve"> </w:t>
      </w:r>
      <w:r w:rsidRPr="00587E1F">
        <w:rPr>
          <w:rFonts w:ascii="Times New Roman" w:hAnsi="Times New Roman"/>
          <w:sz w:val="24"/>
          <w:szCs w:val="24"/>
        </w:rPr>
        <w:t>Sebaran petani kopi menurut tingkat adopsi budidaya</w:t>
      </w:r>
      <w:r w:rsidRPr="00F2336F">
        <w:rPr>
          <w:rFonts w:ascii="Times New Roman" w:hAnsi="Times New Roman"/>
          <w:sz w:val="24"/>
          <w:szCs w:val="24"/>
        </w:rPr>
        <w:t xml:space="preserve"> </w:t>
      </w:r>
      <w:r>
        <w:rPr>
          <w:rFonts w:ascii="Times New Roman" w:hAnsi="Times New Roman"/>
          <w:sz w:val="24"/>
          <w:szCs w:val="24"/>
        </w:rPr>
        <w:t>GAP</w:t>
      </w:r>
      <w:r w:rsidRPr="00587E1F">
        <w:rPr>
          <w:rFonts w:ascii="Times New Roman" w:hAnsi="Times New Roman"/>
          <w:sz w:val="24"/>
          <w:szCs w:val="24"/>
        </w:rPr>
        <w:t xml:space="preserve"> kopi ara</w:t>
      </w:r>
      <w:r>
        <w:rPr>
          <w:rFonts w:ascii="Times New Roman" w:hAnsi="Times New Roman"/>
          <w:sz w:val="24"/>
          <w:szCs w:val="24"/>
        </w:rPr>
        <w:t xml:space="preserve">bika Gayo </w:t>
      </w:r>
    </w:p>
    <w:tbl>
      <w:tblPr>
        <w:tblStyle w:val="TableGrid"/>
        <w:tblW w:w="8505" w:type="dxa"/>
        <w:tblInd w:w="108" w:type="dxa"/>
        <w:tblLayout w:type="fixed"/>
        <w:tblLook w:val="04A0" w:firstRow="1" w:lastRow="0" w:firstColumn="1" w:lastColumn="0" w:noHBand="0" w:noVBand="1"/>
      </w:tblPr>
      <w:tblGrid>
        <w:gridCol w:w="426"/>
        <w:gridCol w:w="2126"/>
        <w:gridCol w:w="1276"/>
        <w:gridCol w:w="567"/>
        <w:gridCol w:w="1275"/>
        <w:gridCol w:w="567"/>
        <w:gridCol w:w="851"/>
        <w:gridCol w:w="1417"/>
      </w:tblGrid>
      <w:tr w:rsidR="00AB4385" w:rsidRPr="00587E1F" w:rsidTr="005E2A9A">
        <w:trPr>
          <w:cantSplit/>
          <w:trHeight w:val="448"/>
        </w:trPr>
        <w:tc>
          <w:tcPr>
            <w:tcW w:w="426" w:type="dxa"/>
            <w:tcBorders>
              <w:top w:val="single" w:sz="4" w:space="0" w:color="auto"/>
              <w:left w:val="nil"/>
              <w:bottom w:val="single" w:sz="4" w:space="0" w:color="auto"/>
              <w:right w:val="nil"/>
            </w:tcBorders>
          </w:tcPr>
          <w:p w:rsidR="00AB4385" w:rsidRPr="0085183A" w:rsidRDefault="00AB4385" w:rsidP="005E2A9A">
            <w:pPr>
              <w:pStyle w:val="Default"/>
              <w:jc w:val="center"/>
              <w:rPr>
                <w:b/>
                <w:sz w:val="16"/>
                <w:szCs w:val="16"/>
              </w:rPr>
            </w:pPr>
            <w:r w:rsidRPr="0085183A">
              <w:rPr>
                <w:b/>
                <w:sz w:val="16"/>
                <w:szCs w:val="16"/>
              </w:rPr>
              <w:t>No</w:t>
            </w:r>
          </w:p>
        </w:tc>
        <w:tc>
          <w:tcPr>
            <w:tcW w:w="2126" w:type="dxa"/>
            <w:tcBorders>
              <w:top w:val="single" w:sz="4" w:space="0" w:color="auto"/>
              <w:left w:val="nil"/>
              <w:bottom w:val="single" w:sz="4" w:space="0" w:color="auto"/>
              <w:right w:val="nil"/>
            </w:tcBorders>
          </w:tcPr>
          <w:p w:rsidR="00AB4385" w:rsidRPr="00587E1F" w:rsidRDefault="00AB4385" w:rsidP="005E2A9A">
            <w:pPr>
              <w:pStyle w:val="Default"/>
              <w:jc w:val="center"/>
              <w:rPr>
                <w:b/>
                <w:sz w:val="18"/>
                <w:szCs w:val="18"/>
              </w:rPr>
            </w:pPr>
            <w:r w:rsidRPr="00587E1F">
              <w:rPr>
                <w:b/>
                <w:sz w:val="18"/>
                <w:szCs w:val="18"/>
              </w:rPr>
              <w:t>Inovasi</w:t>
            </w:r>
          </w:p>
          <w:p w:rsidR="00AB4385" w:rsidRPr="00587E1F" w:rsidRDefault="00AB4385" w:rsidP="005E2A9A">
            <w:pPr>
              <w:pStyle w:val="Default"/>
              <w:jc w:val="center"/>
              <w:rPr>
                <w:b/>
                <w:sz w:val="18"/>
                <w:szCs w:val="18"/>
              </w:rPr>
            </w:pPr>
          </w:p>
        </w:tc>
        <w:tc>
          <w:tcPr>
            <w:tcW w:w="1276" w:type="dxa"/>
            <w:tcBorders>
              <w:top w:val="single" w:sz="4" w:space="0" w:color="auto"/>
              <w:left w:val="nil"/>
              <w:bottom w:val="single" w:sz="4" w:space="0" w:color="auto"/>
              <w:right w:val="nil"/>
            </w:tcBorders>
            <w:hideMark/>
          </w:tcPr>
          <w:p w:rsidR="00AB4385" w:rsidRPr="00587E1F" w:rsidRDefault="00AB4385" w:rsidP="005E2A9A">
            <w:pPr>
              <w:pStyle w:val="Default"/>
              <w:jc w:val="center"/>
              <w:rPr>
                <w:b/>
                <w:sz w:val="18"/>
                <w:szCs w:val="18"/>
              </w:rPr>
            </w:pPr>
            <w:r w:rsidRPr="00587E1F">
              <w:rPr>
                <w:b/>
                <w:sz w:val="18"/>
                <w:szCs w:val="18"/>
              </w:rPr>
              <w:t>Menerapkan</w:t>
            </w:r>
          </w:p>
        </w:tc>
        <w:tc>
          <w:tcPr>
            <w:tcW w:w="567" w:type="dxa"/>
            <w:tcBorders>
              <w:top w:val="single" w:sz="4" w:space="0" w:color="auto"/>
              <w:left w:val="nil"/>
              <w:bottom w:val="single" w:sz="4" w:space="0" w:color="auto"/>
              <w:right w:val="nil"/>
            </w:tcBorders>
          </w:tcPr>
          <w:p w:rsidR="00AB4385" w:rsidRPr="00587E1F" w:rsidRDefault="00AB4385" w:rsidP="005E2A9A">
            <w:pPr>
              <w:pStyle w:val="Default"/>
              <w:jc w:val="center"/>
              <w:rPr>
                <w:b/>
                <w:sz w:val="18"/>
                <w:szCs w:val="18"/>
              </w:rPr>
            </w:pPr>
            <w:r w:rsidRPr="00587E1F">
              <w:rPr>
                <w:b/>
                <w:sz w:val="18"/>
                <w:szCs w:val="18"/>
              </w:rPr>
              <w:t>%</w:t>
            </w:r>
          </w:p>
        </w:tc>
        <w:tc>
          <w:tcPr>
            <w:tcW w:w="1275" w:type="dxa"/>
            <w:tcBorders>
              <w:top w:val="single" w:sz="4" w:space="0" w:color="auto"/>
              <w:left w:val="nil"/>
              <w:bottom w:val="single" w:sz="4" w:space="0" w:color="auto"/>
              <w:right w:val="nil"/>
            </w:tcBorders>
            <w:hideMark/>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Tidak</w:t>
            </w:r>
          </w:p>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menerapkan</w:t>
            </w:r>
          </w:p>
        </w:tc>
        <w:tc>
          <w:tcPr>
            <w:tcW w:w="567" w:type="dxa"/>
            <w:tcBorders>
              <w:top w:val="single" w:sz="4" w:space="0" w:color="auto"/>
              <w:left w:val="nil"/>
              <w:bottom w:val="single" w:sz="4" w:space="0" w:color="auto"/>
              <w:right w:val="nil"/>
            </w:tcBorders>
            <w:hideMark/>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w:t>
            </w:r>
          </w:p>
        </w:tc>
        <w:tc>
          <w:tcPr>
            <w:tcW w:w="851" w:type="dxa"/>
            <w:tcBorders>
              <w:top w:val="single" w:sz="4" w:space="0" w:color="auto"/>
              <w:left w:val="nil"/>
              <w:bottom w:val="single" w:sz="4" w:space="0" w:color="auto"/>
              <w:right w:val="nil"/>
            </w:tcBorders>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Rataan</w:t>
            </w:r>
          </w:p>
        </w:tc>
        <w:tc>
          <w:tcPr>
            <w:tcW w:w="1417" w:type="dxa"/>
            <w:tcBorders>
              <w:top w:val="single" w:sz="4" w:space="0" w:color="auto"/>
              <w:left w:val="nil"/>
              <w:bottom w:val="single" w:sz="4" w:space="0" w:color="auto"/>
              <w:right w:val="nil"/>
            </w:tcBorders>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Kategori</w:t>
            </w:r>
          </w:p>
        </w:tc>
      </w:tr>
      <w:tr w:rsidR="00AB4385" w:rsidRPr="00587E1F" w:rsidTr="005E2A9A">
        <w:trPr>
          <w:trHeight w:val="221"/>
        </w:trPr>
        <w:tc>
          <w:tcPr>
            <w:tcW w:w="426" w:type="dxa"/>
            <w:tcBorders>
              <w:top w:val="single" w:sz="4" w:space="0" w:color="auto"/>
              <w:left w:val="nil"/>
              <w:bottom w:val="nil"/>
              <w:right w:val="nil"/>
            </w:tcBorders>
          </w:tcPr>
          <w:p w:rsidR="00AB4385" w:rsidRPr="00295D1F" w:rsidRDefault="00AB4385" w:rsidP="005E2A9A">
            <w:pPr>
              <w:rPr>
                <w:rFonts w:ascii="Times New Roman" w:hAnsi="Times New Roman"/>
                <w:sz w:val="18"/>
                <w:szCs w:val="18"/>
              </w:rPr>
            </w:pPr>
            <w:r>
              <w:rPr>
                <w:rFonts w:ascii="Times New Roman" w:hAnsi="Times New Roman"/>
                <w:sz w:val="18"/>
                <w:szCs w:val="18"/>
              </w:rPr>
              <w:t>1</w:t>
            </w:r>
          </w:p>
        </w:tc>
        <w:tc>
          <w:tcPr>
            <w:tcW w:w="2126" w:type="dxa"/>
            <w:tcBorders>
              <w:top w:val="single" w:sz="4" w:space="0" w:color="auto"/>
              <w:left w:val="nil"/>
              <w:bottom w:val="nil"/>
              <w:right w:val="nil"/>
            </w:tcBorders>
            <w:hideMark/>
          </w:tcPr>
          <w:p w:rsidR="00AB4385" w:rsidRPr="00587E1F" w:rsidRDefault="00AB4385" w:rsidP="005E2A9A">
            <w:pPr>
              <w:rPr>
                <w:rFonts w:ascii="Times New Roman" w:hAnsi="Times New Roman"/>
                <w:sz w:val="18"/>
                <w:szCs w:val="18"/>
              </w:rPr>
            </w:pPr>
            <w:r w:rsidRPr="00587E1F">
              <w:rPr>
                <w:rFonts w:ascii="Times New Roman" w:hAnsi="Times New Roman"/>
                <w:sz w:val="18"/>
                <w:szCs w:val="18"/>
              </w:rPr>
              <w:t>Varietas unggul</w:t>
            </w:r>
          </w:p>
        </w:tc>
        <w:tc>
          <w:tcPr>
            <w:tcW w:w="1276" w:type="dxa"/>
            <w:tcBorders>
              <w:top w:val="single" w:sz="4" w:space="0" w:color="auto"/>
              <w:left w:val="nil"/>
              <w:bottom w:val="nil"/>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33</w:t>
            </w:r>
          </w:p>
        </w:tc>
        <w:tc>
          <w:tcPr>
            <w:tcW w:w="567" w:type="dxa"/>
            <w:tcBorders>
              <w:top w:val="single" w:sz="4" w:space="0" w:color="auto"/>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55</w:t>
            </w:r>
          </w:p>
        </w:tc>
        <w:tc>
          <w:tcPr>
            <w:tcW w:w="1275" w:type="dxa"/>
            <w:tcBorders>
              <w:top w:val="single" w:sz="4" w:space="0" w:color="auto"/>
              <w:left w:val="nil"/>
              <w:bottom w:val="nil"/>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27</w:t>
            </w:r>
          </w:p>
        </w:tc>
        <w:tc>
          <w:tcPr>
            <w:tcW w:w="567" w:type="dxa"/>
            <w:tcBorders>
              <w:top w:val="single" w:sz="4" w:space="0" w:color="auto"/>
              <w:left w:val="nil"/>
              <w:bottom w:val="nil"/>
              <w:right w:val="nil"/>
            </w:tcBorders>
            <w:hideMark/>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45</w:t>
            </w:r>
          </w:p>
        </w:tc>
        <w:tc>
          <w:tcPr>
            <w:tcW w:w="851" w:type="dxa"/>
            <w:tcBorders>
              <w:top w:val="single" w:sz="4" w:space="0" w:color="auto"/>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9.8</w:t>
            </w:r>
          </w:p>
        </w:tc>
        <w:tc>
          <w:tcPr>
            <w:tcW w:w="1417" w:type="dxa"/>
            <w:tcBorders>
              <w:top w:val="single" w:sz="4" w:space="0" w:color="auto"/>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Tinggi</w:t>
            </w:r>
          </w:p>
        </w:tc>
      </w:tr>
      <w:tr w:rsidR="00AB4385" w:rsidRPr="00587E1F" w:rsidTr="005E2A9A">
        <w:tc>
          <w:tcPr>
            <w:tcW w:w="426" w:type="dxa"/>
            <w:tcBorders>
              <w:top w:val="nil"/>
              <w:left w:val="nil"/>
              <w:bottom w:val="nil"/>
              <w:right w:val="nil"/>
            </w:tcBorders>
          </w:tcPr>
          <w:p w:rsidR="00AB4385" w:rsidRPr="00295D1F" w:rsidRDefault="00AB4385" w:rsidP="005E2A9A">
            <w:pPr>
              <w:rPr>
                <w:rFonts w:ascii="Times New Roman" w:hAnsi="Times New Roman"/>
                <w:sz w:val="18"/>
                <w:szCs w:val="18"/>
              </w:rPr>
            </w:pPr>
            <w:r>
              <w:rPr>
                <w:rFonts w:ascii="Times New Roman" w:hAnsi="Times New Roman"/>
                <w:sz w:val="18"/>
                <w:szCs w:val="18"/>
              </w:rPr>
              <w:t>2</w:t>
            </w:r>
          </w:p>
        </w:tc>
        <w:tc>
          <w:tcPr>
            <w:tcW w:w="2126" w:type="dxa"/>
            <w:tcBorders>
              <w:top w:val="nil"/>
              <w:left w:val="nil"/>
              <w:bottom w:val="nil"/>
              <w:right w:val="nil"/>
            </w:tcBorders>
            <w:hideMark/>
          </w:tcPr>
          <w:p w:rsidR="00AB4385" w:rsidRPr="00587E1F" w:rsidRDefault="00AB4385" w:rsidP="005E2A9A">
            <w:pPr>
              <w:rPr>
                <w:rFonts w:ascii="Times New Roman" w:hAnsi="Times New Roman"/>
                <w:sz w:val="18"/>
                <w:szCs w:val="18"/>
              </w:rPr>
            </w:pPr>
            <w:r w:rsidRPr="00587E1F">
              <w:rPr>
                <w:rFonts w:ascii="Times New Roman" w:hAnsi="Times New Roman"/>
                <w:sz w:val="18"/>
                <w:szCs w:val="18"/>
              </w:rPr>
              <w:t>Pemangkasan koker</w:t>
            </w:r>
          </w:p>
        </w:tc>
        <w:tc>
          <w:tcPr>
            <w:tcW w:w="1276" w:type="dxa"/>
            <w:tcBorders>
              <w:top w:val="nil"/>
              <w:left w:val="nil"/>
              <w:bottom w:val="nil"/>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60</w:t>
            </w:r>
          </w:p>
        </w:tc>
        <w:tc>
          <w:tcPr>
            <w:tcW w:w="567"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100</w:t>
            </w:r>
          </w:p>
        </w:tc>
        <w:tc>
          <w:tcPr>
            <w:tcW w:w="1275"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0</w:t>
            </w:r>
          </w:p>
        </w:tc>
        <w:tc>
          <w:tcPr>
            <w:tcW w:w="567"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 xml:space="preserve">  0</w:t>
            </w:r>
          </w:p>
        </w:tc>
        <w:tc>
          <w:tcPr>
            <w:tcW w:w="851"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Pr>
                <w:rFonts w:ascii="Times New Roman" w:hAnsi="Times New Roman"/>
                <w:color w:val="000000"/>
                <w:sz w:val="18"/>
                <w:szCs w:val="18"/>
              </w:rPr>
              <w:t xml:space="preserve">  </w:t>
            </w:r>
            <w:r w:rsidRPr="00587E1F">
              <w:rPr>
                <w:rFonts w:ascii="Times New Roman" w:hAnsi="Times New Roman"/>
                <w:color w:val="000000"/>
                <w:sz w:val="18"/>
                <w:szCs w:val="18"/>
              </w:rPr>
              <w:t>15</w:t>
            </w:r>
          </w:p>
        </w:tc>
        <w:tc>
          <w:tcPr>
            <w:tcW w:w="1417"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Sangat Tinggi</w:t>
            </w:r>
          </w:p>
        </w:tc>
      </w:tr>
      <w:tr w:rsidR="00AB4385" w:rsidRPr="00587E1F" w:rsidTr="005E2A9A">
        <w:tc>
          <w:tcPr>
            <w:tcW w:w="426" w:type="dxa"/>
            <w:tcBorders>
              <w:top w:val="nil"/>
              <w:left w:val="nil"/>
              <w:bottom w:val="nil"/>
              <w:right w:val="nil"/>
            </w:tcBorders>
          </w:tcPr>
          <w:p w:rsidR="00AB4385" w:rsidRPr="00295D1F" w:rsidRDefault="00AB4385" w:rsidP="005E2A9A">
            <w:pPr>
              <w:rPr>
                <w:rFonts w:ascii="Times New Roman" w:hAnsi="Times New Roman"/>
                <w:sz w:val="18"/>
                <w:szCs w:val="18"/>
              </w:rPr>
            </w:pPr>
            <w:r>
              <w:rPr>
                <w:rFonts w:ascii="Times New Roman" w:hAnsi="Times New Roman"/>
                <w:sz w:val="18"/>
                <w:szCs w:val="18"/>
              </w:rPr>
              <w:t>3</w:t>
            </w:r>
          </w:p>
        </w:tc>
        <w:tc>
          <w:tcPr>
            <w:tcW w:w="2126" w:type="dxa"/>
            <w:tcBorders>
              <w:top w:val="nil"/>
              <w:left w:val="nil"/>
              <w:bottom w:val="nil"/>
              <w:right w:val="nil"/>
            </w:tcBorders>
            <w:hideMark/>
          </w:tcPr>
          <w:p w:rsidR="00AB4385" w:rsidRPr="00587E1F" w:rsidRDefault="00AB4385" w:rsidP="005E2A9A">
            <w:pPr>
              <w:jc w:val="left"/>
              <w:rPr>
                <w:rFonts w:ascii="Times New Roman" w:hAnsi="Times New Roman"/>
                <w:sz w:val="18"/>
                <w:szCs w:val="18"/>
              </w:rPr>
            </w:pPr>
            <w:r>
              <w:rPr>
                <w:rFonts w:ascii="Times New Roman" w:hAnsi="Times New Roman"/>
                <w:sz w:val="18"/>
                <w:szCs w:val="18"/>
              </w:rPr>
              <w:t xml:space="preserve">Penanaman </w:t>
            </w:r>
            <w:r w:rsidRPr="00587E1F">
              <w:rPr>
                <w:rFonts w:ascii="Times New Roman" w:hAnsi="Times New Roman"/>
                <w:sz w:val="18"/>
                <w:szCs w:val="18"/>
              </w:rPr>
              <w:t>dan pemangkasan pelindung</w:t>
            </w:r>
          </w:p>
        </w:tc>
        <w:tc>
          <w:tcPr>
            <w:tcW w:w="1276" w:type="dxa"/>
            <w:tcBorders>
              <w:top w:val="nil"/>
              <w:left w:val="nil"/>
              <w:bottom w:val="nil"/>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45</w:t>
            </w:r>
          </w:p>
        </w:tc>
        <w:tc>
          <w:tcPr>
            <w:tcW w:w="567" w:type="dxa"/>
            <w:tcBorders>
              <w:top w:val="nil"/>
              <w:left w:val="nil"/>
              <w:bottom w:val="nil"/>
              <w:right w:val="nil"/>
            </w:tcBorders>
          </w:tcPr>
          <w:p w:rsidR="00AB4385" w:rsidRPr="00587E1F" w:rsidRDefault="00AB4385" w:rsidP="005E2A9A">
            <w:pPr>
              <w:tabs>
                <w:tab w:val="left" w:pos="217"/>
              </w:tabs>
              <w:rPr>
                <w:rFonts w:ascii="Times New Roman" w:hAnsi="Times New Roman"/>
                <w:color w:val="000000"/>
                <w:sz w:val="18"/>
                <w:szCs w:val="18"/>
              </w:rPr>
            </w:pPr>
            <w:r w:rsidRPr="00587E1F">
              <w:rPr>
                <w:rFonts w:ascii="Times New Roman" w:hAnsi="Times New Roman"/>
                <w:color w:val="000000"/>
                <w:sz w:val="18"/>
                <w:szCs w:val="18"/>
              </w:rPr>
              <w:t>75</w:t>
            </w:r>
          </w:p>
        </w:tc>
        <w:tc>
          <w:tcPr>
            <w:tcW w:w="1275" w:type="dxa"/>
            <w:tcBorders>
              <w:top w:val="nil"/>
              <w:left w:val="nil"/>
              <w:bottom w:val="nil"/>
              <w:right w:val="nil"/>
            </w:tcBorders>
            <w:hideMark/>
          </w:tcPr>
          <w:p w:rsidR="00AB4385" w:rsidRPr="00587E1F" w:rsidRDefault="00AB4385" w:rsidP="005E2A9A">
            <w:pPr>
              <w:tabs>
                <w:tab w:val="left" w:pos="540"/>
              </w:tabs>
              <w:jc w:val="center"/>
              <w:rPr>
                <w:rFonts w:ascii="Times New Roman" w:hAnsi="Times New Roman"/>
                <w:color w:val="000000"/>
                <w:sz w:val="18"/>
                <w:szCs w:val="18"/>
              </w:rPr>
            </w:pPr>
            <w:r w:rsidRPr="00587E1F">
              <w:rPr>
                <w:rFonts w:ascii="Times New Roman" w:hAnsi="Times New Roman"/>
                <w:color w:val="000000"/>
                <w:sz w:val="18"/>
                <w:szCs w:val="18"/>
              </w:rPr>
              <w:t>15</w:t>
            </w:r>
          </w:p>
        </w:tc>
        <w:tc>
          <w:tcPr>
            <w:tcW w:w="567" w:type="dxa"/>
            <w:tcBorders>
              <w:top w:val="nil"/>
              <w:left w:val="nil"/>
              <w:bottom w:val="nil"/>
              <w:right w:val="nil"/>
            </w:tcBorders>
            <w:hideMark/>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 xml:space="preserve"> 25</w:t>
            </w:r>
          </w:p>
        </w:tc>
        <w:tc>
          <w:tcPr>
            <w:tcW w:w="851"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11.43</w:t>
            </w:r>
          </w:p>
        </w:tc>
        <w:tc>
          <w:tcPr>
            <w:tcW w:w="1417"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Sangat Tinggi</w:t>
            </w:r>
          </w:p>
        </w:tc>
      </w:tr>
      <w:tr w:rsidR="00AB4385" w:rsidRPr="00587E1F" w:rsidTr="005E2A9A">
        <w:tc>
          <w:tcPr>
            <w:tcW w:w="426" w:type="dxa"/>
            <w:tcBorders>
              <w:top w:val="nil"/>
              <w:left w:val="nil"/>
              <w:bottom w:val="nil"/>
              <w:right w:val="nil"/>
            </w:tcBorders>
          </w:tcPr>
          <w:p w:rsidR="00AB4385" w:rsidRPr="00295D1F" w:rsidRDefault="00AB4385" w:rsidP="005E2A9A">
            <w:pPr>
              <w:rPr>
                <w:rFonts w:ascii="Times New Roman" w:hAnsi="Times New Roman"/>
                <w:sz w:val="18"/>
                <w:szCs w:val="18"/>
              </w:rPr>
            </w:pPr>
            <w:r>
              <w:rPr>
                <w:rFonts w:ascii="Times New Roman" w:hAnsi="Times New Roman"/>
                <w:sz w:val="18"/>
                <w:szCs w:val="18"/>
              </w:rPr>
              <w:t>4</w:t>
            </w:r>
          </w:p>
        </w:tc>
        <w:tc>
          <w:tcPr>
            <w:tcW w:w="2126" w:type="dxa"/>
            <w:tcBorders>
              <w:top w:val="nil"/>
              <w:left w:val="nil"/>
              <w:bottom w:val="nil"/>
              <w:right w:val="nil"/>
            </w:tcBorders>
            <w:hideMark/>
          </w:tcPr>
          <w:p w:rsidR="00AB4385" w:rsidRPr="00587E1F" w:rsidRDefault="00AB4385" w:rsidP="005E2A9A">
            <w:pPr>
              <w:rPr>
                <w:rFonts w:ascii="Times New Roman" w:hAnsi="Times New Roman"/>
                <w:sz w:val="18"/>
                <w:szCs w:val="18"/>
              </w:rPr>
            </w:pPr>
            <w:r w:rsidRPr="00587E1F">
              <w:rPr>
                <w:rFonts w:ascii="Times New Roman" w:hAnsi="Times New Roman"/>
                <w:sz w:val="18"/>
                <w:szCs w:val="18"/>
              </w:rPr>
              <w:t>Pembuatan rorak</w:t>
            </w:r>
          </w:p>
        </w:tc>
        <w:tc>
          <w:tcPr>
            <w:tcW w:w="1276" w:type="dxa"/>
            <w:tcBorders>
              <w:top w:val="nil"/>
              <w:left w:val="nil"/>
              <w:bottom w:val="nil"/>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34</w:t>
            </w:r>
          </w:p>
        </w:tc>
        <w:tc>
          <w:tcPr>
            <w:tcW w:w="567"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56.6</w:t>
            </w:r>
          </w:p>
        </w:tc>
        <w:tc>
          <w:tcPr>
            <w:tcW w:w="1275" w:type="dxa"/>
            <w:tcBorders>
              <w:top w:val="nil"/>
              <w:left w:val="nil"/>
              <w:bottom w:val="nil"/>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26</w:t>
            </w:r>
          </w:p>
        </w:tc>
        <w:tc>
          <w:tcPr>
            <w:tcW w:w="567" w:type="dxa"/>
            <w:tcBorders>
              <w:top w:val="nil"/>
              <w:left w:val="nil"/>
              <w:bottom w:val="nil"/>
              <w:right w:val="nil"/>
            </w:tcBorders>
            <w:hideMark/>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43.3</w:t>
            </w:r>
          </w:p>
        </w:tc>
        <w:tc>
          <w:tcPr>
            <w:tcW w:w="851"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9.53</w:t>
            </w:r>
          </w:p>
        </w:tc>
        <w:tc>
          <w:tcPr>
            <w:tcW w:w="1417"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Tinggi</w:t>
            </w:r>
          </w:p>
        </w:tc>
      </w:tr>
      <w:tr w:rsidR="00AB4385" w:rsidRPr="00587E1F" w:rsidTr="005E2A9A">
        <w:tc>
          <w:tcPr>
            <w:tcW w:w="426" w:type="dxa"/>
            <w:tcBorders>
              <w:top w:val="nil"/>
              <w:left w:val="nil"/>
              <w:bottom w:val="nil"/>
              <w:right w:val="nil"/>
            </w:tcBorders>
          </w:tcPr>
          <w:p w:rsidR="00AB4385" w:rsidRPr="00295D1F" w:rsidRDefault="00AB4385" w:rsidP="005E2A9A">
            <w:pPr>
              <w:rPr>
                <w:rFonts w:ascii="Times New Roman" w:hAnsi="Times New Roman"/>
                <w:sz w:val="18"/>
                <w:szCs w:val="18"/>
              </w:rPr>
            </w:pPr>
            <w:r>
              <w:rPr>
                <w:rFonts w:ascii="Times New Roman" w:hAnsi="Times New Roman"/>
                <w:sz w:val="18"/>
                <w:szCs w:val="18"/>
              </w:rPr>
              <w:t>5</w:t>
            </w:r>
          </w:p>
        </w:tc>
        <w:tc>
          <w:tcPr>
            <w:tcW w:w="2126" w:type="dxa"/>
            <w:tcBorders>
              <w:top w:val="nil"/>
              <w:left w:val="nil"/>
              <w:bottom w:val="nil"/>
              <w:right w:val="nil"/>
            </w:tcBorders>
            <w:hideMark/>
          </w:tcPr>
          <w:p w:rsidR="00AB4385" w:rsidRPr="00587E1F" w:rsidRDefault="00AB4385" w:rsidP="005E2A9A">
            <w:pPr>
              <w:rPr>
                <w:rFonts w:ascii="Times New Roman" w:hAnsi="Times New Roman"/>
                <w:sz w:val="18"/>
                <w:szCs w:val="18"/>
              </w:rPr>
            </w:pPr>
            <w:r w:rsidRPr="00587E1F">
              <w:rPr>
                <w:rFonts w:ascii="Times New Roman" w:hAnsi="Times New Roman"/>
                <w:sz w:val="18"/>
                <w:szCs w:val="18"/>
              </w:rPr>
              <w:t>Penggemburan tanah</w:t>
            </w:r>
          </w:p>
        </w:tc>
        <w:tc>
          <w:tcPr>
            <w:tcW w:w="1276" w:type="dxa"/>
            <w:tcBorders>
              <w:top w:val="nil"/>
              <w:left w:val="nil"/>
              <w:bottom w:val="nil"/>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50</w:t>
            </w:r>
          </w:p>
        </w:tc>
        <w:tc>
          <w:tcPr>
            <w:tcW w:w="567"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83.3</w:t>
            </w:r>
          </w:p>
        </w:tc>
        <w:tc>
          <w:tcPr>
            <w:tcW w:w="1275" w:type="dxa"/>
            <w:tcBorders>
              <w:top w:val="nil"/>
              <w:left w:val="nil"/>
              <w:bottom w:val="nil"/>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10</w:t>
            </w:r>
          </w:p>
        </w:tc>
        <w:tc>
          <w:tcPr>
            <w:tcW w:w="567" w:type="dxa"/>
            <w:tcBorders>
              <w:top w:val="nil"/>
              <w:left w:val="nil"/>
              <w:bottom w:val="nil"/>
              <w:right w:val="nil"/>
            </w:tcBorders>
            <w:hideMark/>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16.6</w:t>
            </w:r>
          </w:p>
        </w:tc>
        <w:tc>
          <w:tcPr>
            <w:tcW w:w="851" w:type="dxa"/>
            <w:tcBorders>
              <w:top w:val="nil"/>
              <w:left w:val="nil"/>
              <w:bottom w:val="nil"/>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13.9</w:t>
            </w:r>
          </w:p>
        </w:tc>
        <w:tc>
          <w:tcPr>
            <w:tcW w:w="1417" w:type="dxa"/>
            <w:tcBorders>
              <w:top w:val="nil"/>
              <w:left w:val="nil"/>
              <w:bottom w:val="nil"/>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Sangat Tinggi</w:t>
            </w:r>
          </w:p>
        </w:tc>
      </w:tr>
      <w:tr w:rsidR="00AB4385" w:rsidRPr="00587E1F" w:rsidTr="005E2A9A">
        <w:tc>
          <w:tcPr>
            <w:tcW w:w="426" w:type="dxa"/>
            <w:tcBorders>
              <w:top w:val="nil"/>
              <w:left w:val="nil"/>
              <w:bottom w:val="single" w:sz="4" w:space="0" w:color="auto"/>
              <w:right w:val="nil"/>
            </w:tcBorders>
          </w:tcPr>
          <w:p w:rsidR="00AB4385" w:rsidRPr="00295D1F" w:rsidRDefault="00AB4385" w:rsidP="005E2A9A">
            <w:pPr>
              <w:rPr>
                <w:rFonts w:ascii="Times New Roman" w:hAnsi="Times New Roman"/>
                <w:sz w:val="18"/>
                <w:szCs w:val="18"/>
              </w:rPr>
            </w:pPr>
            <w:r>
              <w:rPr>
                <w:rFonts w:ascii="Times New Roman" w:hAnsi="Times New Roman"/>
                <w:sz w:val="18"/>
                <w:szCs w:val="18"/>
              </w:rPr>
              <w:t>6</w:t>
            </w:r>
          </w:p>
        </w:tc>
        <w:tc>
          <w:tcPr>
            <w:tcW w:w="2126" w:type="dxa"/>
            <w:tcBorders>
              <w:top w:val="nil"/>
              <w:left w:val="nil"/>
              <w:bottom w:val="single" w:sz="4" w:space="0" w:color="auto"/>
              <w:right w:val="nil"/>
            </w:tcBorders>
            <w:hideMark/>
          </w:tcPr>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Pemupukan </w:t>
            </w:r>
            <w:r>
              <w:rPr>
                <w:rFonts w:ascii="Times New Roman" w:hAnsi="Times New Roman"/>
                <w:sz w:val="18"/>
                <w:szCs w:val="18"/>
              </w:rPr>
              <w:t>organik</w:t>
            </w:r>
          </w:p>
        </w:tc>
        <w:tc>
          <w:tcPr>
            <w:tcW w:w="1276" w:type="dxa"/>
            <w:tcBorders>
              <w:top w:val="nil"/>
              <w:left w:val="nil"/>
              <w:bottom w:val="single" w:sz="4" w:space="0" w:color="auto"/>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12</w:t>
            </w:r>
          </w:p>
        </w:tc>
        <w:tc>
          <w:tcPr>
            <w:tcW w:w="567" w:type="dxa"/>
            <w:tcBorders>
              <w:top w:val="nil"/>
              <w:left w:val="nil"/>
              <w:bottom w:val="single" w:sz="4" w:space="0" w:color="auto"/>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20</w:t>
            </w:r>
          </w:p>
        </w:tc>
        <w:tc>
          <w:tcPr>
            <w:tcW w:w="1275" w:type="dxa"/>
            <w:tcBorders>
              <w:top w:val="nil"/>
              <w:left w:val="nil"/>
              <w:bottom w:val="single" w:sz="4" w:space="0" w:color="auto"/>
              <w:right w:val="nil"/>
            </w:tcBorders>
            <w:hideMark/>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48</w:t>
            </w:r>
          </w:p>
        </w:tc>
        <w:tc>
          <w:tcPr>
            <w:tcW w:w="567" w:type="dxa"/>
            <w:tcBorders>
              <w:top w:val="nil"/>
              <w:left w:val="nil"/>
              <w:bottom w:val="single" w:sz="4" w:space="0" w:color="auto"/>
              <w:right w:val="nil"/>
            </w:tcBorders>
            <w:hideMark/>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80</w:t>
            </w:r>
          </w:p>
        </w:tc>
        <w:tc>
          <w:tcPr>
            <w:tcW w:w="851" w:type="dxa"/>
            <w:tcBorders>
              <w:top w:val="nil"/>
              <w:left w:val="nil"/>
              <w:bottom w:val="single" w:sz="4" w:space="0" w:color="auto"/>
              <w:right w:val="nil"/>
            </w:tcBorders>
          </w:tcPr>
          <w:p w:rsidR="00AB4385" w:rsidRPr="00587E1F" w:rsidRDefault="00AB4385" w:rsidP="005E2A9A">
            <w:pPr>
              <w:jc w:val="center"/>
              <w:rPr>
                <w:rFonts w:ascii="Times New Roman" w:hAnsi="Times New Roman"/>
                <w:color w:val="000000"/>
                <w:sz w:val="18"/>
                <w:szCs w:val="18"/>
              </w:rPr>
            </w:pPr>
            <w:r w:rsidRPr="00587E1F">
              <w:rPr>
                <w:rFonts w:ascii="Times New Roman" w:hAnsi="Times New Roman"/>
                <w:color w:val="000000"/>
                <w:sz w:val="18"/>
                <w:szCs w:val="18"/>
              </w:rPr>
              <w:t>4.28</w:t>
            </w:r>
          </w:p>
        </w:tc>
        <w:tc>
          <w:tcPr>
            <w:tcW w:w="1417" w:type="dxa"/>
            <w:tcBorders>
              <w:top w:val="nil"/>
              <w:left w:val="nil"/>
              <w:bottom w:val="single" w:sz="4" w:space="0" w:color="auto"/>
              <w:right w:val="nil"/>
            </w:tcBorders>
          </w:tcPr>
          <w:p w:rsidR="00AB4385" w:rsidRPr="00587E1F" w:rsidRDefault="00AB4385" w:rsidP="005E2A9A">
            <w:pPr>
              <w:rPr>
                <w:rFonts w:ascii="Times New Roman" w:hAnsi="Times New Roman"/>
                <w:color w:val="000000"/>
                <w:sz w:val="18"/>
                <w:szCs w:val="18"/>
              </w:rPr>
            </w:pPr>
            <w:r w:rsidRPr="00587E1F">
              <w:rPr>
                <w:rFonts w:ascii="Times New Roman" w:hAnsi="Times New Roman"/>
                <w:color w:val="000000"/>
                <w:sz w:val="18"/>
                <w:szCs w:val="18"/>
              </w:rPr>
              <w:t>Sedang</w:t>
            </w:r>
          </w:p>
        </w:tc>
      </w:tr>
    </w:tbl>
    <w:p w:rsidR="00AB4385" w:rsidRDefault="002E41D8" w:rsidP="00CB11E4">
      <w:pPr>
        <w:pStyle w:val="DaftarPustaka"/>
        <w:ind w:left="0" w:firstLine="0"/>
      </w:pPr>
      <w:r>
        <w:tab/>
      </w:r>
    </w:p>
    <w:p w:rsidR="00AB4385" w:rsidRDefault="00AB4385" w:rsidP="00CB11E4">
      <w:pPr>
        <w:pStyle w:val="DaftarPustaka"/>
        <w:ind w:left="0" w:firstLine="0"/>
        <w:sectPr w:rsidR="00AB4385" w:rsidSect="008D1D96">
          <w:type w:val="continuous"/>
          <w:pgSz w:w="11906" w:h="16838" w:code="9"/>
          <w:pgMar w:top="1701" w:right="1701" w:bottom="1418" w:left="1701" w:header="1134" w:footer="794" w:gutter="0"/>
          <w:pgNumType w:start="1"/>
          <w:cols w:space="708"/>
          <w:titlePg/>
          <w:docGrid w:linePitch="360"/>
        </w:sectPr>
      </w:pPr>
    </w:p>
    <w:p w:rsidR="00CB11E4" w:rsidRPr="00055A5D" w:rsidRDefault="003676EA" w:rsidP="00CB11E4">
      <w:pPr>
        <w:pStyle w:val="DaftarPustaka"/>
        <w:ind w:left="0" w:firstLine="0"/>
        <w:rPr>
          <w:shd w:val="clear" w:color="auto" w:fill="FFFFFF"/>
        </w:rPr>
      </w:pPr>
      <w:r>
        <w:lastRenderedPageBreak/>
        <w:tab/>
      </w:r>
      <w:r w:rsidR="00CB11E4" w:rsidRPr="00C51C59">
        <w:t xml:space="preserve">Tabel </w:t>
      </w:r>
      <w:r w:rsidR="00CB11E4">
        <w:t>4</w:t>
      </w:r>
      <w:r w:rsidR="00CB11E4" w:rsidRPr="00C51C59">
        <w:t xml:space="preserve"> me</w:t>
      </w:r>
      <w:r w:rsidR="00CB11E4">
        <w:t>nunjukan</w:t>
      </w:r>
      <w:r w:rsidR="00CB11E4" w:rsidRPr="00C51C59">
        <w:t xml:space="preserve"> bahwa tingkat adopsi petani terhadap varietas anjuran pada kategori </w:t>
      </w:r>
      <w:r w:rsidR="00CB11E4">
        <w:t>tinggi.</w:t>
      </w:r>
      <w:r w:rsidR="00CB11E4" w:rsidRPr="00C51C59">
        <w:t xml:space="preserve"> Sekitar 55 persen petani sudah menerapkan varietas anjuran pada lahan mereka dengan baik dan sesuai anjuran. Hal ini menunjukkan bahwa sebahagian besar petani dilokasi penelitian sudah mengetahui jenis varietas anjuran dan jarak tanam yang digunakan serta keunggulan dari varietas anjuran.</w:t>
      </w:r>
      <w:r w:rsidR="00CB11E4">
        <w:t xml:space="preserve"> Menurut Sudaryati (2004) berdasarkan efisiensi teknis dan efisiensi alokatif, pengaturan jumlah dan jarak tanam sangatlah penting untuk mendapatkan produksi yang lebih tinggi. </w:t>
      </w:r>
      <w:r w:rsidR="00CB11E4" w:rsidRPr="00C51C59">
        <w:t xml:space="preserve"> </w:t>
      </w:r>
      <w:r w:rsidR="00BC0F1C" w:rsidRPr="00C51C59">
        <w:t xml:space="preserve">Meskipun </w:t>
      </w:r>
      <w:r w:rsidR="00CB11E4" w:rsidRPr="00C51C59">
        <w:t xml:space="preserve">varietas unggul anjuran adalah varietas Gayo 1 (Timtim) dan varietas Gayo 2 (Borbon), akan tetapi petani juga menanam varietas lokal lain (yang tidak dan belum dilepas) pada satu hamparan lahan seperti varetas Ateng Super, Ateng Jalok, varietas P88 dan beberapa varietas lokal lainnya. </w:t>
      </w:r>
      <w:r>
        <w:t>R</w:t>
      </w:r>
      <w:r w:rsidR="00DA554A">
        <w:t>omano (2009</w:t>
      </w:r>
      <w:r w:rsidR="00CB11E4">
        <w:t>) mengungkapkan terdapat lebih dari 12 varietas dengan keragaman lebih dari 100 hasil persilangan di dataran tinggi Gayo, jenis kopi yang digemari masyarakat adalah jenis Ateng Super yang memiliki biji bulat dan besar yang dapat berbuah setelah dua tahun tanam.</w:t>
      </w:r>
      <w:r w:rsidR="00CB11E4" w:rsidRPr="00CB11E4">
        <w:rPr>
          <w:shd w:val="clear" w:color="auto" w:fill="FFFFFF"/>
        </w:rPr>
        <w:t xml:space="preserve"> </w:t>
      </w:r>
      <w:r w:rsidR="00BC0F1C" w:rsidRPr="00C51C59">
        <w:rPr>
          <w:shd w:val="clear" w:color="auto" w:fill="FFFFFF"/>
        </w:rPr>
        <w:t xml:space="preserve">Penanaman </w:t>
      </w:r>
      <w:r w:rsidR="00CB11E4" w:rsidRPr="00C51C59">
        <w:rPr>
          <w:shd w:val="clear" w:color="auto" w:fill="FFFFFF"/>
        </w:rPr>
        <w:t xml:space="preserve">beberapa jenis varietas dalam satu hamparan kebun, </w:t>
      </w:r>
      <w:r w:rsidR="00A74C81">
        <w:rPr>
          <w:shd w:val="clear" w:color="auto" w:fill="FFFFFF"/>
        </w:rPr>
        <w:t xml:space="preserve">bagi petani </w:t>
      </w:r>
      <w:r w:rsidR="00CB11E4">
        <w:t>memberikan keuntungan yang lebih besar</w:t>
      </w:r>
      <w:r w:rsidR="00BC0F1C">
        <w:t xml:space="preserve"> dari</w:t>
      </w:r>
      <w:r w:rsidR="00CB11E4">
        <w:t xml:space="preserve"> </w:t>
      </w:r>
      <w:r w:rsidR="00A2613D">
        <w:t xml:space="preserve">besarnnya </w:t>
      </w:r>
      <w:r w:rsidR="00CB11E4">
        <w:t>produksi</w:t>
      </w:r>
      <w:r w:rsidR="00BC0F1C">
        <w:t xml:space="preserve"> yang dihasilkan</w:t>
      </w:r>
      <w:r w:rsidR="00CB11E4">
        <w:t xml:space="preserve">, dari pada usahatani kopi dengan </w:t>
      </w:r>
      <w:r w:rsidR="00CB11E4" w:rsidRPr="00A2613D">
        <w:t>pola monokultur</w:t>
      </w:r>
      <w:r w:rsidR="00CB11E4">
        <w:t>.</w:t>
      </w:r>
      <w:r w:rsidR="00A2613D">
        <w:t xml:space="preserve"> Padahal menurut Karim </w:t>
      </w:r>
      <w:r w:rsidR="00A2613D">
        <w:lastRenderedPageBreak/>
        <w:t>(2014) salah satu penyebab k</w:t>
      </w:r>
      <w:r w:rsidR="00A2613D">
        <w:rPr>
          <w:lang w:val="id-ID"/>
        </w:rPr>
        <w:t>u</w:t>
      </w:r>
      <w:r w:rsidR="00A2613D">
        <w:t>alitas citarasa dan produksi</w:t>
      </w:r>
      <w:r w:rsidR="00A2613D" w:rsidRPr="00C26888">
        <w:t xml:space="preserve"> kopi arabika dataran Tingg</w:t>
      </w:r>
      <w:r w:rsidR="00A2613D">
        <w:t xml:space="preserve">i Gayo berdaya saing rendah </w:t>
      </w:r>
      <w:r w:rsidR="00A2613D" w:rsidRPr="00C26888">
        <w:t xml:space="preserve">varietas </w:t>
      </w:r>
      <w:r w:rsidR="00A2613D">
        <w:t>yang ditanam bercampur dalam satu hamparan.</w:t>
      </w:r>
    </w:p>
    <w:p w:rsidR="00CB11E4" w:rsidRPr="00C51C59" w:rsidRDefault="00BC0F1C" w:rsidP="00CB11E4">
      <w:pPr>
        <w:pStyle w:val="DaftarPustaka"/>
        <w:ind w:left="0" w:firstLine="0"/>
      </w:pPr>
      <w:r>
        <w:tab/>
      </w:r>
      <w:r w:rsidRPr="00EB4644">
        <w:t xml:space="preserve">Tingkat adopsi pemangkasan koker berada pada kategori sangat tinggi. </w:t>
      </w:r>
      <w:r w:rsidR="00A2613D" w:rsidRPr="00EB4644">
        <w:t xml:space="preserve">Besarnya </w:t>
      </w:r>
      <w:r w:rsidRPr="00EB4644">
        <w:t>jumlah</w:t>
      </w:r>
      <w:r w:rsidR="00A2613D">
        <w:t xml:space="preserve"> </w:t>
      </w:r>
      <w:r w:rsidR="00A2613D" w:rsidRPr="00EB4644">
        <w:t>persentase</w:t>
      </w:r>
      <w:r w:rsidRPr="00EB4644">
        <w:t xml:space="preserve"> petani yang menerapkan pemangkasan </w:t>
      </w:r>
      <w:r w:rsidRPr="00B44009">
        <w:t>koker Gayo (</w:t>
      </w:r>
      <w:r w:rsidR="00C139A0" w:rsidRPr="00B44009">
        <w:t xml:space="preserve">Tabel </w:t>
      </w:r>
      <w:r w:rsidRPr="00B44009">
        <w:t>4), mengindikasikan bahwa tingkat adopsi petani terhadap sistem pemangkasan koker Gayo umumnya sudah sangat baik.</w:t>
      </w:r>
      <w:r w:rsidRPr="00BC0F1C">
        <w:t xml:space="preserve"> </w:t>
      </w:r>
      <w:r w:rsidR="00A2613D">
        <w:t>Umum</w:t>
      </w:r>
      <w:r>
        <w:t xml:space="preserve">nya </w:t>
      </w:r>
      <w:r w:rsidRPr="00B44009">
        <w:t>petani mengetahui dan melakukan pemangkasan koker</w:t>
      </w:r>
      <w:r w:rsidRPr="002E4BF9">
        <w:t xml:space="preserve"> Gayo. </w:t>
      </w:r>
      <w:r>
        <w:t xml:space="preserve">Menurut petani tanpa pemangkasan tanaman kopi kemampuan dan pengalokasian dari pertumbuhan vegetatif ke pertumbuhan generatif tidak terbentuk dengan baik, sehingga produksi yang dihasilkan tidak maksimal. </w:t>
      </w:r>
      <w:r w:rsidR="00A2613D">
        <w:t xml:space="preserve">Dilihat </w:t>
      </w:r>
      <w:r>
        <w:t xml:space="preserve">dari kemampuan terhadap pemangkasan kopi oleh petani, </w:t>
      </w:r>
      <w:r w:rsidRPr="002E4BF9">
        <w:t>tidak jarang dari petani menjadi tenaga upahan mengerjakan pemangkasan pada lahan-lahan lain yang membutuhkan jasa pemangkasan kopi. Hal ini didasari dari kemampuan petan</w:t>
      </w:r>
      <w:r w:rsidRPr="0048509D">
        <w:t>i yang sudah terampil melaku</w:t>
      </w:r>
      <w:r>
        <w:t>kan pemangkasan. Artinya teknik</w:t>
      </w:r>
      <w:r w:rsidRPr="0048509D">
        <w:t xml:space="preserve"> pemangkasan koker sudah diadopsi dengan baik dan penerapannya berhasil ditularkan kepada petani lain. Penyebarluasan inovasi </w:t>
      </w:r>
      <w:r>
        <w:t xml:space="preserve">teknik </w:t>
      </w:r>
      <w:r w:rsidRPr="0048509D">
        <w:t>pemangkasan koker ini</w:t>
      </w:r>
      <w:r>
        <w:t>,</w:t>
      </w:r>
      <w:r w:rsidRPr="0048509D">
        <w:t xml:space="preserve"> melalui interaksi intens sesama petani pada kegiatan usahatani kopi.</w:t>
      </w:r>
      <w:r>
        <w:t xml:space="preserve"> Sebagaimana disampaikan </w:t>
      </w:r>
      <w:r>
        <w:lastRenderedPageBreak/>
        <w:t xml:space="preserve">Nuryanti dan Swastika (2011) bahwa kelompok peran sebagai upaya mempercepat dan memperkuat adopsi teknologi melalui </w:t>
      </w:r>
      <w:r w:rsidRPr="000326F7">
        <w:t>forum belajar, wahana berkerjasama dan unit produksi usahatani.</w:t>
      </w:r>
    </w:p>
    <w:p w:rsidR="00C83DC1" w:rsidRDefault="00BC0F1C" w:rsidP="00BC0F1C">
      <w:pPr>
        <w:pStyle w:val="DaftarPustaka"/>
        <w:ind w:left="0" w:firstLine="0"/>
      </w:pPr>
      <w:r>
        <w:rPr>
          <w:shd w:val="clear" w:color="auto" w:fill="FFFFFF"/>
        </w:rPr>
        <w:tab/>
      </w:r>
      <w:r w:rsidRPr="00F041E1">
        <w:rPr>
          <w:shd w:val="clear" w:color="auto" w:fill="FFFFFF"/>
        </w:rPr>
        <w:t xml:space="preserve">Hasil </w:t>
      </w:r>
      <w:r w:rsidRPr="00F041E1">
        <w:t xml:space="preserve">analisis menunjukkan bahwa </w:t>
      </w:r>
      <w:r w:rsidRPr="00F041E1">
        <w:rPr>
          <w:shd w:val="clear" w:color="auto" w:fill="FFFFFF"/>
        </w:rPr>
        <w:t xml:space="preserve">tingkat </w:t>
      </w:r>
      <w:r w:rsidRPr="00F041E1">
        <w:t>adopsi petani terhadap penanaman dan pemangksan pohon pelindung pada kategori sangat tinggi (</w:t>
      </w:r>
      <w:r w:rsidR="0007410A" w:rsidRPr="00F041E1">
        <w:t xml:space="preserve">Tabel </w:t>
      </w:r>
      <w:r w:rsidRPr="00F041E1">
        <w:t>4). Mayoritas petani sudah menerapkan penanaman pohon pelindung dengan baik.</w:t>
      </w:r>
      <w:r w:rsidRPr="00BC0F1C">
        <w:t xml:space="preserve"> </w:t>
      </w:r>
      <w:r w:rsidRPr="00F041E1">
        <w:t>Hal ini tidak terlepas dari penilaian petani tentang manfaat pohon pelindung yang memberik</w:t>
      </w:r>
      <w:r>
        <w:t xml:space="preserve">an perlindungan terhadap tanaman kopi dan sumber bahan organik. Menurut </w:t>
      </w:r>
      <w:r w:rsidRPr="00AD4182">
        <w:rPr>
          <w:bCs/>
        </w:rPr>
        <w:t xml:space="preserve">Evizal </w:t>
      </w:r>
      <w:r w:rsidRPr="00AD4182">
        <w:rPr>
          <w:bCs/>
          <w:i/>
        </w:rPr>
        <w:t>et al.</w:t>
      </w:r>
      <w:r w:rsidRPr="00AD4182">
        <w:rPr>
          <w:bCs/>
        </w:rPr>
        <w:t xml:space="preserve"> (2012) </w:t>
      </w:r>
      <w:r w:rsidRPr="00AD4182">
        <w:t xml:space="preserve">Pohon pelindung menentukan produktivitas buah kopi berkaitan dengan peran pohon pelindung sebagai penghasil seresah </w:t>
      </w:r>
      <w:r>
        <w:t>dari daun yang gugur</w:t>
      </w:r>
      <w:r w:rsidRPr="00AD4182">
        <w:t xml:space="preserve"> dan siklus unsur hara dalam agroekosistem tanaman kopi</w:t>
      </w:r>
      <w:r>
        <w:t xml:space="preserve">. </w:t>
      </w:r>
      <w:r w:rsidRPr="00C51C59">
        <w:t>Selain</w:t>
      </w:r>
      <w:r>
        <w:t xml:space="preserve"> itu tanaman penaung yang ditanam </w:t>
      </w:r>
      <w:r w:rsidR="00260B5C">
        <w:t xml:space="preserve">bernilai </w:t>
      </w:r>
      <w:r>
        <w:t xml:space="preserve">ekonomi </w:t>
      </w:r>
      <w:r w:rsidR="00260B5C">
        <w:t xml:space="preserve">terhadap pendapatan </w:t>
      </w:r>
      <w:r>
        <w:t>rumah</w:t>
      </w:r>
      <w:r w:rsidRPr="00C51C59">
        <w:t>tangga.</w:t>
      </w:r>
      <w:r>
        <w:t xml:space="preserve"> </w:t>
      </w:r>
      <w:r w:rsidRPr="00C51C59">
        <w:t xml:space="preserve">Petani menanam tanaman lainnya sebagai tanaman penaung seperti jeruk, alpukat, kasmak, kulitmanis, pisang yang menghasilkan </w:t>
      </w:r>
      <w:r w:rsidR="003676EA" w:rsidRPr="00C51C59">
        <w:t>kayu</w:t>
      </w:r>
      <w:r>
        <w:t>,</w:t>
      </w:r>
      <w:r w:rsidRPr="00C51C59">
        <w:t xml:space="preserve"> kulit </w:t>
      </w:r>
      <w:r>
        <w:t xml:space="preserve">serta </w:t>
      </w:r>
      <w:r w:rsidR="003676EA" w:rsidRPr="00C51C59">
        <w:t xml:space="preserve">buah </w:t>
      </w:r>
      <w:r w:rsidR="00260B5C">
        <w:t xml:space="preserve">yang dapat dijual, </w:t>
      </w:r>
      <w:r w:rsidRPr="00C51C59">
        <w:t>konsumsi</w:t>
      </w:r>
      <w:r w:rsidR="00260B5C">
        <w:t xml:space="preserve"> dan dimanfaatkan oleh</w:t>
      </w:r>
      <w:r w:rsidRPr="00C51C59">
        <w:t xml:space="preserve"> petani sendiri. Hal ini menunjukan bahwa penanaman pohon sudah sangat baik diadopsi petani dilokasi penelitian.</w:t>
      </w:r>
    </w:p>
    <w:p w:rsidR="00BC5EC7" w:rsidRPr="000F2EC8" w:rsidRDefault="00BC0F1C" w:rsidP="00BC5EC7">
      <w:pPr>
        <w:pStyle w:val="DaftarPustaka"/>
        <w:ind w:left="0" w:firstLine="0"/>
      </w:pPr>
      <w:r>
        <w:tab/>
      </w:r>
      <w:r w:rsidRPr="00146C90">
        <w:t>Tingkat adopsi pembuatan rorak berada pada kategori tinggi. Lebih dari setengah responden melakukan pembuatan lubang-lubang rorak di area tanaman kopi</w:t>
      </w:r>
      <w:r>
        <w:t xml:space="preserve"> (</w:t>
      </w:r>
      <w:r w:rsidR="0007410A">
        <w:t xml:space="preserve">Tabel </w:t>
      </w:r>
      <w:r w:rsidRPr="00146C90">
        <w:t>4).</w:t>
      </w:r>
      <w:r w:rsidR="00BC5EC7" w:rsidRPr="00BC5EC7">
        <w:t xml:space="preserve"> </w:t>
      </w:r>
      <w:r w:rsidR="00BC5EC7" w:rsidRPr="00146C90">
        <w:t>Pembuatan lubang rorak lebih difungsikan sebagai tempat pembentukan kompos.</w:t>
      </w:r>
      <w:r w:rsidR="00BC5EC7">
        <w:t xml:space="preserve"> Fungsi lubang rorak juga sebagai pengatur kelembaban tanah dilokasi area sekitar tanaman kopi dan pencegahan erosi akibat hujan. </w:t>
      </w:r>
      <w:r w:rsidR="00BC5EC7" w:rsidRPr="00146C90">
        <w:t xml:space="preserve">Menurut Idjudin </w:t>
      </w:r>
      <w:r w:rsidR="00BC5EC7">
        <w:t>(</w:t>
      </w:r>
      <w:r w:rsidR="00BC5EC7" w:rsidRPr="00146C90">
        <w:t>2011</w:t>
      </w:r>
      <w:r w:rsidR="00BC5EC7">
        <w:t>)</w:t>
      </w:r>
      <w:r w:rsidR="00BC5EC7" w:rsidRPr="00146C90">
        <w:t xml:space="preserve"> lubang rorak merupakan lubang penampungan atau peresapan air, bertujuan untuk </w:t>
      </w:r>
      <w:r w:rsidR="00BC5EC7" w:rsidRPr="006A043F">
        <w:t>memperbesar peresapan air ke dalam tanah dan menampung tanah yang tererosi.</w:t>
      </w:r>
      <w:r w:rsidR="00BC5EC7">
        <w:t xml:space="preserve"> </w:t>
      </w:r>
      <w:r w:rsidR="00A2613D">
        <w:t xml:space="preserve">Pengerjaan pembuatan lubang </w:t>
      </w:r>
      <w:r w:rsidR="00A2613D">
        <w:lastRenderedPageBreak/>
        <w:t>rorak</w:t>
      </w:r>
      <w:r w:rsidR="00BC5EC7" w:rsidRPr="00146C90">
        <w:t xml:space="preserve"> biasa dikerjakan secara gotong-royong sesama anggota kelompok sesuai jadwal yang telah ditetapkan. Hal ini menunjukan bahwa inovasi </w:t>
      </w:r>
      <w:r w:rsidR="00BC5EC7" w:rsidRPr="000F2EC8">
        <w:t>pembuatan rorak sudah cukup baik diadopsi ditingkat petani.</w:t>
      </w:r>
    </w:p>
    <w:p w:rsidR="00BC5EC7" w:rsidRPr="000F2EC8" w:rsidRDefault="00BC5EC7" w:rsidP="00BC5EC7">
      <w:pPr>
        <w:pStyle w:val="DaftarPustaka"/>
        <w:ind w:left="0" w:firstLine="0"/>
      </w:pPr>
      <w:r>
        <w:tab/>
      </w:r>
      <w:r w:rsidRPr="000F2EC8">
        <w:t>Tingkat adopsi penggemburan tanah berada pada kategori sangat tinggi.  Pada kegiatan penggemburan tanah hampir seluruhnya petani responden mengadopsi (</w:t>
      </w:r>
      <w:r w:rsidR="0007410A" w:rsidRPr="000F2EC8">
        <w:t xml:space="preserve">Tabel </w:t>
      </w:r>
      <w:r w:rsidRPr="000F2EC8">
        <w:t xml:space="preserve">4). </w:t>
      </w:r>
      <w:r w:rsidRPr="000F2EC8">
        <w:rPr>
          <w:shd w:val="clear" w:color="auto" w:fill="FFFFFF"/>
        </w:rPr>
        <w:t xml:space="preserve">Hasil pengamatan </w:t>
      </w:r>
      <w:r w:rsidRPr="000F2EC8">
        <w:rPr>
          <w:shd w:val="clear" w:color="auto" w:fill="FFFFFF"/>
          <w:lang w:val="id-ID"/>
        </w:rPr>
        <w:t xml:space="preserve">penggemburan tanah dilakukan dengan menggunakan cangkul </w:t>
      </w:r>
      <w:r w:rsidRPr="000F2EC8">
        <w:rPr>
          <w:shd w:val="clear" w:color="auto" w:fill="FFFFFF"/>
        </w:rPr>
        <w:t>di</w:t>
      </w:r>
      <w:r w:rsidRPr="000F2EC8">
        <w:rPr>
          <w:shd w:val="clear" w:color="auto" w:fill="FFFFFF"/>
          <w:lang w:val="id-ID"/>
        </w:rPr>
        <w:t>sekitar batang tanaman kopi. Jarak yang diupayakan serentang kanopi daun.</w:t>
      </w:r>
      <w:r w:rsidRPr="000F2EC8">
        <w:rPr>
          <w:shd w:val="clear" w:color="auto" w:fill="FFFFFF"/>
        </w:rPr>
        <w:t xml:space="preserve"> </w:t>
      </w:r>
      <w:r w:rsidRPr="000F2EC8">
        <w:t xml:space="preserve">Pada penggemburan tanah tanaman kopi dibersihkan dari gulma dan sisa-sisa daun, caranya dengan mencangkul tanah sekeliling tanaman </w:t>
      </w:r>
      <w:r>
        <w:t xml:space="preserve">serentang kanopi daun. </w:t>
      </w:r>
      <w:r w:rsidRPr="000F2EC8">
        <w:t xml:space="preserve">Penggemburan tanah dilakukan awal musim hujan </w:t>
      </w:r>
      <w:r w:rsidRPr="000F2EC8">
        <w:rPr>
          <w:shd w:val="clear" w:color="auto" w:fill="FFFFFF"/>
        </w:rPr>
        <w:t xml:space="preserve">dan </w:t>
      </w:r>
      <w:r w:rsidRPr="000F2EC8">
        <w:rPr>
          <w:shd w:val="clear" w:color="auto" w:fill="FFFFFF"/>
          <w:lang w:val="id-ID"/>
        </w:rPr>
        <w:t>d</w:t>
      </w:r>
      <w:r w:rsidRPr="000F2EC8">
        <w:rPr>
          <w:shd w:val="clear" w:color="auto" w:fill="FFFFFF"/>
        </w:rPr>
        <w:t xml:space="preserve">ikerjakan </w:t>
      </w:r>
      <w:r w:rsidRPr="000F2EC8">
        <w:rPr>
          <w:shd w:val="clear" w:color="auto" w:fill="FFFFFF"/>
          <w:lang w:val="id-ID"/>
        </w:rPr>
        <w:t>setelah selesai massa priode panen</w:t>
      </w:r>
      <w:r w:rsidRPr="000F2EC8">
        <w:t xml:space="preserve">. </w:t>
      </w:r>
      <w:r w:rsidR="003676EA" w:rsidRPr="000F2EC8">
        <w:t xml:space="preserve">Umumnya </w:t>
      </w:r>
      <w:r w:rsidRPr="000F2EC8">
        <w:t xml:space="preserve">petani melakukan penggemburan tanah ini bersamaan dengan proses pemupukan. </w:t>
      </w:r>
      <w:r w:rsidRPr="000F2EC8">
        <w:rPr>
          <w:rFonts w:eastAsiaTheme="minorHAnsi"/>
        </w:rPr>
        <w:t xml:space="preserve">Menurut </w:t>
      </w:r>
      <w:r w:rsidR="00DB68B3" w:rsidRPr="00D85C3E">
        <w:rPr>
          <w:lang w:val="id-ID"/>
        </w:rPr>
        <w:t>Mawardi</w:t>
      </w:r>
      <w:r w:rsidR="00DB68B3" w:rsidRPr="000F2EC8">
        <w:rPr>
          <w:shd w:val="clear" w:color="auto" w:fill="FFFFFF"/>
          <w:lang w:val="id-ID"/>
        </w:rPr>
        <w:t xml:space="preserve"> </w:t>
      </w:r>
      <w:r w:rsidR="00DB68B3" w:rsidRPr="00DB68B3">
        <w:rPr>
          <w:i/>
          <w:shd w:val="clear" w:color="auto" w:fill="FFFFFF"/>
        </w:rPr>
        <w:t>et al.</w:t>
      </w:r>
      <w:r w:rsidR="00DB68B3">
        <w:rPr>
          <w:shd w:val="clear" w:color="auto" w:fill="FFFFFF"/>
        </w:rPr>
        <w:t xml:space="preserve"> </w:t>
      </w:r>
      <w:r w:rsidRPr="000F2EC8">
        <w:rPr>
          <w:shd w:val="clear" w:color="auto" w:fill="FFFFFF"/>
          <w:lang w:val="id-ID"/>
        </w:rPr>
        <w:t xml:space="preserve">(2008) olah tanah perlu dilakukan karena tanah dibawah tajuk kopi setelah 2 tahun menjadi padat dan keras, </w:t>
      </w:r>
      <w:r>
        <w:rPr>
          <w:shd w:val="clear" w:color="auto" w:fill="FFFFFF"/>
        </w:rPr>
        <w:t xml:space="preserve">sehingga </w:t>
      </w:r>
      <w:r w:rsidRPr="000F2EC8">
        <w:rPr>
          <w:shd w:val="clear" w:color="auto" w:fill="FFFFFF"/>
          <w:lang w:val="id-ID"/>
        </w:rPr>
        <w:t>secara berkala tanah dibawah tajuk perlu digemburkan.</w:t>
      </w:r>
      <w:r w:rsidRPr="000F2EC8">
        <w:rPr>
          <w:shd w:val="clear" w:color="auto" w:fill="FFFFFF"/>
        </w:rPr>
        <w:t xml:space="preserve"> </w:t>
      </w:r>
      <w:r>
        <w:t xml:space="preserve">Berdasarkan besarnya </w:t>
      </w:r>
      <w:r w:rsidRPr="000F2EC8">
        <w:t>jumlah petani yang melakukan, mengindikasikan bahwa inovasi penggemburan tanah sudah diadopsi dengan baik oleh petani.</w:t>
      </w:r>
    </w:p>
    <w:p w:rsidR="00BC5EC7" w:rsidRPr="005514EB" w:rsidRDefault="00BC5EC7" w:rsidP="00BC5EC7">
      <w:pPr>
        <w:pStyle w:val="DaftarPustaka"/>
        <w:ind w:left="0" w:firstLine="0"/>
      </w:pPr>
      <w:r>
        <w:tab/>
      </w:r>
      <w:r w:rsidRPr="00C51C59">
        <w:t>Tingkat adopsi terhadap pemupukan organik berada pada kategori sedang</w:t>
      </w:r>
      <w:r>
        <w:t xml:space="preserve"> (</w:t>
      </w:r>
      <w:r w:rsidR="0007410A">
        <w:t xml:space="preserve">Tabel </w:t>
      </w:r>
      <w:r>
        <w:t>4).</w:t>
      </w:r>
      <w:r w:rsidRPr="00C51C59">
        <w:t xml:space="preserve"> Artinya hanya 20 persen dari total petani responden dilokasi penelitian menerapkan pemupukan secara organik. Petani mengetahui dan memahami fungsi pupuk organik, namun petani tidak yakin terhadap kemampuan pupuk organik tanpa penambahan pupuk kimia</w:t>
      </w:r>
      <w:r>
        <w:t xml:space="preserve">. </w:t>
      </w:r>
      <w:r w:rsidR="00D44F02" w:rsidRPr="00AA40F8">
        <w:rPr>
          <w:color w:val="000000"/>
        </w:rPr>
        <w:t xml:space="preserve">Lambatnya pengadopsian terhadap pemupukan secara organik, akibat rendahnya pengetahuan dalam penerapan inovasi pupuk secara organik yang baik dan benar. Penyebab lainnya adalah kekawatiran petani terhadap resiko </w:t>
      </w:r>
      <w:r w:rsidR="003676EA">
        <w:rPr>
          <w:color w:val="000000"/>
        </w:rPr>
        <w:lastRenderedPageBreak/>
        <w:t>menurunnya</w:t>
      </w:r>
      <w:r w:rsidR="00D44F02" w:rsidRPr="00AA40F8">
        <w:rPr>
          <w:color w:val="000000"/>
        </w:rPr>
        <w:t xml:space="preserve"> </w:t>
      </w:r>
      <w:r w:rsidR="003676EA">
        <w:rPr>
          <w:color w:val="000000"/>
        </w:rPr>
        <w:t xml:space="preserve">produksi yang </w:t>
      </w:r>
      <w:r w:rsidR="005B0E65">
        <w:rPr>
          <w:color w:val="000000"/>
        </w:rPr>
        <w:t>dihasilkan</w:t>
      </w:r>
      <w:r w:rsidR="00D44F02" w:rsidRPr="00AA40F8">
        <w:rPr>
          <w:color w:val="000000"/>
        </w:rPr>
        <w:t>. Secara umum pet</w:t>
      </w:r>
      <w:r w:rsidR="00D44F02">
        <w:rPr>
          <w:color w:val="000000"/>
        </w:rPr>
        <w:t>ani</w:t>
      </w:r>
      <w:r w:rsidR="00D44F02" w:rsidRPr="00AA40F8">
        <w:rPr>
          <w:color w:val="000000"/>
        </w:rPr>
        <w:t xml:space="preserve"> telah mengetahui</w:t>
      </w:r>
      <w:r w:rsidR="00D44F02">
        <w:rPr>
          <w:color w:val="000000"/>
        </w:rPr>
        <w:t xml:space="preserve"> manfaat dari pemupukan organik</w:t>
      </w:r>
      <w:r w:rsidR="00D44F02" w:rsidRPr="00AA40F8">
        <w:rPr>
          <w:color w:val="000000"/>
        </w:rPr>
        <w:t xml:space="preserve">, namun </w:t>
      </w:r>
      <w:r w:rsidR="00D44F02">
        <w:rPr>
          <w:color w:val="000000"/>
        </w:rPr>
        <w:t xml:space="preserve">pada </w:t>
      </w:r>
      <w:r w:rsidR="00D44F02" w:rsidRPr="00AA40F8">
        <w:rPr>
          <w:color w:val="000000"/>
        </w:rPr>
        <w:t>penerapan</w:t>
      </w:r>
      <w:r w:rsidR="00D44F02">
        <w:rPr>
          <w:color w:val="000000"/>
        </w:rPr>
        <w:t>nya pemupukan scara organik</w:t>
      </w:r>
      <w:r w:rsidR="00D44F02" w:rsidRPr="00AA40F8">
        <w:rPr>
          <w:color w:val="000000"/>
        </w:rPr>
        <w:t xml:space="preserve"> masih </w:t>
      </w:r>
      <w:r w:rsidR="00D44F02">
        <w:rPr>
          <w:color w:val="000000"/>
        </w:rPr>
        <w:t>belum sepenuhnya diadopsi dengan baik</w:t>
      </w:r>
      <w:r w:rsidRPr="00C51C59">
        <w:t>.</w:t>
      </w:r>
      <w:r w:rsidR="006D2283">
        <w:t xml:space="preserve"> Karena kebiasaan menggunakan pupuk kimia bertahun-tahun.</w:t>
      </w:r>
    </w:p>
    <w:p w:rsidR="00D44F02" w:rsidRPr="00AA40F8" w:rsidRDefault="00D44F02" w:rsidP="00D44F02">
      <w:pPr>
        <w:pStyle w:val="DaftarPustaka"/>
        <w:ind w:left="0" w:firstLine="0"/>
      </w:pPr>
      <w:r>
        <w:tab/>
        <w:t xml:space="preserve">Oleh karenanya </w:t>
      </w:r>
      <w:r w:rsidRPr="00AA40F8">
        <w:t>sangat</w:t>
      </w:r>
      <w:r>
        <w:t>ah</w:t>
      </w:r>
      <w:r w:rsidRPr="00AA40F8">
        <w:t xml:space="preserve"> dibutuhkan informasi </w:t>
      </w:r>
      <w:r>
        <w:t>yang berkaitan dengan teknis pemupukan dan pendampingan tentang penerapan pemupukan yang baik dan benar, sehingga pengetahuan petani</w:t>
      </w:r>
      <w:r w:rsidRPr="00AA40F8">
        <w:t xml:space="preserve"> ten</w:t>
      </w:r>
      <w:r>
        <w:t>tang penerapan pemupukan organik meningkat dan proses adopsi inovasi dapat berjalan dengan baik</w:t>
      </w:r>
      <w:r w:rsidRPr="00AA40F8">
        <w:t>.</w:t>
      </w:r>
    </w:p>
    <w:p w:rsidR="00BC5EC7" w:rsidRDefault="00BC5EC7" w:rsidP="00BC5EC7">
      <w:pPr>
        <w:pStyle w:val="DaftarPustaka"/>
        <w:ind w:left="0" w:firstLine="0"/>
      </w:pPr>
    </w:p>
    <w:p w:rsidR="002E41D8" w:rsidRDefault="002E41D8" w:rsidP="00D44F02">
      <w:pPr>
        <w:pStyle w:val="DaftarPustaka"/>
        <w:ind w:left="0" w:firstLine="0"/>
        <w:jc w:val="center"/>
        <w:rPr>
          <w:b/>
        </w:rPr>
      </w:pPr>
      <w:r w:rsidRPr="00F245C3">
        <w:rPr>
          <w:b/>
        </w:rPr>
        <w:t>Faktor yang berpengaruh terhadap tingkat adopsi budidaya GAP</w:t>
      </w:r>
      <w:r w:rsidRPr="00F245C3">
        <w:rPr>
          <w:b/>
          <w:i/>
        </w:rPr>
        <w:t xml:space="preserve"> </w:t>
      </w:r>
      <w:r w:rsidRPr="00F245C3">
        <w:rPr>
          <w:b/>
        </w:rPr>
        <w:t>kopi arabika Gayo</w:t>
      </w:r>
    </w:p>
    <w:p w:rsidR="00B532B6" w:rsidRDefault="00B532B6" w:rsidP="00D44F02">
      <w:pPr>
        <w:pStyle w:val="DaftarPustaka"/>
        <w:ind w:left="0" w:firstLine="0"/>
        <w:jc w:val="center"/>
        <w:rPr>
          <w:b/>
        </w:rPr>
      </w:pPr>
    </w:p>
    <w:p w:rsidR="006D2283" w:rsidRDefault="002E41D8" w:rsidP="006D2283">
      <w:pPr>
        <w:tabs>
          <w:tab w:val="left" w:pos="851"/>
        </w:tabs>
        <w:spacing w:after="0" w:line="240" w:lineRule="auto"/>
        <w:rPr>
          <w:rFonts w:ascii="Times New Roman" w:hAnsi="Times New Roman"/>
          <w:sz w:val="24"/>
          <w:szCs w:val="24"/>
        </w:rPr>
      </w:pPr>
      <w:r>
        <w:rPr>
          <w:rFonts w:ascii="Times New Roman" w:hAnsi="Times New Roman"/>
          <w:sz w:val="24"/>
          <w:szCs w:val="24"/>
        </w:rPr>
        <w:lastRenderedPageBreak/>
        <w:tab/>
      </w:r>
      <w:r w:rsidRPr="00720C27">
        <w:rPr>
          <w:rFonts w:ascii="Times New Roman" w:hAnsi="Times New Roman"/>
          <w:sz w:val="24"/>
          <w:szCs w:val="24"/>
        </w:rPr>
        <w:t xml:space="preserve">Hasil uji regresi berganda menunjukkan </w:t>
      </w:r>
      <w:r>
        <w:rPr>
          <w:rFonts w:ascii="Times New Roman" w:hAnsi="Times New Roman"/>
          <w:sz w:val="24"/>
          <w:szCs w:val="24"/>
        </w:rPr>
        <w:t>bahwa ke</w:t>
      </w:r>
      <w:r w:rsidRPr="00720C27">
        <w:rPr>
          <w:rFonts w:ascii="Times New Roman" w:hAnsi="Times New Roman"/>
          <w:sz w:val="24"/>
          <w:szCs w:val="24"/>
        </w:rPr>
        <w:t>tiga peubah bebas yakni karakteristik petani, faktor eksternal dan ciri inovasi secara bersama-sama (simultan) berpengaruh terhadap tingkat adopsi</w:t>
      </w:r>
      <w:r>
        <w:rPr>
          <w:rFonts w:ascii="Times New Roman" w:hAnsi="Times New Roman"/>
          <w:sz w:val="24"/>
          <w:szCs w:val="24"/>
        </w:rPr>
        <w:t xml:space="preserve"> budidaya</w:t>
      </w:r>
      <w:r w:rsidRPr="00720C27">
        <w:rPr>
          <w:rFonts w:ascii="Times New Roman" w:hAnsi="Times New Roman"/>
          <w:sz w:val="24"/>
          <w:szCs w:val="24"/>
        </w:rPr>
        <w:t xml:space="preserve"> </w:t>
      </w:r>
      <w:r>
        <w:rPr>
          <w:rFonts w:ascii="Times New Roman" w:hAnsi="Times New Roman"/>
          <w:sz w:val="24"/>
          <w:szCs w:val="24"/>
        </w:rPr>
        <w:t>GAP kopi arabika Gayo</w:t>
      </w:r>
      <w:r w:rsidRPr="00720C27">
        <w:rPr>
          <w:rFonts w:ascii="Times New Roman" w:hAnsi="Times New Roman"/>
          <w:sz w:val="24"/>
          <w:szCs w:val="24"/>
        </w:rPr>
        <w:t>.</w:t>
      </w:r>
      <w:r w:rsidR="006D2283">
        <w:rPr>
          <w:rFonts w:ascii="Times New Roman" w:hAnsi="Times New Roman"/>
          <w:sz w:val="24"/>
          <w:szCs w:val="24"/>
        </w:rPr>
        <w:t xml:space="preserve"> </w:t>
      </w:r>
      <w:r w:rsidR="006D2283" w:rsidRPr="00720C27">
        <w:rPr>
          <w:rFonts w:ascii="Times New Roman" w:hAnsi="Times New Roman"/>
          <w:sz w:val="24"/>
          <w:szCs w:val="24"/>
        </w:rPr>
        <w:t>Persamaan regresi yang diperoleh dari peubah bebas terhadap tingkat adopsi budidaya</w:t>
      </w:r>
      <w:r w:rsidR="006D2283">
        <w:rPr>
          <w:rFonts w:ascii="Times New Roman" w:hAnsi="Times New Roman"/>
          <w:sz w:val="24"/>
          <w:szCs w:val="24"/>
        </w:rPr>
        <w:t xml:space="preserve"> GAP</w:t>
      </w:r>
      <w:r w:rsidR="006D2283" w:rsidRPr="00720C27">
        <w:rPr>
          <w:rFonts w:ascii="Times New Roman" w:hAnsi="Times New Roman"/>
          <w:sz w:val="24"/>
          <w:szCs w:val="24"/>
        </w:rPr>
        <w:t xml:space="preserve"> kopi arabika Gayo yaitu:</w:t>
      </w:r>
    </w:p>
    <w:p w:rsidR="006D2283" w:rsidRDefault="006D2283" w:rsidP="006D2283">
      <w:pPr>
        <w:autoSpaceDE w:val="0"/>
        <w:autoSpaceDN w:val="0"/>
        <w:adjustRightInd w:val="0"/>
        <w:spacing w:after="0" w:line="240" w:lineRule="auto"/>
        <w:rPr>
          <w:rFonts w:ascii="Times New Roman" w:hAnsi="Times New Roman"/>
          <w:sz w:val="24"/>
          <w:szCs w:val="24"/>
        </w:rPr>
      </w:pPr>
    </w:p>
    <w:p w:rsidR="006D2283" w:rsidRDefault="006D2283" w:rsidP="006D2283">
      <w:pPr>
        <w:autoSpaceDE w:val="0"/>
        <w:autoSpaceDN w:val="0"/>
        <w:adjustRightInd w:val="0"/>
        <w:spacing w:after="0" w:line="240" w:lineRule="auto"/>
        <w:ind w:left="426" w:hanging="426"/>
        <w:rPr>
          <w:rFonts w:ascii="Times New Roman" w:hAnsi="Times New Roman"/>
          <w:sz w:val="24"/>
          <w:szCs w:val="24"/>
          <w:vertAlign w:val="subscript"/>
        </w:rPr>
      </w:pPr>
      <w:r>
        <w:rPr>
          <w:rFonts w:ascii="Times New Roman" w:hAnsi="Times New Roman"/>
          <w:sz w:val="24"/>
          <w:szCs w:val="24"/>
        </w:rPr>
        <w:t>Y= 41.193 – 0.168</w:t>
      </w:r>
      <w:r w:rsidRPr="00587E1F">
        <w:rPr>
          <w:rFonts w:ascii="Times New Roman" w:hAnsi="Times New Roman"/>
          <w:sz w:val="24"/>
          <w:szCs w:val="24"/>
        </w:rPr>
        <w:t>X</w:t>
      </w:r>
      <w:r w:rsidRPr="00587E1F">
        <w:rPr>
          <w:rFonts w:ascii="Times New Roman" w:hAnsi="Times New Roman"/>
          <w:sz w:val="24"/>
          <w:szCs w:val="24"/>
          <w:vertAlign w:val="subscript"/>
        </w:rPr>
        <w:t xml:space="preserve">1.5 </w:t>
      </w:r>
      <w:r>
        <w:rPr>
          <w:rFonts w:ascii="Times New Roman" w:hAnsi="Times New Roman"/>
          <w:sz w:val="24"/>
          <w:szCs w:val="24"/>
        </w:rPr>
        <w:t>+ 0.319</w:t>
      </w:r>
      <w:r w:rsidRPr="00587E1F">
        <w:rPr>
          <w:rFonts w:ascii="Times New Roman" w:hAnsi="Times New Roman"/>
          <w:sz w:val="24"/>
          <w:szCs w:val="24"/>
        </w:rPr>
        <w:t>X</w:t>
      </w:r>
      <w:r w:rsidRPr="00587E1F">
        <w:rPr>
          <w:rFonts w:ascii="Times New Roman" w:hAnsi="Times New Roman"/>
          <w:sz w:val="24"/>
          <w:szCs w:val="24"/>
          <w:vertAlign w:val="subscript"/>
        </w:rPr>
        <w:t xml:space="preserve">1.7 </w:t>
      </w:r>
      <w:r>
        <w:rPr>
          <w:rFonts w:ascii="Times New Roman" w:hAnsi="Times New Roman"/>
          <w:sz w:val="24"/>
          <w:szCs w:val="24"/>
        </w:rPr>
        <w:t>+ 0.218X</w:t>
      </w:r>
      <w:r w:rsidRPr="00587E1F">
        <w:rPr>
          <w:rFonts w:ascii="Times New Roman" w:hAnsi="Times New Roman"/>
          <w:sz w:val="24"/>
          <w:szCs w:val="24"/>
          <w:vertAlign w:val="subscript"/>
        </w:rPr>
        <w:t xml:space="preserve">3.1 </w:t>
      </w:r>
      <w:r>
        <w:rPr>
          <w:rFonts w:ascii="Times New Roman" w:hAnsi="Times New Roman"/>
          <w:sz w:val="24"/>
          <w:szCs w:val="24"/>
        </w:rPr>
        <w:t>– 0.201</w:t>
      </w:r>
      <w:r w:rsidRPr="00587E1F">
        <w:rPr>
          <w:rFonts w:ascii="Times New Roman" w:hAnsi="Times New Roman"/>
          <w:sz w:val="24"/>
          <w:szCs w:val="24"/>
        </w:rPr>
        <w:t>X</w:t>
      </w:r>
      <w:r w:rsidRPr="00587E1F">
        <w:rPr>
          <w:rFonts w:ascii="Times New Roman" w:hAnsi="Times New Roman"/>
          <w:sz w:val="24"/>
          <w:szCs w:val="24"/>
          <w:vertAlign w:val="subscript"/>
        </w:rPr>
        <w:t xml:space="preserve">3.2 </w:t>
      </w:r>
      <w:r>
        <w:rPr>
          <w:rFonts w:ascii="Times New Roman" w:hAnsi="Times New Roman"/>
          <w:sz w:val="24"/>
          <w:szCs w:val="24"/>
        </w:rPr>
        <w:t>+ 0.540</w:t>
      </w:r>
      <w:r w:rsidRPr="00587E1F">
        <w:rPr>
          <w:rFonts w:ascii="Times New Roman" w:hAnsi="Times New Roman"/>
          <w:sz w:val="24"/>
          <w:szCs w:val="24"/>
        </w:rPr>
        <w:t>X</w:t>
      </w:r>
      <w:r w:rsidRPr="00587E1F">
        <w:rPr>
          <w:rFonts w:ascii="Times New Roman" w:hAnsi="Times New Roman"/>
          <w:sz w:val="24"/>
          <w:szCs w:val="24"/>
          <w:vertAlign w:val="subscript"/>
        </w:rPr>
        <w:t xml:space="preserve">3.4 </w:t>
      </w:r>
      <w:r w:rsidR="00C139A0">
        <w:rPr>
          <w:rFonts w:ascii="Times New Roman" w:hAnsi="Times New Roman"/>
          <w:sz w:val="24"/>
          <w:szCs w:val="24"/>
          <w:vertAlign w:val="subscript"/>
        </w:rPr>
        <w:t xml:space="preserve"> </w:t>
      </w:r>
      <w:r w:rsidRPr="00587E1F">
        <w:rPr>
          <w:rFonts w:ascii="Times New Roman" w:hAnsi="Times New Roman"/>
          <w:sz w:val="24"/>
          <w:szCs w:val="24"/>
          <w:vertAlign w:val="subscript"/>
        </w:rPr>
        <w:t xml:space="preserve"> </w:t>
      </w:r>
      <w:r w:rsidRPr="00C124F5">
        <w:rPr>
          <w:rFonts w:ascii="Times New Roman" w:hAnsi="Times New Roman"/>
          <w:sz w:val="24"/>
          <w:szCs w:val="24"/>
          <w:lang w:val="en-ID"/>
        </w:rPr>
        <w:t>R</w:t>
      </w:r>
      <w:r w:rsidRPr="00C124F5">
        <w:rPr>
          <w:rFonts w:ascii="Times New Roman" w:hAnsi="Times New Roman"/>
          <w:sz w:val="24"/>
          <w:szCs w:val="24"/>
          <w:vertAlign w:val="superscript"/>
          <w:lang w:val="en-ID"/>
        </w:rPr>
        <w:t>2</w:t>
      </w:r>
      <w:r w:rsidRPr="00C124F5">
        <w:rPr>
          <w:rFonts w:ascii="Times New Roman" w:hAnsi="Times New Roman"/>
          <w:sz w:val="24"/>
          <w:szCs w:val="24"/>
          <w:lang w:val="en-ID"/>
        </w:rPr>
        <w:t>=0.820</w:t>
      </w:r>
    </w:p>
    <w:p w:rsidR="006D2283" w:rsidRDefault="006D2283" w:rsidP="002E41D8">
      <w:pPr>
        <w:autoSpaceDE w:val="0"/>
        <w:autoSpaceDN w:val="0"/>
        <w:adjustRightInd w:val="0"/>
        <w:spacing w:after="0" w:line="240" w:lineRule="auto"/>
        <w:rPr>
          <w:rFonts w:ascii="Times New Roman" w:hAnsi="Times New Roman"/>
          <w:sz w:val="24"/>
          <w:szCs w:val="24"/>
        </w:rPr>
      </w:pPr>
    </w:p>
    <w:p w:rsidR="002E41D8" w:rsidRDefault="006D2283" w:rsidP="002E41D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720C27">
        <w:rPr>
          <w:rFonts w:ascii="Times New Roman" w:hAnsi="Times New Roman"/>
          <w:sz w:val="24"/>
          <w:szCs w:val="24"/>
        </w:rPr>
        <w:t xml:space="preserve">Nilai </w:t>
      </w:r>
      <w:r w:rsidR="002E41D8" w:rsidRPr="00720C27">
        <w:rPr>
          <w:rFonts w:ascii="Times New Roman" w:hAnsi="Times New Roman"/>
          <w:sz w:val="24"/>
          <w:szCs w:val="24"/>
        </w:rPr>
        <w:t>R square</w:t>
      </w:r>
      <w:r>
        <w:rPr>
          <w:rFonts w:ascii="Times New Roman" w:hAnsi="Times New Roman"/>
          <w:sz w:val="24"/>
          <w:szCs w:val="24"/>
        </w:rPr>
        <w:t xml:space="preserve"> yang diperoleh</w:t>
      </w:r>
      <w:r w:rsidR="002E41D8" w:rsidRPr="00720C27">
        <w:rPr>
          <w:rFonts w:ascii="Times New Roman" w:hAnsi="Times New Roman"/>
          <w:sz w:val="24"/>
          <w:szCs w:val="24"/>
        </w:rPr>
        <w:t xml:space="preserve"> sebesar 0,820. Artinya keragaman sebahagian besar dapat dijelaskan oleh model sebesar 82 persen pengaruh peubah bebas terhadap peubah terikat Y. Sisanya 18 persen dijelaskan oleh faktor lain diluar model. </w:t>
      </w:r>
    </w:p>
    <w:p w:rsidR="00AB4385" w:rsidRDefault="00AB4385" w:rsidP="002E41D8">
      <w:pPr>
        <w:autoSpaceDE w:val="0"/>
        <w:autoSpaceDN w:val="0"/>
        <w:adjustRightInd w:val="0"/>
        <w:spacing w:after="0" w:line="240" w:lineRule="auto"/>
        <w:rPr>
          <w:rFonts w:ascii="Times New Roman" w:hAnsi="Times New Roman"/>
          <w:sz w:val="24"/>
          <w:szCs w:val="24"/>
        </w:rPr>
        <w:sectPr w:rsidR="00AB4385" w:rsidSect="00B532B6">
          <w:type w:val="continuous"/>
          <w:pgSz w:w="11906" w:h="16838" w:code="9"/>
          <w:pgMar w:top="1701" w:right="1701" w:bottom="1418" w:left="1701" w:header="1134" w:footer="794" w:gutter="0"/>
          <w:pgNumType w:start="1"/>
          <w:cols w:num="2" w:space="286"/>
          <w:titlePg/>
          <w:docGrid w:linePitch="360"/>
        </w:sectPr>
      </w:pPr>
    </w:p>
    <w:p w:rsidR="002E41D8" w:rsidRDefault="002E41D8" w:rsidP="002E41D8">
      <w:pPr>
        <w:autoSpaceDE w:val="0"/>
        <w:autoSpaceDN w:val="0"/>
        <w:adjustRightInd w:val="0"/>
        <w:spacing w:after="0" w:line="240" w:lineRule="auto"/>
        <w:rPr>
          <w:rFonts w:ascii="Times New Roman" w:hAnsi="Times New Roman"/>
          <w:sz w:val="24"/>
          <w:szCs w:val="24"/>
          <w:vertAlign w:val="subscript"/>
        </w:rPr>
      </w:pPr>
      <w:r>
        <w:rPr>
          <w:rFonts w:ascii="Times New Roman" w:hAnsi="Times New Roman"/>
          <w:sz w:val="24"/>
          <w:szCs w:val="24"/>
        </w:rPr>
        <w:lastRenderedPageBreak/>
        <w:tab/>
      </w:r>
      <w:r w:rsidRPr="00587E1F">
        <w:rPr>
          <w:rFonts w:ascii="Times New Roman" w:hAnsi="Times New Roman"/>
          <w:sz w:val="24"/>
          <w:szCs w:val="24"/>
          <w:vertAlign w:val="subscript"/>
        </w:rPr>
        <w:t xml:space="preserve"> </w:t>
      </w:r>
    </w:p>
    <w:p w:rsidR="00AB4385" w:rsidRPr="00587E1F" w:rsidRDefault="00AB4385" w:rsidP="00AB4385">
      <w:pPr>
        <w:tabs>
          <w:tab w:val="left" w:pos="851"/>
        </w:tabs>
        <w:spacing w:after="0" w:line="240" w:lineRule="auto"/>
        <w:rPr>
          <w:rFonts w:ascii="Times New Roman" w:hAnsi="Times New Roman"/>
          <w:sz w:val="24"/>
          <w:szCs w:val="24"/>
        </w:rPr>
      </w:pPr>
      <w:r>
        <w:rPr>
          <w:rFonts w:ascii="Times New Roman" w:hAnsi="Times New Roman"/>
          <w:sz w:val="24"/>
          <w:szCs w:val="24"/>
        </w:rPr>
        <w:t xml:space="preserve">Tabel </w:t>
      </w:r>
      <w:r w:rsidRPr="00587E1F">
        <w:rPr>
          <w:rFonts w:ascii="Times New Roman" w:hAnsi="Times New Roman"/>
          <w:sz w:val="24"/>
          <w:szCs w:val="24"/>
        </w:rPr>
        <w:t xml:space="preserve">5 Hasil uji regresi faktor-faktor yang berpengaruh terhadap tingkat adopsi </w:t>
      </w:r>
      <w:r>
        <w:rPr>
          <w:rFonts w:ascii="Times New Roman" w:hAnsi="Times New Roman"/>
          <w:sz w:val="24"/>
          <w:szCs w:val="24"/>
        </w:rPr>
        <w:tab/>
      </w:r>
      <w:r w:rsidRPr="00587E1F">
        <w:rPr>
          <w:rFonts w:ascii="Times New Roman" w:hAnsi="Times New Roman"/>
          <w:sz w:val="24"/>
          <w:szCs w:val="24"/>
        </w:rPr>
        <w:t xml:space="preserve">budidaya </w:t>
      </w:r>
      <w:r>
        <w:rPr>
          <w:rFonts w:ascii="Times New Roman" w:hAnsi="Times New Roman"/>
          <w:sz w:val="24"/>
          <w:szCs w:val="24"/>
        </w:rPr>
        <w:t>GAP</w:t>
      </w:r>
      <w:r w:rsidRPr="00587E1F">
        <w:rPr>
          <w:rFonts w:ascii="Times New Roman" w:hAnsi="Times New Roman"/>
          <w:sz w:val="24"/>
          <w:szCs w:val="24"/>
        </w:rPr>
        <w:t xml:space="preserve"> kopi arabika Gayo</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701"/>
        <w:gridCol w:w="1134"/>
        <w:gridCol w:w="1134"/>
        <w:gridCol w:w="1275"/>
      </w:tblGrid>
      <w:tr w:rsidR="00AB4385" w:rsidRPr="00587E1F" w:rsidTr="005E2A9A">
        <w:tc>
          <w:tcPr>
            <w:tcW w:w="3261" w:type="dxa"/>
            <w:tcBorders>
              <w:top w:val="single" w:sz="4" w:space="0" w:color="auto"/>
              <w:bottom w:val="single" w:sz="4" w:space="0" w:color="auto"/>
            </w:tcBorders>
            <w:hideMark/>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Sub peubah</w:t>
            </w:r>
          </w:p>
        </w:tc>
        <w:tc>
          <w:tcPr>
            <w:tcW w:w="1701" w:type="dxa"/>
            <w:tcBorders>
              <w:top w:val="single" w:sz="4" w:space="0" w:color="auto"/>
              <w:bottom w:val="single" w:sz="4" w:space="0" w:color="auto"/>
            </w:tcBorders>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β</w:t>
            </w:r>
          </w:p>
        </w:tc>
        <w:tc>
          <w:tcPr>
            <w:tcW w:w="1134" w:type="dxa"/>
            <w:tcBorders>
              <w:top w:val="single" w:sz="4" w:space="0" w:color="auto"/>
              <w:bottom w:val="single" w:sz="4" w:space="0" w:color="auto"/>
            </w:tcBorders>
            <w:hideMark/>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t-hit</w:t>
            </w:r>
          </w:p>
        </w:tc>
        <w:tc>
          <w:tcPr>
            <w:tcW w:w="1134" w:type="dxa"/>
            <w:tcBorders>
              <w:top w:val="single" w:sz="4" w:space="0" w:color="auto"/>
              <w:bottom w:val="single" w:sz="4" w:space="0" w:color="auto"/>
            </w:tcBorders>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t-tabel</w:t>
            </w:r>
          </w:p>
        </w:tc>
        <w:tc>
          <w:tcPr>
            <w:tcW w:w="1275" w:type="dxa"/>
            <w:tcBorders>
              <w:top w:val="single" w:sz="4" w:space="0" w:color="auto"/>
              <w:bottom w:val="single" w:sz="4" w:space="0" w:color="auto"/>
            </w:tcBorders>
          </w:tcPr>
          <w:p w:rsidR="00AB4385" w:rsidRPr="00587E1F" w:rsidRDefault="00AB4385" w:rsidP="005E2A9A">
            <w:pPr>
              <w:jc w:val="center"/>
              <w:rPr>
                <w:rFonts w:ascii="Times New Roman" w:hAnsi="Times New Roman"/>
                <w:b/>
                <w:sz w:val="18"/>
                <w:szCs w:val="18"/>
              </w:rPr>
            </w:pPr>
            <w:r w:rsidRPr="00587E1F">
              <w:rPr>
                <w:rFonts w:ascii="Times New Roman" w:hAnsi="Times New Roman"/>
                <w:b/>
                <w:sz w:val="18"/>
                <w:szCs w:val="18"/>
              </w:rPr>
              <w:t>Sig</w:t>
            </w:r>
          </w:p>
        </w:tc>
      </w:tr>
      <w:tr w:rsidR="00AB4385" w:rsidRPr="00587E1F" w:rsidTr="005E2A9A">
        <w:trPr>
          <w:trHeight w:val="3955"/>
        </w:trPr>
        <w:tc>
          <w:tcPr>
            <w:tcW w:w="3261" w:type="dxa"/>
            <w:tcBorders>
              <w:top w:val="single" w:sz="4" w:space="0" w:color="auto"/>
              <w:bottom w:val="single" w:sz="4" w:space="0" w:color="auto"/>
            </w:tcBorders>
            <w:hideMark/>
          </w:tcPr>
          <w:p w:rsidR="00AB4385" w:rsidRPr="00587E1F" w:rsidRDefault="00AB4385" w:rsidP="005E2A9A">
            <w:pPr>
              <w:rPr>
                <w:rFonts w:ascii="Times New Roman" w:hAnsi="Times New Roman"/>
                <w:sz w:val="18"/>
                <w:szCs w:val="18"/>
              </w:rPr>
            </w:pPr>
            <w:r w:rsidRPr="00587E1F">
              <w:rPr>
                <w:rFonts w:ascii="Times New Roman" w:hAnsi="Times New Roman"/>
                <w:sz w:val="18"/>
                <w:szCs w:val="18"/>
              </w:rPr>
              <w:t>Karakteristik petani</w:t>
            </w:r>
          </w:p>
          <w:p w:rsidR="00AB4385" w:rsidRPr="00587E1F" w:rsidRDefault="00AB4385" w:rsidP="00AB4385">
            <w:pPr>
              <w:pStyle w:val="ListParagraph"/>
              <w:numPr>
                <w:ilvl w:val="0"/>
                <w:numId w:val="21"/>
              </w:numPr>
              <w:tabs>
                <w:tab w:val="left" w:pos="279"/>
                <w:tab w:val="left" w:pos="318"/>
              </w:tabs>
              <w:ind w:hanging="544"/>
              <w:jc w:val="left"/>
              <w:rPr>
                <w:rFonts w:ascii="Times New Roman" w:hAnsi="Times New Roman"/>
                <w:sz w:val="18"/>
                <w:szCs w:val="18"/>
              </w:rPr>
            </w:pPr>
            <w:r w:rsidRPr="00587E1F">
              <w:rPr>
                <w:rFonts w:ascii="Times New Roman" w:hAnsi="Times New Roman"/>
                <w:sz w:val="18"/>
                <w:szCs w:val="18"/>
              </w:rPr>
              <w:t>Umur</w:t>
            </w:r>
          </w:p>
          <w:p w:rsidR="00AB4385" w:rsidRPr="00587E1F" w:rsidRDefault="00AB4385" w:rsidP="00AB4385">
            <w:pPr>
              <w:pStyle w:val="ListParagraph"/>
              <w:numPr>
                <w:ilvl w:val="0"/>
                <w:numId w:val="21"/>
              </w:numPr>
              <w:tabs>
                <w:tab w:val="left" w:pos="279"/>
                <w:tab w:val="left" w:pos="318"/>
              </w:tabs>
              <w:ind w:hanging="544"/>
              <w:jc w:val="left"/>
              <w:rPr>
                <w:rFonts w:ascii="Times New Roman" w:hAnsi="Times New Roman"/>
                <w:sz w:val="18"/>
                <w:szCs w:val="18"/>
              </w:rPr>
            </w:pPr>
            <w:r w:rsidRPr="00587E1F">
              <w:rPr>
                <w:rFonts w:ascii="Times New Roman" w:hAnsi="Times New Roman"/>
                <w:sz w:val="18"/>
                <w:szCs w:val="18"/>
              </w:rPr>
              <w:t>Pendidikan formal</w:t>
            </w:r>
          </w:p>
          <w:p w:rsidR="00AB4385" w:rsidRPr="00587E1F" w:rsidRDefault="00AB4385" w:rsidP="00AB4385">
            <w:pPr>
              <w:pStyle w:val="ListParagraph"/>
              <w:numPr>
                <w:ilvl w:val="0"/>
                <w:numId w:val="21"/>
              </w:numPr>
              <w:tabs>
                <w:tab w:val="left" w:pos="279"/>
                <w:tab w:val="left" w:pos="318"/>
              </w:tabs>
              <w:ind w:hanging="544"/>
              <w:jc w:val="left"/>
              <w:rPr>
                <w:rFonts w:ascii="Times New Roman" w:hAnsi="Times New Roman"/>
                <w:sz w:val="18"/>
                <w:szCs w:val="18"/>
              </w:rPr>
            </w:pPr>
            <w:r w:rsidRPr="00587E1F">
              <w:rPr>
                <w:rFonts w:ascii="Times New Roman" w:hAnsi="Times New Roman"/>
                <w:sz w:val="18"/>
                <w:szCs w:val="18"/>
              </w:rPr>
              <w:t>Pendidikan nonformal</w:t>
            </w:r>
          </w:p>
          <w:p w:rsidR="00AB4385" w:rsidRPr="00587E1F" w:rsidRDefault="00AB4385" w:rsidP="00AB4385">
            <w:pPr>
              <w:pStyle w:val="ListParagraph"/>
              <w:numPr>
                <w:ilvl w:val="0"/>
                <w:numId w:val="21"/>
              </w:numPr>
              <w:tabs>
                <w:tab w:val="left" w:pos="279"/>
                <w:tab w:val="left" w:pos="318"/>
              </w:tabs>
              <w:ind w:hanging="544"/>
              <w:jc w:val="left"/>
              <w:rPr>
                <w:rFonts w:ascii="Times New Roman" w:hAnsi="Times New Roman"/>
                <w:sz w:val="18"/>
                <w:szCs w:val="18"/>
              </w:rPr>
            </w:pPr>
            <w:r w:rsidRPr="00587E1F">
              <w:rPr>
                <w:rFonts w:ascii="Times New Roman" w:hAnsi="Times New Roman"/>
                <w:sz w:val="18"/>
                <w:szCs w:val="18"/>
              </w:rPr>
              <w:t>Pengalaman berusahatani</w:t>
            </w:r>
          </w:p>
          <w:p w:rsidR="00AB4385" w:rsidRPr="00587E1F" w:rsidRDefault="00AB4385" w:rsidP="00AB4385">
            <w:pPr>
              <w:pStyle w:val="ListParagraph"/>
              <w:numPr>
                <w:ilvl w:val="0"/>
                <w:numId w:val="21"/>
              </w:numPr>
              <w:tabs>
                <w:tab w:val="left" w:pos="279"/>
                <w:tab w:val="left" w:pos="318"/>
              </w:tabs>
              <w:ind w:hanging="544"/>
              <w:jc w:val="left"/>
              <w:rPr>
                <w:rFonts w:ascii="Times New Roman" w:hAnsi="Times New Roman"/>
                <w:sz w:val="18"/>
                <w:szCs w:val="18"/>
              </w:rPr>
            </w:pPr>
            <w:r w:rsidRPr="00587E1F">
              <w:rPr>
                <w:rFonts w:ascii="Times New Roman" w:hAnsi="Times New Roman"/>
                <w:sz w:val="18"/>
                <w:szCs w:val="18"/>
              </w:rPr>
              <w:t>Jumlah tanggungan keluarga</w:t>
            </w:r>
          </w:p>
          <w:p w:rsidR="00AB4385" w:rsidRPr="00AA3878" w:rsidRDefault="00AB4385" w:rsidP="00AB4385">
            <w:pPr>
              <w:pStyle w:val="ListParagraph"/>
              <w:numPr>
                <w:ilvl w:val="0"/>
                <w:numId w:val="21"/>
              </w:numPr>
              <w:tabs>
                <w:tab w:val="left" w:pos="279"/>
                <w:tab w:val="left" w:pos="318"/>
              </w:tabs>
              <w:ind w:hanging="544"/>
              <w:jc w:val="left"/>
              <w:rPr>
                <w:rFonts w:ascii="Times New Roman" w:hAnsi="Times New Roman"/>
                <w:sz w:val="18"/>
                <w:szCs w:val="18"/>
              </w:rPr>
            </w:pPr>
            <w:r w:rsidRPr="00587E1F">
              <w:rPr>
                <w:rFonts w:ascii="Times New Roman" w:hAnsi="Times New Roman"/>
                <w:sz w:val="18"/>
                <w:szCs w:val="18"/>
              </w:rPr>
              <w:t>Luas lahan</w:t>
            </w:r>
          </w:p>
          <w:p w:rsidR="00AB4385" w:rsidRPr="00AA3878" w:rsidRDefault="00AB4385" w:rsidP="00AB4385">
            <w:pPr>
              <w:pStyle w:val="ListParagraph"/>
              <w:numPr>
                <w:ilvl w:val="0"/>
                <w:numId w:val="21"/>
              </w:numPr>
              <w:tabs>
                <w:tab w:val="left" w:pos="279"/>
                <w:tab w:val="left" w:pos="318"/>
              </w:tabs>
              <w:ind w:hanging="544"/>
              <w:jc w:val="left"/>
              <w:rPr>
                <w:rFonts w:ascii="Times New Roman" w:hAnsi="Times New Roman"/>
                <w:sz w:val="18"/>
                <w:szCs w:val="18"/>
              </w:rPr>
            </w:pPr>
            <w:r>
              <w:rPr>
                <w:rFonts w:ascii="Times New Roman" w:hAnsi="Times New Roman"/>
                <w:sz w:val="18"/>
                <w:szCs w:val="18"/>
                <w:lang w:val="en-US"/>
              </w:rPr>
              <w:t xml:space="preserve">Tingkat </w:t>
            </w:r>
            <w:r w:rsidRPr="00AA3878">
              <w:rPr>
                <w:rFonts w:ascii="Times New Roman" w:hAnsi="Times New Roman"/>
                <w:sz w:val="18"/>
                <w:szCs w:val="18"/>
                <w:lang w:val="en-US"/>
              </w:rPr>
              <w:t>manfaat</w:t>
            </w:r>
            <w:r>
              <w:rPr>
                <w:rFonts w:ascii="Times New Roman" w:hAnsi="Times New Roman"/>
                <w:sz w:val="18"/>
                <w:szCs w:val="18"/>
                <w:lang w:val="en-US"/>
              </w:rPr>
              <w:t xml:space="preserve"> </w:t>
            </w:r>
            <w:r w:rsidRPr="00AA3878">
              <w:rPr>
                <w:rFonts w:ascii="Times New Roman" w:hAnsi="Times New Roman"/>
                <w:sz w:val="18"/>
                <w:szCs w:val="18"/>
                <w:lang w:val="en-US"/>
              </w:rPr>
              <w:t>inovasi</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Faktor eksternal</w:t>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lang w:val="en-US"/>
              </w:rPr>
              <w:t xml:space="preserve">Dukungan </w:t>
            </w:r>
            <w:r w:rsidRPr="00587E1F">
              <w:rPr>
                <w:rFonts w:ascii="Times New Roman" w:hAnsi="Times New Roman"/>
                <w:sz w:val="18"/>
                <w:szCs w:val="18"/>
              </w:rPr>
              <w:t>penyuluhan</w:t>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rPr>
              <w:t>Dukungan pasar</w:t>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lang w:val="en-US"/>
              </w:rPr>
              <w:t xml:space="preserve">Dukungan </w:t>
            </w:r>
            <w:r w:rsidRPr="00587E1F">
              <w:rPr>
                <w:rFonts w:ascii="Times New Roman" w:hAnsi="Times New Roman"/>
                <w:sz w:val="18"/>
                <w:szCs w:val="18"/>
              </w:rPr>
              <w:t>informasi</w:t>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lang w:val="en-US"/>
              </w:rPr>
              <w:t xml:space="preserve">Dukungan </w:t>
            </w:r>
            <w:r w:rsidRPr="00587E1F">
              <w:rPr>
                <w:rFonts w:ascii="Times New Roman" w:hAnsi="Times New Roman"/>
                <w:sz w:val="18"/>
                <w:szCs w:val="18"/>
              </w:rPr>
              <w:t>tenaga kerja</w:t>
            </w:r>
          </w:p>
          <w:p w:rsidR="00AB4385" w:rsidRPr="00587E1F" w:rsidRDefault="00AB4385" w:rsidP="005E2A9A">
            <w:pPr>
              <w:tabs>
                <w:tab w:val="left" w:pos="318"/>
              </w:tabs>
              <w:rPr>
                <w:rFonts w:ascii="Times New Roman" w:hAnsi="Times New Roman"/>
                <w:sz w:val="18"/>
                <w:szCs w:val="18"/>
              </w:rPr>
            </w:pPr>
            <w:r>
              <w:rPr>
                <w:rFonts w:ascii="Times New Roman" w:hAnsi="Times New Roman"/>
                <w:sz w:val="18"/>
                <w:szCs w:val="18"/>
              </w:rPr>
              <w:t>Ciri inovasi</w:t>
            </w:r>
            <w:r w:rsidRPr="00587E1F">
              <w:rPr>
                <w:rFonts w:ascii="Times New Roman" w:hAnsi="Times New Roman"/>
                <w:sz w:val="18"/>
                <w:szCs w:val="18"/>
              </w:rPr>
              <w:tab/>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rPr>
              <w:t>Keuntungan relatif</w:t>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rPr>
              <w:t>Kesesuaian</w:t>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rPr>
              <w:t>Kerumitan</w:t>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rPr>
              <w:t>Kemudahan dicoba</w:t>
            </w:r>
          </w:p>
          <w:p w:rsidR="00AB4385" w:rsidRPr="00587E1F" w:rsidRDefault="00AB4385" w:rsidP="00AB4385">
            <w:pPr>
              <w:pStyle w:val="ListParagraph"/>
              <w:numPr>
                <w:ilvl w:val="0"/>
                <w:numId w:val="21"/>
              </w:numPr>
              <w:tabs>
                <w:tab w:val="left" w:pos="318"/>
              </w:tabs>
              <w:ind w:hanging="544"/>
              <w:jc w:val="left"/>
              <w:rPr>
                <w:rFonts w:ascii="Times New Roman" w:hAnsi="Times New Roman"/>
                <w:sz w:val="18"/>
                <w:szCs w:val="18"/>
              </w:rPr>
            </w:pPr>
            <w:r w:rsidRPr="00587E1F">
              <w:rPr>
                <w:rFonts w:ascii="Times New Roman" w:hAnsi="Times New Roman"/>
                <w:sz w:val="18"/>
                <w:szCs w:val="18"/>
              </w:rPr>
              <w:t>Kemudahan diamati</w:t>
            </w:r>
          </w:p>
        </w:tc>
        <w:tc>
          <w:tcPr>
            <w:tcW w:w="1701" w:type="dxa"/>
            <w:tcBorders>
              <w:top w:val="single" w:sz="4" w:space="0" w:color="auto"/>
              <w:bottom w:val="single" w:sz="4" w:space="0" w:color="auto"/>
            </w:tcBorders>
          </w:tcPr>
          <w:p w:rsidR="00AB4385" w:rsidRPr="00587E1F" w:rsidRDefault="00AB4385" w:rsidP="005E2A9A">
            <w:pP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0.198</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0.029</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0.025</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0.005</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- 0.168*</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- 0.021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0.319**</w:t>
            </w:r>
          </w:p>
          <w:p w:rsidR="00AB4385" w:rsidRPr="00587E1F" w:rsidRDefault="00AB4385" w:rsidP="005E2A9A">
            <w:pPr>
              <w:jc w:val="cente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0.012</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- 0.135</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- 0.011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0.067</w:t>
            </w:r>
          </w:p>
          <w:p w:rsidR="00AB4385" w:rsidRPr="00587E1F" w:rsidRDefault="00AB4385" w:rsidP="005E2A9A">
            <w:pPr>
              <w:jc w:val="cente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0.218*</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- 0.201*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- 0.007</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xml:space="preserve">  0.540**</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- 0.024</w:t>
            </w:r>
          </w:p>
        </w:tc>
        <w:tc>
          <w:tcPr>
            <w:tcW w:w="1134" w:type="dxa"/>
            <w:tcBorders>
              <w:top w:val="single" w:sz="4" w:space="0" w:color="auto"/>
              <w:bottom w:val="single" w:sz="4" w:space="0" w:color="auto"/>
            </w:tcBorders>
          </w:tcPr>
          <w:p w:rsidR="00AB4385" w:rsidRPr="00587E1F" w:rsidRDefault="00AB4385" w:rsidP="005E2A9A">
            <w:pPr>
              <w:jc w:val="center"/>
              <w:rPr>
                <w:rFonts w:ascii="Times New Roman" w:hAnsi="Times New Roman"/>
                <w:sz w:val="18"/>
                <w:szCs w:val="18"/>
              </w:rPr>
            </w:pP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1.803</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0.331</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0.329</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0.045</w:t>
            </w:r>
          </w:p>
          <w:p w:rsidR="00AB4385" w:rsidRPr="00587E1F" w:rsidRDefault="00AB4385" w:rsidP="005E2A9A">
            <w:pPr>
              <w:ind w:left="34" w:hanging="34"/>
              <w:rPr>
                <w:rFonts w:ascii="Times New Roman" w:hAnsi="Times New Roman"/>
                <w:sz w:val="18"/>
                <w:szCs w:val="18"/>
              </w:rPr>
            </w:pPr>
            <w:r w:rsidRPr="00587E1F">
              <w:rPr>
                <w:rFonts w:ascii="Times New Roman" w:hAnsi="Times New Roman"/>
                <w:sz w:val="18"/>
                <w:szCs w:val="18"/>
              </w:rPr>
              <w:t xml:space="preserve">  - 2.114</w:t>
            </w:r>
          </w:p>
          <w:p w:rsidR="00AB4385" w:rsidRPr="00587E1F" w:rsidRDefault="00AB4385" w:rsidP="005E2A9A">
            <w:pPr>
              <w:ind w:left="175" w:hanging="175"/>
              <w:rPr>
                <w:rFonts w:ascii="Times New Roman" w:hAnsi="Times New Roman"/>
                <w:sz w:val="18"/>
                <w:szCs w:val="18"/>
              </w:rPr>
            </w:pPr>
            <w:r w:rsidRPr="00587E1F">
              <w:rPr>
                <w:rFonts w:ascii="Times New Roman" w:hAnsi="Times New Roman"/>
                <w:sz w:val="18"/>
                <w:szCs w:val="18"/>
              </w:rPr>
              <w:t xml:space="preserve"> - 0.274</w:t>
            </w:r>
          </w:p>
          <w:p w:rsidR="00AB4385" w:rsidRPr="00587E1F" w:rsidRDefault="00AB4385" w:rsidP="005E2A9A">
            <w:pPr>
              <w:ind w:left="175" w:hanging="175"/>
              <w:rPr>
                <w:rFonts w:ascii="Times New Roman" w:hAnsi="Times New Roman"/>
                <w:sz w:val="18"/>
                <w:szCs w:val="18"/>
              </w:rPr>
            </w:pPr>
            <w:r w:rsidRPr="00587E1F">
              <w:rPr>
                <w:rFonts w:ascii="Times New Roman" w:hAnsi="Times New Roman"/>
                <w:sz w:val="18"/>
                <w:szCs w:val="18"/>
              </w:rPr>
              <w:tab/>
              <w:t>3.820</w:t>
            </w:r>
          </w:p>
          <w:p w:rsidR="00AB4385" w:rsidRPr="00587E1F" w:rsidRDefault="00AB4385" w:rsidP="005E2A9A">
            <w:pPr>
              <w:rPr>
                <w:rFonts w:ascii="Times New Roman" w:hAnsi="Times New Roman"/>
                <w:sz w:val="18"/>
                <w:szCs w:val="18"/>
              </w:rPr>
            </w:pP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0.163</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- 1.462</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- 0.132</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0.862</w:t>
            </w:r>
          </w:p>
          <w:p w:rsidR="00AB4385" w:rsidRPr="00587E1F" w:rsidRDefault="00AB4385" w:rsidP="005E2A9A">
            <w:pPr>
              <w:rPr>
                <w:rFonts w:ascii="Times New Roman" w:hAnsi="Times New Roman"/>
                <w:sz w:val="18"/>
                <w:szCs w:val="18"/>
              </w:rPr>
            </w:pPr>
          </w:p>
          <w:p w:rsidR="00AB4385" w:rsidRPr="00587E1F" w:rsidRDefault="00AB4385" w:rsidP="005E2A9A">
            <w:pPr>
              <w:ind w:left="175" w:hanging="175"/>
              <w:rPr>
                <w:rFonts w:ascii="Times New Roman" w:hAnsi="Times New Roman"/>
                <w:sz w:val="18"/>
                <w:szCs w:val="18"/>
              </w:rPr>
            </w:pPr>
            <w:r w:rsidRPr="00587E1F">
              <w:rPr>
                <w:rFonts w:ascii="Times New Roman" w:hAnsi="Times New Roman"/>
                <w:sz w:val="18"/>
                <w:szCs w:val="18"/>
              </w:rPr>
              <w:t xml:space="preserve">    2.060</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- 2.226</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- 0.065</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5.281</w:t>
            </w:r>
          </w:p>
          <w:p w:rsidR="00AB4385" w:rsidRPr="00587E1F" w:rsidRDefault="00AB4385" w:rsidP="005E2A9A">
            <w:pPr>
              <w:rPr>
                <w:rFonts w:ascii="Times New Roman" w:hAnsi="Times New Roman"/>
                <w:sz w:val="18"/>
                <w:szCs w:val="18"/>
              </w:rPr>
            </w:pPr>
            <w:r w:rsidRPr="00587E1F">
              <w:rPr>
                <w:rFonts w:ascii="Times New Roman" w:hAnsi="Times New Roman"/>
                <w:sz w:val="18"/>
                <w:szCs w:val="18"/>
              </w:rPr>
              <w:t xml:space="preserve">  - 0.308</w:t>
            </w:r>
          </w:p>
        </w:tc>
        <w:tc>
          <w:tcPr>
            <w:tcW w:w="1134" w:type="dxa"/>
            <w:tcBorders>
              <w:top w:val="single" w:sz="4" w:space="0" w:color="auto"/>
              <w:bottom w:val="single" w:sz="4" w:space="0" w:color="auto"/>
            </w:tcBorders>
          </w:tcPr>
          <w:p w:rsidR="00AB4385" w:rsidRPr="00587E1F" w:rsidRDefault="00AB4385" w:rsidP="005E2A9A">
            <w:pPr>
              <w:jc w:val="cente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2.01</w:t>
            </w:r>
          </w:p>
        </w:tc>
        <w:tc>
          <w:tcPr>
            <w:tcW w:w="1275" w:type="dxa"/>
            <w:tcBorders>
              <w:top w:val="single" w:sz="4" w:space="0" w:color="auto"/>
              <w:bottom w:val="single" w:sz="4" w:space="0" w:color="auto"/>
            </w:tcBorders>
          </w:tcPr>
          <w:p w:rsidR="00AB4385" w:rsidRPr="00587E1F" w:rsidRDefault="00AB4385" w:rsidP="005E2A9A">
            <w:pPr>
              <w:jc w:val="cente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0.078</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0.742</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0.743</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0.964</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0.040</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0.786</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0.000</w:t>
            </w:r>
          </w:p>
          <w:p w:rsidR="00AB4385" w:rsidRPr="00587E1F" w:rsidRDefault="00AB4385" w:rsidP="005E2A9A">
            <w:pPr>
              <w:jc w:val="cente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0.871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0.151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0.895</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0.394</w:t>
            </w:r>
          </w:p>
          <w:p w:rsidR="00AB4385" w:rsidRPr="00587E1F" w:rsidRDefault="00AB4385" w:rsidP="005E2A9A">
            <w:pPr>
              <w:jc w:val="center"/>
              <w:rPr>
                <w:rFonts w:ascii="Times New Roman" w:hAnsi="Times New Roman"/>
                <w:sz w:val="18"/>
                <w:szCs w:val="18"/>
              </w:rPr>
            </w:pP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0.046</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0.031</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0.948</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0.000</w:t>
            </w:r>
          </w:p>
          <w:p w:rsidR="00AB4385" w:rsidRPr="00587E1F" w:rsidRDefault="00AB4385" w:rsidP="005E2A9A">
            <w:pPr>
              <w:jc w:val="center"/>
              <w:rPr>
                <w:rFonts w:ascii="Times New Roman" w:hAnsi="Times New Roman"/>
                <w:sz w:val="18"/>
                <w:szCs w:val="18"/>
              </w:rPr>
            </w:pPr>
            <w:r w:rsidRPr="00587E1F">
              <w:rPr>
                <w:rFonts w:ascii="Times New Roman" w:hAnsi="Times New Roman"/>
                <w:sz w:val="18"/>
                <w:szCs w:val="18"/>
              </w:rPr>
              <w:t>0.760</w:t>
            </w:r>
          </w:p>
        </w:tc>
      </w:tr>
    </w:tbl>
    <w:p w:rsidR="00AB4385" w:rsidRDefault="00AB4385" w:rsidP="00AB4385">
      <w:pPr>
        <w:spacing w:after="0"/>
        <w:rPr>
          <w:rFonts w:ascii="Times New Roman" w:hAnsi="Times New Roman"/>
          <w:sz w:val="24"/>
          <w:szCs w:val="24"/>
        </w:rPr>
      </w:pPr>
      <w:r w:rsidRPr="00587E1F">
        <w:rPr>
          <w:rFonts w:ascii="Times New Roman" w:hAnsi="Times New Roman"/>
          <w:sz w:val="24"/>
          <w:szCs w:val="24"/>
        </w:rPr>
        <w:t>Keterangan: * nyata pada α &lt; 0,05 dan *</w:t>
      </w:r>
      <w:r>
        <w:rPr>
          <w:rFonts w:ascii="Times New Roman" w:hAnsi="Times New Roman"/>
          <w:sz w:val="24"/>
          <w:szCs w:val="24"/>
        </w:rPr>
        <w:t>*</w:t>
      </w:r>
      <w:r w:rsidRPr="00587E1F">
        <w:rPr>
          <w:rFonts w:ascii="Times New Roman" w:hAnsi="Times New Roman"/>
          <w:sz w:val="24"/>
          <w:szCs w:val="24"/>
        </w:rPr>
        <w:t xml:space="preserve"> </w:t>
      </w:r>
      <w:r>
        <w:rPr>
          <w:rFonts w:ascii="Times New Roman" w:hAnsi="Times New Roman"/>
          <w:sz w:val="24"/>
          <w:szCs w:val="24"/>
        </w:rPr>
        <w:t xml:space="preserve"> sangat </w:t>
      </w:r>
      <w:r w:rsidRPr="00587E1F">
        <w:rPr>
          <w:rFonts w:ascii="Times New Roman" w:hAnsi="Times New Roman"/>
          <w:sz w:val="24"/>
          <w:szCs w:val="24"/>
        </w:rPr>
        <w:t>nyata pada α &lt; 0,01</w:t>
      </w:r>
      <w:r>
        <w:rPr>
          <w:rFonts w:ascii="Times New Roman" w:hAnsi="Times New Roman"/>
          <w:sz w:val="24"/>
          <w:szCs w:val="24"/>
        </w:rPr>
        <w:t xml:space="preserve">    n=60</w:t>
      </w:r>
    </w:p>
    <w:p w:rsidR="00AB4385" w:rsidRDefault="00AB4385" w:rsidP="002E41D8">
      <w:pPr>
        <w:autoSpaceDE w:val="0"/>
        <w:autoSpaceDN w:val="0"/>
        <w:adjustRightInd w:val="0"/>
        <w:spacing w:after="0" w:line="240" w:lineRule="auto"/>
        <w:rPr>
          <w:rFonts w:ascii="Times New Roman" w:hAnsi="Times New Roman"/>
          <w:sz w:val="24"/>
          <w:szCs w:val="24"/>
          <w:vertAlign w:val="subscript"/>
        </w:rPr>
        <w:sectPr w:rsidR="00AB4385" w:rsidSect="008D1D96">
          <w:type w:val="continuous"/>
          <w:pgSz w:w="11906" w:h="16838" w:code="9"/>
          <w:pgMar w:top="1701" w:right="1701" w:bottom="1418" w:left="1701" w:header="1134" w:footer="794" w:gutter="0"/>
          <w:pgNumType w:start="1"/>
          <w:cols w:space="708"/>
          <w:titlePg/>
          <w:docGrid w:linePitch="360"/>
        </w:sectPr>
      </w:pPr>
    </w:p>
    <w:p w:rsidR="00B71C93" w:rsidRDefault="002E41D8" w:rsidP="006D2283">
      <w:pPr>
        <w:tabs>
          <w:tab w:val="left" w:pos="851"/>
        </w:tabs>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2E41D8" w:rsidRDefault="00B71C93" w:rsidP="006D2283">
      <w:pPr>
        <w:tabs>
          <w:tab w:val="left" w:pos="851"/>
        </w:tabs>
        <w:spacing w:after="0" w:line="240" w:lineRule="auto"/>
        <w:rPr>
          <w:rFonts w:ascii="Times New Roman" w:hAnsi="Times New Roman"/>
          <w:sz w:val="24"/>
          <w:szCs w:val="24"/>
          <w:vertAlign w:val="subscript"/>
        </w:rPr>
      </w:pPr>
      <w:r>
        <w:rPr>
          <w:rFonts w:ascii="Times New Roman" w:hAnsi="Times New Roman"/>
          <w:sz w:val="24"/>
          <w:szCs w:val="24"/>
        </w:rPr>
        <w:tab/>
      </w:r>
      <w:r w:rsidR="002E41D8" w:rsidRPr="00720C27">
        <w:rPr>
          <w:rFonts w:ascii="Times New Roman" w:hAnsi="Times New Roman"/>
          <w:sz w:val="24"/>
          <w:szCs w:val="24"/>
        </w:rPr>
        <w:t>Pengaruh peubah bebas secara sendiri-sendiri (parsial) terhadap peubah te</w:t>
      </w:r>
      <w:r w:rsidR="002E41D8">
        <w:rPr>
          <w:rFonts w:ascii="Times New Roman" w:hAnsi="Times New Roman"/>
          <w:sz w:val="24"/>
          <w:szCs w:val="24"/>
        </w:rPr>
        <w:t xml:space="preserve">rikat menunjukkan bahwa (Tabel </w:t>
      </w:r>
      <w:r w:rsidR="002E41D8" w:rsidRPr="00720C27">
        <w:rPr>
          <w:rFonts w:ascii="Times New Roman" w:hAnsi="Times New Roman"/>
          <w:sz w:val="24"/>
          <w:szCs w:val="24"/>
        </w:rPr>
        <w:t xml:space="preserve">5), </w:t>
      </w:r>
      <w:r w:rsidR="002E41D8" w:rsidRPr="00AD09B0">
        <w:rPr>
          <w:rFonts w:ascii="Times New Roman" w:hAnsi="Times New Roman"/>
          <w:sz w:val="24"/>
          <w:szCs w:val="24"/>
        </w:rPr>
        <w:t xml:space="preserve">keuntungan </w:t>
      </w:r>
      <w:r w:rsidR="002E41D8">
        <w:rPr>
          <w:rFonts w:ascii="Times New Roman" w:hAnsi="Times New Roman"/>
          <w:sz w:val="24"/>
          <w:szCs w:val="24"/>
        </w:rPr>
        <w:t xml:space="preserve">relatif berpengaruh nyata terhadap tingkat adopsi budidaya GAP kopi arabika Gayo. Tingkat manfaat </w:t>
      </w:r>
      <w:r w:rsidR="002E41D8">
        <w:rPr>
          <w:rFonts w:ascii="Times New Roman" w:hAnsi="Times New Roman"/>
          <w:sz w:val="24"/>
          <w:szCs w:val="24"/>
        </w:rPr>
        <w:lastRenderedPageBreak/>
        <w:t>adopsi inovasi</w:t>
      </w:r>
      <w:r w:rsidR="002E41D8" w:rsidRPr="00AD09B0">
        <w:rPr>
          <w:rFonts w:ascii="Times New Roman" w:hAnsi="Times New Roman"/>
          <w:sz w:val="24"/>
          <w:szCs w:val="24"/>
        </w:rPr>
        <w:t xml:space="preserve"> dan kemudahan dicoba berpengaruh </w:t>
      </w:r>
      <w:r w:rsidR="002E41D8">
        <w:rPr>
          <w:rFonts w:ascii="Times New Roman" w:hAnsi="Times New Roman"/>
          <w:sz w:val="24"/>
          <w:szCs w:val="24"/>
        </w:rPr>
        <w:t xml:space="preserve">sangat </w:t>
      </w:r>
      <w:r w:rsidR="002E41D8" w:rsidRPr="00AD09B0">
        <w:rPr>
          <w:rFonts w:ascii="Times New Roman" w:hAnsi="Times New Roman"/>
          <w:sz w:val="24"/>
          <w:szCs w:val="24"/>
        </w:rPr>
        <w:t xml:space="preserve">nyata terhadap tingkat adopsi </w:t>
      </w:r>
      <w:r w:rsidR="002E41D8">
        <w:rPr>
          <w:rFonts w:ascii="Times New Roman" w:hAnsi="Times New Roman"/>
          <w:sz w:val="24"/>
          <w:szCs w:val="24"/>
        </w:rPr>
        <w:t>GAP kopi arabika Gayo.</w:t>
      </w:r>
      <w:r w:rsidR="002E41D8" w:rsidRPr="00AD09B0">
        <w:rPr>
          <w:rFonts w:ascii="Times New Roman" w:hAnsi="Times New Roman"/>
          <w:sz w:val="24"/>
          <w:szCs w:val="24"/>
        </w:rPr>
        <w:t xml:space="preserve"> Sedangkan jumlah tanggungan keluarga dan kesesuaian berpengaruh nyata negatif terhadap tingkat adopsi budidaya </w:t>
      </w:r>
      <w:r w:rsidR="002E41D8">
        <w:rPr>
          <w:rFonts w:ascii="Times New Roman" w:hAnsi="Times New Roman"/>
          <w:sz w:val="24"/>
          <w:szCs w:val="24"/>
        </w:rPr>
        <w:t xml:space="preserve">GAP </w:t>
      </w:r>
      <w:r w:rsidR="002E41D8" w:rsidRPr="00AD09B0">
        <w:rPr>
          <w:rFonts w:ascii="Times New Roman" w:hAnsi="Times New Roman"/>
          <w:sz w:val="24"/>
          <w:szCs w:val="24"/>
        </w:rPr>
        <w:t xml:space="preserve">kopi arabika Gayo. </w:t>
      </w:r>
    </w:p>
    <w:p w:rsidR="002E41D8" w:rsidRPr="004568F7" w:rsidRDefault="002E41D8" w:rsidP="002E41D8">
      <w:pPr>
        <w:spacing w:after="0" w:line="240" w:lineRule="auto"/>
        <w:rPr>
          <w:szCs w:val="24"/>
        </w:rPr>
      </w:pPr>
      <w:r>
        <w:rPr>
          <w:rFonts w:ascii="Times New Roman" w:hAnsi="Times New Roman"/>
          <w:sz w:val="24"/>
          <w:szCs w:val="24"/>
        </w:rPr>
        <w:lastRenderedPageBreak/>
        <w:tab/>
      </w:r>
      <w:r w:rsidRPr="00AF0992">
        <w:rPr>
          <w:rFonts w:ascii="Times New Roman" w:hAnsi="Times New Roman"/>
          <w:sz w:val="24"/>
          <w:szCs w:val="24"/>
        </w:rPr>
        <w:t xml:space="preserve">Jumlah tanggungan keluarga berpengaruh nyata negatif terhadap tingkat adopsi budidaya </w:t>
      </w:r>
      <w:r>
        <w:rPr>
          <w:rFonts w:ascii="Times New Roman" w:hAnsi="Times New Roman"/>
          <w:sz w:val="24"/>
          <w:szCs w:val="24"/>
        </w:rPr>
        <w:t>GAP</w:t>
      </w:r>
      <w:r w:rsidRPr="00AF0992">
        <w:rPr>
          <w:rFonts w:ascii="Times New Roman" w:hAnsi="Times New Roman"/>
          <w:sz w:val="24"/>
          <w:szCs w:val="24"/>
        </w:rPr>
        <w:t xml:space="preserve"> kopi. Pengaruh negatif ini </w:t>
      </w:r>
      <w:r>
        <w:rPr>
          <w:rFonts w:ascii="Times New Roman" w:hAnsi="Times New Roman"/>
          <w:sz w:val="24"/>
          <w:szCs w:val="24"/>
        </w:rPr>
        <w:t xml:space="preserve">menunjukan </w:t>
      </w:r>
      <w:r w:rsidRPr="00AF0992">
        <w:rPr>
          <w:rFonts w:ascii="Times New Roman" w:hAnsi="Times New Roman"/>
          <w:sz w:val="24"/>
          <w:szCs w:val="24"/>
        </w:rPr>
        <w:t xml:space="preserve">semakin sebesar jumlah anggota keluarga semakin rendah tingkat adopsi budidaya </w:t>
      </w:r>
      <w:r>
        <w:rPr>
          <w:rFonts w:ascii="Times New Roman" w:hAnsi="Times New Roman"/>
          <w:sz w:val="24"/>
          <w:szCs w:val="24"/>
        </w:rPr>
        <w:t>GAP</w:t>
      </w:r>
      <w:r w:rsidRPr="00AF0992">
        <w:rPr>
          <w:rFonts w:ascii="Times New Roman" w:hAnsi="Times New Roman"/>
          <w:sz w:val="24"/>
          <w:szCs w:val="24"/>
        </w:rPr>
        <w:t xml:space="preserve"> kopi arabika Gayo. </w:t>
      </w:r>
      <w:r w:rsidRPr="00AF0992">
        <w:rPr>
          <w:rFonts w:ascii="Times New Roman" w:hAnsi="Times New Roman"/>
          <w:sz w:val="24"/>
          <w:szCs w:val="24"/>
          <w:lang w:val="id-ID"/>
        </w:rPr>
        <w:t>Jumlah tanggungan keluarga</w:t>
      </w:r>
      <w:r w:rsidRPr="00AF0992">
        <w:rPr>
          <w:rFonts w:ascii="Times New Roman" w:hAnsi="Times New Roman"/>
          <w:sz w:val="24"/>
          <w:szCs w:val="24"/>
        </w:rPr>
        <w:t xml:space="preserve"> </w:t>
      </w:r>
      <w:r w:rsidRPr="00AF0992">
        <w:rPr>
          <w:rFonts w:ascii="Times New Roman" w:hAnsi="Times New Roman"/>
          <w:sz w:val="24"/>
          <w:szCs w:val="24"/>
          <w:lang w:val="id-ID"/>
        </w:rPr>
        <w:t>terlalu besar menjadikan pengusahaan usahatani tidak terpokus</w:t>
      </w:r>
      <w:r w:rsidRPr="00AF0992">
        <w:rPr>
          <w:rFonts w:ascii="Times New Roman" w:hAnsi="Times New Roman"/>
          <w:sz w:val="24"/>
          <w:szCs w:val="24"/>
        </w:rPr>
        <w:t xml:space="preserve"> karena besarnya pengeluaran dalam pemenuhan kebutuhan hidup. Hal senada seperti yang dikemukakan </w:t>
      </w:r>
      <w:r w:rsidRPr="00AF0992">
        <w:rPr>
          <w:rFonts w:ascii="Times New Roman" w:hAnsi="Times New Roman"/>
          <w:sz w:val="24"/>
          <w:szCs w:val="24"/>
          <w:lang w:val="id-ID"/>
        </w:rPr>
        <w:t xml:space="preserve">Rahman </w:t>
      </w:r>
      <w:r w:rsidRPr="00AF0992">
        <w:rPr>
          <w:rFonts w:ascii="Times New Roman" w:hAnsi="Times New Roman"/>
          <w:i/>
          <w:sz w:val="24"/>
          <w:szCs w:val="24"/>
          <w:lang w:val="id-ID"/>
        </w:rPr>
        <w:t>et al.</w:t>
      </w:r>
      <w:r w:rsidRPr="00AF0992">
        <w:rPr>
          <w:rFonts w:ascii="Times New Roman" w:hAnsi="Times New Roman"/>
          <w:sz w:val="24"/>
          <w:szCs w:val="24"/>
          <w:lang w:val="id-ID"/>
        </w:rPr>
        <w:t xml:space="preserve"> (2011)</w:t>
      </w:r>
      <w:r w:rsidRPr="00AF0992">
        <w:rPr>
          <w:rFonts w:ascii="Times New Roman" w:hAnsi="Times New Roman"/>
          <w:sz w:val="24"/>
          <w:szCs w:val="24"/>
        </w:rPr>
        <w:t xml:space="preserve"> bahwa jumlah tanggungan keluarga besar kebutuhan hidup juga akan besar.</w:t>
      </w:r>
      <w:r>
        <w:rPr>
          <w:rFonts w:ascii="Times New Roman" w:hAnsi="Times New Roman"/>
          <w:sz w:val="24"/>
          <w:szCs w:val="24"/>
        </w:rPr>
        <w:t xml:space="preserve"> </w:t>
      </w:r>
      <w:r>
        <w:rPr>
          <w:rFonts w:ascii="Times New Roman" w:hAnsi="Times New Roman"/>
          <w:color w:val="000000" w:themeColor="text1"/>
          <w:sz w:val="24"/>
          <w:szCs w:val="24"/>
        </w:rPr>
        <w:t xml:space="preserve">Tingkat manfaat adopsi inovasi dan </w:t>
      </w:r>
      <w:r w:rsidRPr="00A25306">
        <w:rPr>
          <w:rFonts w:ascii="Times New Roman" w:hAnsi="Times New Roman"/>
          <w:sz w:val="24"/>
          <w:szCs w:val="24"/>
        </w:rPr>
        <w:t>kemudahan dicoba</w:t>
      </w:r>
      <w:r w:rsidRPr="00AF0992">
        <w:rPr>
          <w:rFonts w:ascii="Times New Roman" w:hAnsi="Times New Roman"/>
          <w:color w:val="000000" w:themeColor="text1"/>
          <w:sz w:val="24"/>
          <w:szCs w:val="24"/>
        </w:rPr>
        <w:t xml:space="preserve"> merupakan </w:t>
      </w:r>
      <w:r>
        <w:rPr>
          <w:rFonts w:ascii="Times New Roman" w:hAnsi="Times New Roman"/>
          <w:color w:val="000000" w:themeColor="text1"/>
          <w:sz w:val="24"/>
          <w:szCs w:val="24"/>
        </w:rPr>
        <w:t xml:space="preserve">peubah </w:t>
      </w:r>
      <w:r w:rsidRPr="00AF0992">
        <w:rPr>
          <w:rFonts w:ascii="Times New Roman" w:hAnsi="Times New Roman"/>
          <w:color w:val="000000" w:themeColor="text1"/>
          <w:sz w:val="24"/>
          <w:szCs w:val="24"/>
        </w:rPr>
        <w:t>yang berpeng</w:t>
      </w:r>
      <w:r w:rsidRPr="00FD722A">
        <w:rPr>
          <w:rFonts w:ascii="Times New Roman" w:hAnsi="Times New Roman"/>
          <w:color w:val="000000" w:themeColor="text1"/>
          <w:sz w:val="24"/>
          <w:szCs w:val="24"/>
        </w:rPr>
        <w:t xml:space="preserve">aruh </w:t>
      </w:r>
      <w:r>
        <w:rPr>
          <w:rFonts w:ascii="Times New Roman" w:hAnsi="Times New Roman"/>
          <w:color w:val="000000" w:themeColor="text1"/>
          <w:sz w:val="24"/>
          <w:szCs w:val="24"/>
        </w:rPr>
        <w:t xml:space="preserve">sangat </w:t>
      </w:r>
      <w:r w:rsidRPr="00FD722A">
        <w:rPr>
          <w:rFonts w:ascii="Times New Roman" w:hAnsi="Times New Roman"/>
          <w:color w:val="000000" w:themeColor="text1"/>
          <w:sz w:val="24"/>
          <w:szCs w:val="24"/>
        </w:rPr>
        <w:t xml:space="preserve">nyata terhadap tingkat adopsi budidaya </w:t>
      </w:r>
      <w:r>
        <w:rPr>
          <w:rFonts w:ascii="Times New Roman" w:hAnsi="Times New Roman"/>
          <w:sz w:val="24"/>
          <w:szCs w:val="24"/>
        </w:rPr>
        <w:t>GAP</w:t>
      </w:r>
      <w:r w:rsidRPr="00FD722A">
        <w:rPr>
          <w:rFonts w:ascii="Times New Roman" w:hAnsi="Times New Roman"/>
          <w:color w:val="000000" w:themeColor="text1"/>
          <w:sz w:val="24"/>
          <w:szCs w:val="24"/>
        </w:rPr>
        <w:t xml:space="preserve"> kopi arabika Gayo. Semakin tinggi </w:t>
      </w:r>
      <w:r w:rsidR="001B3317">
        <w:rPr>
          <w:rFonts w:ascii="Times New Roman" w:hAnsi="Times New Roman"/>
          <w:color w:val="000000" w:themeColor="text1"/>
          <w:sz w:val="24"/>
          <w:szCs w:val="24"/>
        </w:rPr>
        <w:t>manfaat inovasi sema</w:t>
      </w:r>
      <w:r>
        <w:rPr>
          <w:rFonts w:ascii="Times New Roman" w:hAnsi="Times New Roman"/>
          <w:color w:val="000000" w:themeColor="text1"/>
          <w:sz w:val="24"/>
          <w:szCs w:val="24"/>
        </w:rPr>
        <w:t xml:space="preserve">kin mudah inovasi coba dan dirasakan petani </w:t>
      </w:r>
      <w:r w:rsidRPr="00FD722A">
        <w:rPr>
          <w:rFonts w:ascii="Times New Roman" w:hAnsi="Times New Roman"/>
          <w:color w:val="000000" w:themeColor="text1"/>
          <w:sz w:val="24"/>
          <w:szCs w:val="24"/>
        </w:rPr>
        <w:t xml:space="preserve">semakin besar tingkat adopsi oleh petani. </w:t>
      </w:r>
      <w:r>
        <w:rPr>
          <w:rFonts w:ascii="Times New Roman" w:hAnsi="Times New Roman"/>
          <w:color w:val="000000" w:themeColor="text1"/>
          <w:sz w:val="24"/>
          <w:szCs w:val="24"/>
        </w:rPr>
        <w:t xml:space="preserve">Manfaat </w:t>
      </w:r>
      <w:r w:rsidRPr="00FD722A">
        <w:rPr>
          <w:rFonts w:ascii="Times New Roman" w:hAnsi="Times New Roman"/>
          <w:color w:val="000000" w:themeColor="text1"/>
          <w:sz w:val="24"/>
          <w:szCs w:val="24"/>
        </w:rPr>
        <w:t xml:space="preserve">petani menerapkan budidaya </w:t>
      </w:r>
      <w:r>
        <w:rPr>
          <w:rFonts w:ascii="Times New Roman" w:hAnsi="Times New Roman"/>
          <w:color w:val="000000" w:themeColor="text1"/>
          <w:sz w:val="24"/>
          <w:szCs w:val="24"/>
        </w:rPr>
        <w:t>GAP</w:t>
      </w:r>
      <w:r w:rsidRPr="00FD722A">
        <w:rPr>
          <w:rFonts w:ascii="Times New Roman" w:hAnsi="Times New Roman"/>
          <w:color w:val="000000" w:themeColor="text1"/>
          <w:sz w:val="24"/>
          <w:szCs w:val="24"/>
        </w:rPr>
        <w:t xml:space="preserve"> kopi ialah keinginan </w:t>
      </w:r>
      <w:r>
        <w:rPr>
          <w:rFonts w:ascii="Times New Roman" w:hAnsi="Times New Roman"/>
          <w:color w:val="000000" w:themeColor="text1"/>
          <w:sz w:val="24"/>
          <w:szCs w:val="24"/>
        </w:rPr>
        <w:t>m</w:t>
      </w:r>
      <w:r w:rsidRPr="00FD722A">
        <w:rPr>
          <w:rFonts w:ascii="Times New Roman" w:hAnsi="Times New Roman"/>
          <w:color w:val="000000" w:themeColor="text1"/>
          <w:sz w:val="24"/>
          <w:szCs w:val="24"/>
        </w:rPr>
        <w:t>eningkatkan produksi d</w:t>
      </w:r>
      <w:r w:rsidR="001B3317">
        <w:rPr>
          <w:rFonts w:ascii="Times New Roman" w:hAnsi="Times New Roman"/>
          <w:color w:val="000000" w:themeColor="text1"/>
          <w:sz w:val="24"/>
          <w:szCs w:val="24"/>
        </w:rPr>
        <w:t>an kualitas hasil panen yang di</w:t>
      </w:r>
      <w:r w:rsidRPr="00FD722A">
        <w:rPr>
          <w:rFonts w:ascii="Times New Roman" w:hAnsi="Times New Roman"/>
          <w:color w:val="000000" w:themeColor="text1"/>
          <w:sz w:val="24"/>
          <w:szCs w:val="24"/>
        </w:rPr>
        <w:t>hasilkan sehingga ber</w:t>
      </w:r>
      <w:r>
        <w:rPr>
          <w:rFonts w:ascii="Times New Roman" w:hAnsi="Times New Roman"/>
          <w:color w:val="000000" w:themeColor="text1"/>
          <w:sz w:val="24"/>
          <w:szCs w:val="24"/>
        </w:rPr>
        <w:t>dampak</w:t>
      </w:r>
      <w:r w:rsidRPr="00FD722A">
        <w:rPr>
          <w:rFonts w:ascii="Times New Roman" w:hAnsi="Times New Roman"/>
          <w:color w:val="000000" w:themeColor="text1"/>
          <w:sz w:val="24"/>
          <w:szCs w:val="24"/>
        </w:rPr>
        <w:t xml:space="preserve"> kepada peningkatan pendapatan ya</w:t>
      </w:r>
      <w:r>
        <w:rPr>
          <w:rFonts w:ascii="Times New Roman" w:hAnsi="Times New Roman"/>
          <w:color w:val="000000" w:themeColor="text1"/>
          <w:sz w:val="24"/>
          <w:szCs w:val="24"/>
        </w:rPr>
        <w:t>n</w:t>
      </w:r>
      <w:r w:rsidRPr="00FD722A">
        <w:rPr>
          <w:rFonts w:ascii="Times New Roman" w:hAnsi="Times New Roman"/>
          <w:color w:val="000000" w:themeColor="text1"/>
          <w:sz w:val="24"/>
          <w:szCs w:val="24"/>
        </w:rPr>
        <w:t xml:space="preserve">g diterima petani. </w:t>
      </w:r>
    </w:p>
    <w:p w:rsidR="00FE3BC1" w:rsidRDefault="002E41D8" w:rsidP="00FE3BC1">
      <w:pPr>
        <w:pStyle w:val="DaftarPustaka"/>
        <w:ind w:left="0" w:firstLine="0"/>
      </w:pPr>
      <w:r>
        <w:tab/>
      </w:r>
      <w:r w:rsidR="00FE3BC1" w:rsidRPr="00A25306">
        <w:t>Kesesuaian berpengaruh nyata negatif terhadap tingkat adopsi budidaya GAP kopi arabika Gayo. Artinya semakin sesuai budidaya GAP kopi arabika Gayo</w:t>
      </w:r>
      <w:r w:rsidR="00FE3BC1">
        <w:t xml:space="preserve"> yang dianjurkan dengan nilai-nilai yang berlaku dan kebutuhan</w:t>
      </w:r>
      <w:r w:rsidR="00FE3BC1" w:rsidRPr="00A25306">
        <w:t xml:space="preserve">, maka akan semakin rendah tingkat adopsi budidaya kopi arabika Gayo oleh petani. Hal ini </w:t>
      </w:r>
      <w:r w:rsidR="00FE3BC1">
        <w:t>karena</w:t>
      </w:r>
      <w:r w:rsidR="00FE3BC1" w:rsidRPr="00A25306">
        <w:t xml:space="preserve">, </w:t>
      </w:r>
      <w:r w:rsidR="00FE3BC1">
        <w:t xml:space="preserve">pada penerapan usaha budidaya kopi arabika, petani masih mempertahankan pola budidaya lama, dan </w:t>
      </w:r>
      <w:r w:rsidR="00FE3BC1" w:rsidRPr="00A25306">
        <w:t xml:space="preserve">praktik- praktik </w:t>
      </w:r>
      <w:r w:rsidR="00FE3BC1">
        <w:t xml:space="preserve">budidaya GAP anjuran </w:t>
      </w:r>
      <w:r w:rsidR="00FE3BC1" w:rsidRPr="00A25306">
        <w:t xml:space="preserve">belum </w:t>
      </w:r>
      <w:r w:rsidR="00FE3BC1">
        <w:t xml:space="preserve">sepenuhnya dikerjakan </w:t>
      </w:r>
      <w:r w:rsidR="00FE3BC1" w:rsidRPr="00A25306">
        <w:t xml:space="preserve">sesuai </w:t>
      </w:r>
      <w:r w:rsidR="00FE3BC1">
        <w:t xml:space="preserve">anjuran oleh petani. </w:t>
      </w:r>
      <w:r w:rsidR="00FE3BC1" w:rsidRPr="00E14B28">
        <w:t xml:space="preserve">Kecendrungan petani lebih memilih komponen budidaya </w:t>
      </w:r>
      <w:r w:rsidR="00FE3BC1">
        <w:t xml:space="preserve">GAP </w:t>
      </w:r>
      <w:r w:rsidR="00FE3BC1" w:rsidRPr="00E14B28">
        <w:t xml:space="preserve">yang pekerjaan mudah dan ringan </w:t>
      </w:r>
      <w:r w:rsidR="00FE3BC1">
        <w:t xml:space="preserve">dikerjakan, </w:t>
      </w:r>
      <w:r w:rsidR="00FE3BC1" w:rsidRPr="00E14B28">
        <w:t>terl</w:t>
      </w:r>
      <w:r w:rsidR="00FE3BC1">
        <w:t xml:space="preserve">ihat dari pengaruh kemudahan </w:t>
      </w:r>
      <w:r w:rsidR="00FE3BC1">
        <w:lastRenderedPageBreak/>
        <w:t>di</w:t>
      </w:r>
      <w:r w:rsidR="00FE3BC1" w:rsidRPr="00E14B28">
        <w:t xml:space="preserve">coba yang berpengaruh sangat nyata pada </w:t>
      </w:r>
      <w:r w:rsidR="00FE3BC1">
        <w:t>taraf 99</w:t>
      </w:r>
      <w:r w:rsidR="00DA554A">
        <w:t xml:space="preserve"> </w:t>
      </w:r>
      <w:r w:rsidR="00FE3BC1">
        <w:t xml:space="preserve">%. </w:t>
      </w:r>
      <w:r w:rsidR="00FE3BC1" w:rsidRPr="00A25306">
        <w:t>Artinya semakin mudah dicoba praktik budiday</w:t>
      </w:r>
      <w:r w:rsidR="00FE3BC1">
        <w:t>a GAP kopi arabika Gayo yang di</w:t>
      </w:r>
      <w:r w:rsidR="00FE3BC1" w:rsidRPr="00A25306">
        <w:t>anjurkan, maka akan semakin tinggi tingkat adopsi budidaya kopi arabika Gayo oleh petani.</w:t>
      </w:r>
    </w:p>
    <w:p w:rsidR="002E41D8" w:rsidRDefault="002E41D8" w:rsidP="002E41D8">
      <w:pPr>
        <w:autoSpaceDE w:val="0"/>
        <w:autoSpaceDN w:val="0"/>
        <w:adjustRightInd w:val="0"/>
        <w:spacing w:after="0" w:line="240" w:lineRule="auto"/>
        <w:rPr>
          <w:rFonts w:ascii="Times New Roman" w:hAnsi="Times New Roman"/>
          <w:b/>
          <w:sz w:val="24"/>
          <w:szCs w:val="24"/>
        </w:rPr>
      </w:pPr>
    </w:p>
    <w:p w:rsidR="002E41D8" w:rsidRDefault="002E41D8" w:rsidP="002E41D8">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KESIMPULAN</w:t>
      </w:r>
    </w:p>
    <w:p w:rsidR="00DA554A" w:rsidRDefault="00DA554A" w:rsidP="002E41D8">
      <w:pPr>
        <w:pStyle w:val="ListParagraph"/>
        <w:spacing w:after="0" w:line="240" w:lineRule="auto"/>
        <w:ind w:left="0"/>
        <w:jc w:val="center"/>
        <w:rPr>
          <w:rFonts w:ascii="Times New Roman" w:hAnsi="Times New Roman"/>
          <w:b/>
          <w:sz w:val="24"/>
          <w:szCs w:val="24"/>
          <w:lang w:val="en-US"/>
        </w:rPr>
      </w:pPr>
    </w:p>
    <w:p w:rsidR="002E41D8" w:rsidRPr="00A14462" w:rsidRDefault="00A14462" w:rsidP="00A14462">
      <w:pPr>
        <w:spacing w:after="0" w:line="240" w:lineRule="auto"/>
        <w:rPr>
          <w:rFonts w:ascii="Times New Roman" w:hAnsi="Times New Roman"/>
          <w:color w:val="000000"/>
          <w:sz w:val="24"/>
          <w:szCs w:val="24"/>
        </w:rPr>
      </w:pPr>
      <w:r>
        <w:rPr>
          <w:rFonts w:ascii="Times New Roman" w:hAnsi="Times New Roman"/>
          <w:color w:val="000000"/>
          <w:sz w:val="24"/>
          <w:szCs w:val="24"/>
        </w:rPr>
        <w:tab/>
      </w:r>
      <w:r w:rsidR="002E41D8" w:rsidRPr="00A14462">
        <w:rPr>
          <w:rFonts w:ascii="Times New Roman" w:hAnsi="Times New Roman"/>
          <w:color w:val="000000"/>
          <w:sz w:val="24"/>
          <w:szCs w:val="24"/>
        </w:rPr>
        <w:t xml:space="preserve">Ciri inovasi budidaya GAP kopi arabika Gayo anjuran meliputi: penanaman varietas unggul, pemangkasan koker Goyo, penanaman dan pemangkasan pelindung, pembuatan lubang rorak, penggemburan tanah dan pemupukan organik di Kecamatan Atulintang Kabupaten Aceh Tengah termasuk dalam kategori tinggi. </w:t>
      </w:r>
    </w:p>
    <w:p w:rsidR="002E41D8" w:rsidRPr="00A14462" w:rsidRDefault="00A14462" w:rsidP="00A14462">
      <w:pPr>
        <w:spacing w:after="0" w:line="240" w:lineRule="auto"/>
        <w:rPr>
          <w:rFonts w:ascii="Times New Roman" w:hAnsi="Times New Roman"/>
          <w:color w:val="000000"/>
          <w:sz w:val="24"/>
          <w:szCs w:val="24"/>
        </w:rPr>
      </w:pPr>
      <w:r>
        <w:rPr>
          <w:rFonts w:ascii="Times New Roman" w:hAnsi="Times New Roman"/>
          <w:color w:val="000000"/>
          <w:sz w:val="24"/>
          <w:szCs w:val="24"/>
        </w:rPr>
        <w:tab/>
      </w:r>
      <w:r w:rsidR="002E41D8" w:rsidRPr="00A14462">
        <w:rPr>
          <w:rFonts w:ascii="Times New Roman" w:hAnsi="Times New Roman"/>
          <w:color w:val="000000"/>
          <w:sz w:val="24"/>
          <w:szCs w:val="24"/>
        </w:rPr>
        <w:t xml:space="preserve">Tingkat adopsi penanaman varietas unggul dan pembuatan lubang rorak termasuk pada kategori tinggi. Pemangkasan koker, penanaman pelindung, penggemburan tanah termasuk pada kategori sangat tinggi. Sedangkan pada pemupukan secara organik berada pada kategori sedang </w:t>
      </w:r>
    </w:p>
    <w:p w:rsidR="002E41D8" w:rsidRPr="00A14462" w:rsidRDefault="00A14462" w:rsidP="00A14462">
      <w:pPr>
        <w:spacing w:after="0" w:line="240" w:lineRule="auto"/>
        <w:rPr>
          <w:rFonts w:ascii="Times New Roman" w:hAnsi="Times New Roman"/>
          <w:color w:val="000000"/>
          <w:sz w:val="24"/>
          <w:szCs w:val="24"/>
        </w:rPr>
      </w:pPr>
      <w:r>
        <w:rPr>
          <w:rFonts w:ascii="Times New Roman" w:hAnsi="Times New Roman"/>
          <w:color w:val="000000"/>
          <w:sz w:val="24"/>
          <w:szCs w:val="24"/>
        </w:rPr>
        <w:tab/>
      </w:r>
      <w:proofErr w:type="spellStart"/>
      <w:proofErr w:type="gramStart"/>
      <w:r w:rsidR="00084B44" w:rsidRPr="00A14462">
        <w:rPr>
          <w:rFonts w:ascii="Times New Roman" w:hAnsi="Times New Roman"/>
          <w:color w:val="000000"/>
          <w:sz w:val="24"/>
          <w:szCs w:val="24"/>
        </w:rPr>
        <w:t>Keuntungan</w:t>
      </w:r>
      <w:proofErr w:type="spellEnd"/>
      <w:r w:rsidR="00084B44" w:rsidRPr="00A14462">
        <w:rPr>
          <w:rFonts w:ascii="Times New Roman" w:hAnsi="Times New Roman"/>
          <w:color w:val="000000"/>
          <w:sz w:val="24"/>
          <w:szCs w:val="24"/>
        </w:rPr>
        <w:t xml:space="preserve"> </w:t>
      </w:r>
      <w:proofErr w:type="spellStart"/>
      <w:r w:rsidR="00084B44" w:rsidRPr="00A14462">
        <w:rPr>
          <w:rFonts w:ascii="Times New Roman" w:hAnsi="Times New Roman"/>
          <w:color w:val="000000"/>
          <w:sz w:val="24"/>
          <w:szCs w:val="24"/>
        </w:rPr>
        <w:t>relatif</w:t>
      </w:r>
      <w:proofErr w:type="spellEnd"/>
      <w:r w:rsidR="00084B44" w:rsidRPr="00A14462">
        <w:rPr>
          <w:rFonts w:ascii="Times New Roman" w:hAnsi="Times New Roman"/>
          <w:color w:val="000000"/>
          <w:sz w:val="24"/>
          <w:szCs w:val="24"/>
        </w:rPr>
        <w:t xml:space="preserve"> </w:t>
      </w:r>
      <w:proofErr w:type="spellStart"/>
      <w:r w:rsidR="00084B44" w:rsidRPr="00A14462">
        <w:rPr>
          <w:rFonts w:ascii="Times New Roman" w:hAnsi="Times New Roman"/>
          <w:color w:val="000000"/>
          <w:sz w:val="24"/>
          <w:szCs w:val="24"/>
        </w:rPr>
        <w:t>berpengaruh</w:t>
      </w:r>
      <w:proofErr w:type="spellEnd"/>
      <w:r w:rsidR="00084B44" w:rsidRPr="00A14462">
        <w:rPr>
          <w:rFonts w:ascii="Times New Roman" w:hAnsi="Times New Roman"/>
          <w:color w:val="000000"/>
          <w:sz w:val="24"/>
          <w:szCs w:val="24"/>
        </w:rPr>
        <w:t xml:space="preserve"> </w:t>
      </w:r>
      <w:proofErr w:type="spellStart"/>
      <w:r w:rsidR="00084B44" w:rsidRPr="00A14462">
        <w:rPr>
          <w:rFonts w:ascii="Times New Roman" w:hAnsi="Times New Roman"/>
          <w:color w:val="000000"/>
          <w:sz w:val="24"/>
          <w:szCs w:val="24"/>
        </w:rPr>
        <w:t>nyata</w:t>
      </w:r>
      <w:proofErr w:type="spellEnd"/>
      <w:r w:rsidR="00084B44">
        <w:rPr>
          <w:rFonts w:ascii="Times New Roman" w:hAnsi="Times New Roman"/>
          <w:color w:val="000000"/>
          <w:sz w:val="24"/>
          <w:szCs w:val="24"/>
        </w:rPr>
        <w:t>,</w:t>
      </w:r>
      <w:r w:rsidR="00084B44" w:rsidRPr="00A14462">
        <w:rPr>
          <w:rFonts w:ascii="Times New Roman" w:hAnsi="Times New Roman"/>
          <w:color w:val="000000"/>
          <w:sz w:val="24"/>
          <w:szCs w:val="24"/>
        </w:rPr>
        <w:t xml:space="preserve"> </w:t>
      </w:r>
      <w:proofErr w:type="spellStart"/>
      <w:r w:rsidR="00084B44">
        <w:rPr>
          <w:rFonts w:ascii="Times New Roman" w:hAnsi="Times New Roman"/>
          <w:color w:val="000000"/>
          <w:sz w:val="24"/>
          <w:szCs w:val="24"/>
        </w:rPr>
        <w:t>tingkat</w:t>
      </w:r>
      <w:proofErr w:type="spellEnd"/>
      <w:r w:rsidR="00084B44">
        <w:rPr>
          <w:rFonts w:ascii="Times New Roman" w:hAnsi="Times New Roman"/>
          <w:color w:val="000000"/>
          <w:sz w:val="24"/>
          <w:szCs w:val="24"/>
        </w:rPr>
        <w:t xml:space="preserve"> </w:t>
      </w:r>
      <w:proofErr w:type="spellStart"/>
      <w:r w:rsidR="00084B44">
        <w:rPr>
          <w:rFonts w:ascii="Times New Roman" w:hAnsi="Times New Roman"/>
          <w:color w:val="000000"/>
          <w:sz w:val="24"/>
          <w:szCs w:val="24"/>
        </w:rPr>
        <w:t>kemanfaatan</w:t>
      </w:r>
      <w:proofErr w:type="spellEnd"/>
      <w:r w:rsidR="00084B44">
        <w:rPr>
          <w:rFonts w:ascii="Times New Roman" w:hAnsi="Times New Roman"/>
          <w:color w:val="000000"/>
          <w:sz w:val="24"/>
          <w:szCs w:val="24"/>
        </w:rPr>
        <w:t xml:space="preserve"> </w:t>
      </w:r>
      <w:proofErr w:type="spellStart"/>
      <w:r w:rsidR="00084B44">
        <w:rPr>
          <w:rFonts w:ascii="Times New Roman" w:hAnsi="Times New Roman"/>
          <w:color w:val="000000"/>
          <w:sz w:val="24"/>
          <w:szCs w:val="24"/>
        </w:rPr>
        <w:t>inovasi</w:t>
      </w:r>
      <w:proofErr w:type="spellEnd"/>
      <w:r w:rsidR="00084B44">
        <w:rPr>
          <w:rFonts w:ascii="Times New Roman" w:hAnsi="Times New Roman"/>
          <w:color w:val="000000"/>
          <w:sz w:val="24"/>
          <w:szCs w:val="24"/>
        </w:rPr>
        <w:t xml:space="preserve"> </w:t>
      </w:r>
      <w:proofErr w:type="spellStart"/>
      <w:r w:rsidR="00084B44">
        <w:rPr>
          <w:rFonts w:ascii="Times New Roman" w:hAnsi="Times New Roman"/>
          <w:color w:val="000000"/>
          <w:sz w:val="24"/>
          <w:szCs w:val="24"/>
        </w:rPr>
        <w:t>dan</w:t>
      </w:r>
      <w:proofErr w:type="spellEnd"/>
      <w:r w:rsidR="002E41D8" w:rsidRPr="00A14462">
        <w:rPr>
          <w:rFonts w:ascii="Times New Roman" w:hAnsi="Times New Roman"/>
          <w:color w:val="000000"/>
          <w:sz w:val="24"/>
          <w:szCs w:val="24"/>
        </w:rPr>
        <w:t xml:space="preserve"> </w:t>
      </w:r>
      <w:proofErr w:type="spellStart"/>
      <w:r w:rsidR="002E41D8" w:rsidRPr="00A14462">
        <w:rPr>
          <w:rFonts w:ascii="Times New Roman" w:hAnsi="Times New Roman"/>
          <w:color w:val="000000"/>
          <w:sz w:val="24"/>
          <w:szCs w:val="24"/>
        </w:rPr>
        <w:t>kemudahan</w:t>
      </w:r>
      <w:proofErr w:type="spellEnd"/>
      <w:r w:rsidR="002E41D8" w:rsidRPr="00A14462">
        <w:rPr>
          <w:rFonts w:ascii="Times New Roman" w:hAnsi="Times New Roman"/>
          <w:color w:val="000000"/>
          <w:sz w:val="24"/>
          <w:szCs w:val="24"/>
        </w:rPr>
        <w:t xml:space="preserve"> </w:t>
      </w:r>
      <w:proofErr w:type="spellStart"/>
      <w:r w:rsidR="00084B44">
        <w:rPr>
          <w:rFonts w:ascii="Times New Roman" w:hAnsi="Times New Roman"/>
          <w:color w:val="000000"/>
          <w:sz w:val="24"/>
          <w:szCs w:val="24"/>
        </w:rPr>
        <w:t>dicoba</w:t>
      </w:r>
      <w:proofErr w:type="spellEnd"/>
      <w:r w:rsidR="00084B44">
        <w:rPr>
          <w:rFonts w:ascii="Times New Roman" w:hAnsi="Times New Roman"/>
          <w:color w:val="000000"/>
          <w:sz w:val="24"/>
          <w:szCs w:val="24"/>
        </w:rPr>
        <w:t xml:space="preserve"> </w:t>
      </w:r>
      <w:proofErr w:type="spellStart"/>
      <w:r w:rsidR="00084B44">
        <w:rPr>
          <w:rFonts w:ascii="Times New Roman" w:hAnsi="Times New Roman"/>
          <w:color w:val="000000"/>
          <w:sz w:val="24"/>
          <w:szCs w:val="24"/>
        </w:rPr>
        <w:t>berpengaruh</w:t>
      </w:r>
      <w:proofErr w:type="spellEnd"/>
      <w:r w:rsidR="00084B44">
        <w:rPr>
          <w:rFonts w:ascii="Times New Roman" w:hAnsi="Times New Roman"/>
          <w:color w:val="000000"/>
          <w:sz w:val="24"/>
          <w:szCs w:val="24"/>
        </w:rPr>
        <w:t xml:space="preserve"> </w:t>
      </w:r>
      <w:proofErr w:type="spellStart"/>
      <w:r w:rsidR="00084B44">
        <w:rPr>
          <w:rFonts w:ascii="Times New Roman" w:hAnsi="Times New Roman"/>
          <w:color w:val="000000"/>
          <w:sz w:val="24"/>
          <w:szCs w:val="24"/>
        </w:rPr>
        <w:t>sangat</w:t>
      </w:r>
      <w:proofErr w:type="spellEnd"/>
      <w:r w:rsidR="00084B44">
        <w:rPr>
          <w:rFonts w:ascii="Times New Roman" w:hAnsi="Times New Roman"/>
          <w:color w:val="000000"/>
          <w:sz w:val="24"/>
          <w:szCs w:val="24"/>
        </w:rPr>
        <w:t xml:space="preserve"> </w:t>
      </w:r>
      <w:proofErr w:type="spellStart"/>
      <w:r w:rsidR="00084B44">
        <w:rPr>
          <w:rFonts w:ascii="Times New Roman" w:hAnsi="Times New Roman"/>
          <w:color w:val="000000"/>
          <w:sz w:val="24"/>
          <w:szCs w:val="24"/>
        </w:rPr>
        <w:t>nyata</w:t>
      </w:r>
      <w:proofErr w:type="spellEnd"/>
      <w:r w:rsidR="002E41D8" w:rsidRPr="00A14462">
        <w:rPr>
          <w:rFonts w:ascii="Times New Roman" w:hAnsi="Times New Roman"/>
          <w:color w:val="000000"/>
          <w:sz w:val="24"/>
          <w:szCs w:val="24"/>
        </w:rPr>
        <w:t>.</w:t>
      </w:r>
      <w:proofErr w:type="gramEnd"/>
      <w:r w:rsidR="002E41D8" w:rsidRPr="00A14462">
        <w:rPr>
          <w:rFonts w:ascii="Times New Roman" w:hAnsi="Times New Roman"/>
          <w:color w:val="000000"/>
          <w:sz w:val="24"/>
          <w:szCs w:val="24"/>
        </w:rPr>
        <w:t xml:space="preserve"> Sedangkan </w:t>
      </w:r>
      <w:r w:rsidR="002E41D8" w:rsidRPr="00A14462">
        <w:rPr>
          <w:rFonts w:ascii="Times New Roman" w:hAnsi="Times New Roman"/>
          <w:sz w:val="24"/>
          <w:szCs w:val="24"/>
        </w:rPr>
        <w:t xml:space="preserve">jumlah tanggungan keluarga dan kesesuaian berpengaruh nyata negatif </w:t>
      </w:r>
      <w:r w:rsidR="002E41D8" w:rsidRPr="00A14462">
        <w:rPr>
          <w:rFonts w:ascii="Times New Roman" w:hAnsi="Times New Roman"/>
          <w:color w:val="000000"/>
          <w:sz w:val="24"/>
          <w:szCs w:val="24"/>
        </w:rPr>
        <w:t xml:space="preserve">terhadap tingkat adopsi budidaya GAP kopi arabika Gayo. </w:t>
      </w:r>
    </w:p>
    <w:p w:rsidR="002E41D8" w:rsidRDefault="002E41D8" w:rsidP="002E41D8">
      <w:pPr>
        <w:pStyle w:val="ListParagraph"/>
        <w:autoSpaceDE w:val="0"/>
        <w:autoSpaceDN w:val="0"/>
        <w:adjustRightInd w:val="0"/>
        <w:spacing w:after="0" w:line="240" w:lineRule="auto"/>
        <w:ind w:left="927"/>
        <w:jc w:val="center"/>
        <w:rPr>
          <w:rFonts w:ascii="Times New Roman" w:eastAsiaTheme="minorEastAsia" w:hAnsi="Times New Roman"/>
          <w:b/>
          <w:noProof/>
          <w:sz w:val="24"/>
          <w:szCs w:val="24"/>
          <w:lang w:val="en-US" w:eastAsia="ja-JP"/>
        </w:rPr>
      </w:pPr>
    </w:p>
    <w:p w:rsidR="00084B44" w:rsidRDefault="00084B44" w:rsidP="006B316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b/>
          <w:bCs/>
          <w:color w:val="000000"/>
          <w:sz w:val="24"/>
          <w:szCs w:val="24"/>
        </w:rPr>
        <w:tab/>
      </w:r>
      <w:bookmarkStart w:id="0" w:name="_GoBack"/>
      <w:bookmarkEnd w:id="0"/>
    </w:p>
    <w:p w:rsidR="002E41D8" w:rsidRDefault="002E41D8" w:rsidP="00C83DC1">
      <w:pPr>
        <w:pStyle w:val="ListParagraph"/>
        <w:autoSpaceDE w:val="0"/>
        <w:autoSpaceDN w:val="0"/>
        <w:adjustRightInd w:val="0"/>
        <w:spacing w:after="0" w:line="240" w:lineRule="auto"/>
        <w:jc w:val="center"/>
        <w:rPr>
          <w:rFonts w:ascii="Times New Roman" w:hAnsi="Times New Roman"/>
          <w:b/>
          <w:sz w:val="24"/>
          <w:szCs w:val="24"/>
          <w:lang w:val="en-US"/>
        </w:rPr>
      </w:pPr>
      <w:r w:rsidRPr="00C83DC1">
        <w:rPr>
          <w:rFonts w:ascii="Times New Roman" w:hAnsi="Times New Roman"/>
          <w:b/>
          <w:sz w:val="24"/>
          <w:szCs w:val="24"/>
        </w:rPr>
        <w:t>DAFTAR PUSTAKA</w:t>
      </w:r>
    </w:p>
    <w:p w:rsidR="00084B44" w:rsidRPr="00084B44" w:rsidRDefault="00084B44" w:rsidP="00C83DC1">
      <w:pPr>
        <w:pStyle w:val="ListParagraph"/>
        <w:autoSpaceDE w:val="0"/>
        <w:autoSpaceDN w:val="0"/>
        <w:adjustRightInd w:val="0"/>
        <w:spacing w:after="0" w:line="240" w:lineRule="auto"/>
        <w:jc w:val="center"/>
        <w:rPr>
          <w:rFonts w:ascii="Times New Roman" w:hAnsi="Times New Roman"/>
          <w:b/>
          <w:sz w:val="24"/>
          <w:szCs w:val="24"/>
          <w:lang w:val="en-US"/>
        </w:rPr>
      </w:pPr>
    </w:p>
    <w:p w:rsidR="002E41D8" w:rsidRDefault="002E41D8" w:rsidP="00D85C3E">
      <w:pPr>
        <w:autoSpaceDE w:val="0"/>
        <w:autoSpaceDN w:val="0"/>
        <w:adjustRightInd w:val="0"/>
        <w:spacing w:after="0" w:line="240" w:lineRule="auto"/>
        <w:rPr>
          <w:rFonts w:ascii="Times New Roman" w:hAnsi="Times New Roman"/>
          <w:sz w:val="24"/>
          <w:szCs w:val="24"/>
          <w:lang w:eastAsia="id-ID"/>
        </w:rPr>
      </w:pPr>
      <w:r w:rsidRPr="00D85C3E">
        <w:rPr>
          <w:rFonts w:ascii="Times New Roman" w:hAnsi="Times New Roman"/>
          <w:sz w:val="24"/>
          <w:szCs w:val="24"/>
          <w:lang w:val="id-ID" w:eastAsia="id-ID"/>
        </w:rPr>
        <w:t xml:space="preserve">[AEKI]. </w:t>
      </w:r>
      <w:r w:rsidRPr="00D85C3E">
        <w:rPr>
          <w:rFonts w:ascii="Times New Roman" w:hAnsi="Times New Roman"/>
          <w:sz w:val="24"/>
          <w:szCs w:val="24"/>
        </w:rPr>
        <w:t xml:space="preserve">Asosiasi Eksportir Kopi </w:t>
      </w:r>
      <w:r w:rsidR="001B48EA" w:rsidRPr="00D85C3E">
        <w:rPr>
          <w:rFonts w:ascii="Times New Roman" w:hAnsi="Times New Roman"/>
          <w:sz w:val="24"/>
          <w:szCs w:val="24"/>
        </w:rPr>
        <w:tab/>
      </w:r>
      <w:r w:rsidRPr="00D85C3E">
        <w:rPr>
          <w:rFonts w:ascii="Times New Roman" w:hAnsi="Times New Roman"/>
          <w:sz w:val="24"/>
          <w:szCs w:val="24"/>
        </w:rPr>
        <w:t>Indonesia</w:t>
      </w:r>
      <w:r w:rsidRPr="00D85C3E">
        <w:rPr>
          <w:rFonts w:ascii="Times New Roman" w:hAnsi="Times New Roman"/>
          <w:sz w:val="24"/>
          <w:szCs w:val="24"/>
          <w:lang w:val="id-ID"/>
        </w:rPr>
        <w:t xml:space="preserve">. </w:t>
      </w:r>
      <w:r w:rsidRPr="00D85C3E">
        <w:rPr>
          <w:rFonts w:ascii="Times New Roman" w:hAnsi="Times New Roman"/>
          <w:sz w:val="24"/>
          <w:szCs w:val="24"/>
          <w:lang w:val="id-ID" w:eastAsia="id-ID"/>
        </w:rPr>
        <w:t xml:space="preserve">2015. </w:t>
      </w:r>
      <w:r w:rsidRPr="00D85C3E">
        <w:rPr>
          <w:rFonts w:ascii="Times New Roman" w:hAnsi="Times New Roman"/>
          <w:sz w:val="24"/>
          <w:szCs w:val="24"/>
        </w:rPr>
        <w:t xml:space="preserve">Industri Kopi </w:t>
      </w:r>
      <w:r w:rsidR="00B532B6">
        <w:rPr>
          <w:rFonts w:ascii="Times New Roman" w:hAnsi="Times New Roman"/>
          <w:sz w:val="24"/>
          <w:szCs w:val="24"/>
        </w:rPr>
        <w:tab/>
      </w:r>
      <w:r w:rsidRPr="00D85C3E">
        <w:rPr>
          <w:rFonts w:ascii="Times New Roman" w:hAnsi="Times New Roman"/>
          <w:sz w:val="24"/>
          <w:szCs w:val="24"/>
        </w:rPr>
        <w:t>Indonesia</w:t>
      </w:r>
      <w:r w:rsidRPr="00D85C3E">
        <w:rPr>
          <w:rFonts w:ascii="Times New Roman" w:hAnsi="Times New Roman"/>
          <w:sz w:val="24"/>
          <w:szCs w:val="24"/>
          <w:lang w:val="id-ID"/>
        </w:rPr>
        <w:t xml:space="preserve">. [internet]. [diunduh </w:t>
      </w:r>
      <w:r w:rsidR="00B532B6">
        <w:rPr>
          <w:rFonts w:ascii="Times New Roman" w:hAnsi="Times New Roman"/>
          <w:sz w:val="24"/>
          <w:szCs w:val="24"/>
        </w:rPr>
        <w:tab/>
      </w:r>
      <w:r w:rsidRPr="00D85C3E">
        <w:rPr>
          <w:rFonts w:ascii="Times New Roman" w:hAnsi="Times New Roman"/>
          <w:sz w:val="24"/>
          <w:szCs w:val="24"/>
          <w:lang w:val="id-ID" w:eastAsia="id-ID"/>
        </w:rPr>
        <w:t>2015</w:t>
      </w:r>
      <w:r w:rsidRPr="00D85C3E">
        <w:rPr>
          <w:rFonts w:ascii="Times New Roman" w:hAnsi="Times New Roman"/>
          <w:sz w:val="24"/>
          <w:szCs w:val="24"/>
          <w:lang w:val="id-ID"/>
        </w:rPr>
        <w:t xml:space="preserve"> </w:t>
      </w:r>
      <w:r w:rsidRPr="00D85C3E">
        <w:rPr>
          <w:rFonts w:ascii="Times New Roman" w:hAnsi="Times New Roman"/>
          <w:sz w:val="24"/>
          <w:szCs w:val="24"/>
          <w:lang w:val="id-ID" w:eastAsia="id-ID"/>
        </w:rPr>
        <w:t>Maret 01] tesedia pada:</w:t>
      </w:r>
      <w:r w:rsidR="008120F1" w:rsidRPr="00D85C3E">
        <w:rPr>
          <w:rFonts w:ascii="Times New Roman" w:hAnsi="Times New Roman"/>
          <w:sz w:val="24"/>
          <w:szCs w:val="24"/>
          <w:lang w:eastAsia="id-ID"/>
        </w:rPr>
        <w:t xml:space="preserve"> </w:t>
      </w:r>
      <w:r w:rsidR="00B532B6">
        <w:rPr>
          <w:rFonts w:ascii="Times New Roman" w:hAnsi="Times New Roman"/>
          <w:sz w:val="24"/>
          <w:szCs w:val="24"/>
          <w:lang w:eastAsia="id-ID"/>
        </w:rPr>
        <w:tab/>
      </w:r>
      <w:hyperlink r:id="rId16" w:history="1">
        <w:r w:rsidRPr="00D85C3E">
          <w:rPr>
            <w:rStyle w:val="Hyperlink"/>
            <w:rFonts w:ascii="Times New Roman" w:eastAsiaTheme="majorEastAsia" w:hAnsi="Times New Roman"/>
            <w:color w:val="auto"/>
            <w:sz w:val="24"/>
            <w:szCs w:val="24"/>
            <w:u w:val="none"/>
            <w:lang w:val="id-ID" w:eastAsia="id-ID"/>
          </w:rPr>
          <w:t>http://www.aeki-</w:t>
        </w:r>
      </w:hyperlink>
      <w:r w:rsidRPr="00D85C3E">
        <w:rPr>
          <w:rFonts w:ascii="Times New Roman" w:hAnsi="Times New Roman"/>
          <w:sz w:val="24"/>
          <w:szCs w:val="24"/>
          <w:lang w:val="id-ID" w:eastAsia="id-ID"/>
        </w:rPr>
        <w:tab/>
        <w:t>aice.org/page/industri-kopi/id.</w:t>
      </w:r>
    </w:p>
    <w:p w:rsidR="00DA554A" w:rsidRDefault="000820DD" w:rsidP="000820DD">
      <w:pPr>
        <w:pStyle w:val="DaftarIlustrasi"/>
        <w:ind w:left="709" w:hanging="709"/>
      </w:pPr>
      <w:r>
        <w:t xml:space="preserve">Antaraaceh.com 2014. Kopi Gayo yang Mendunia. </w:t>
      </w:r>
      <w:r w:rsidR="00DA554A">
        <w:t xml:space="preserve">Opini. </w:t>
      </w:r>
      <w:r>
        <w:t>unggah di]</w:t>
      </w:r>
    </w:p>
    <w:p w:rsidR="000820DD" w:rsidRDefault="000820DD" w:rsidP="000820DD">
      <w:pPr>
        <w:pStyle w:val="DaftarIlustrasi"/>
        <w:ind w:left="709" w:hanging="709"/>
      </w:pPr>
      <w:r>
        <w:lastRenderedPageBreak/>
        <w:tab/>
      </w:r>
      <w:hyperlink r:id="rId17" w:history="1">
        <w:r w:rsidRPr="00DA554A">
          <w:rPr>
            <w:rStyle w:val="Hyperlink"/>
            <w:color w:val="auto"/>
            <w:u w:val="none"/>
            <w:lang w:eastAsia="id-ID"/>
          </w:rPr>
          <w:t>http://aceh.antaranews.com/berita/20041/kopi-goyo-yang-mendunia [2015</w:t>
        </w:r>
      </w:hyperlink>
      <w:r w:rsidRPr="00DA554A">
        <w:t xml:space="preserve"> </w:t>
      </w:r>
      <w:r>
        <w:t>oktober 14 minggu jam 10.58]</w:t>
      </w:r>
    </w:p>
    <w:p w:rsidR="000820DD" w:rsidRPr="00D85C3E" w:rsidRDefault="000820DD" w:rsidP="000820DD">
      <w:pPr>
        <w:autoSpaceDE w:val="0"/>
        <w:autoSpaceDN w:val="0"/>
        <w:adjustRightInd w:val="0"/>
        <w:spacing w:after="0" w:line="240" w:lineRule="auto"/>
        <w:rPr>
          <w:rFonts w:ascii="Times New Roman" w:hAnsi="Times New Roman"/>
          <w:sz w:val="24"/>
          <w:szCs w:val="24"/>
          <w:lang w:val="id-ID"/>
        </w:rPr>
      </w:pPr>
      <w:r w:rsidRPr="00D85C3E">
        <w:rPr>
          <w:rFonts w:ascii="Times New Roman" w:hAnsi="Times New Roman"/>
          <w:sz w:val="24"/>
          <w:szCs w:val="24"/>
        </w:rPr>
        <w:t>Amanah</w:t>
      </w:r>
      <w:r w:rsidRPr="00D85C3E">
        <w:rPr>
          <w:rFonts w:ascii="Times New Roman" w:hAnsi="Times New Roman"/>
          <w:sz w:val="24"/>
          <w:szCs w:val="24"/>
          <w:lang w:val="id-ID"/>
        </w:rPr>
        <w:t xml:space="preserve"> S. </w:t>
      </w:r>
      <w:r w:rsidRPr="00D85C3E">
        <w:rPr>
          <w:rFonts w:ascii="Times New Roman" w:hAnsi="Times New Roman"/>
          <w:sz w:val="24"/>
          <w:szCs w:val="24"/>
        </w:rPr>
        <w:t>2006</w:t>
      </w:r>
      <w:r w:rsidRPr="00D85C3E">
        <w:rPr>
          <w:rFonts w:ascii="Times New Roman" w:hAnsi="Times New Roman"/>
          <w:sz w:val="24"/>
          <w:szCs w:val="24"/>
          <w:lang w:val="id-ID"/>
        </w:rPr>
        <w:t>. Penyuluh Perikanan.</w:t>
      </w:r>
      <w:r w:rsidRPr="00D85C3E">
        <w:rPr>
          <w:rFonts w:ascii="Times New Roman" w:hAnsi="Times New Roman"/>
          <w:sz w:val="24"/>
          <w:szCs w:val="24"/>
        </w:rPr>
        <w:t xml:space="preserve"> </w:t>
      </w:r>
      <w:r>
        <w:rPr>
          <w:rFonts w:ascii="Times New Roman" w:hAnsi="Times New Roman"/>
          <w:sz w:val="24"/>
          <w:szCs w:val="24"/>
        </w:rPr>
        <w:tab/>
      </w:r>
      <w:r w:rsidRPr="00D85C3E">
        <w:rPr>
          <w:rFonts w:ascii="Times New Roman" w:hAnsi="Times New Roman"/>
          <w:i/>
          <w:sz w:val="24"/>
          <w:szCs w:val="24"/>
        </w:rPr>
        <w:t>Jurnal penyuluhan</w:t>
      </w:r>
      <w:r w:rsidRPr="00D85C3E">
        <w:rPr>
          <w:rFonts w:ascii="Times New Roman" w:hAnsi="Times New Roman"/>
          <w:i/>
          <w:sz w:val="24"/>
          <w:szCs w:val="24"/>
          <w:lang w:val="id-ID"/>
        </w:rPr>
        <w:t>.</w:t>
      </w:r>
      <w:r w:rsidRPr="00D85C3E">
        <w:rPr>
          <w:rFonts w:ascii="Times New Roman" w:hAnsi="Times New Roman"/>
          <w:i/>
          <w:sz w:val="24"/>
          <w:szCs w:val="24"/>
        </w:rPr>
        <w:t xml:space="preserve"> </w:t>
      </w:r>
      <w:r w:rsidRPr="00D85C3E">
        <w:rPr>
          <w:rFonts w:ascii="Times New Roman" w:hAnsi="Times New Roman"/>
          <w:sz w:val="24"/>
          <w:szCs w:val="24"/>
        </w:rPr>
        <w:t>2</w:t>
      </w:r>
      <w:r w:rsidR="00C139A0">
        <w:rPr>
          <w:rFonts w:ascii="Times New Roman" w:hAnsi="Times New Roman"/>
          <w:sz w:val="24"/>
          <w:szCs w:val="24"/>
        </w:rPr>
        <w:t xml:space="preserve"> </w:t>
      </w:r>
      <w:r w:rsidRPr="00D85C3E">
        <w:rPr>
          <w:rFonts w:ascii="Times New Roman" w:hAnsi="Times New Roman"/>
          <w:sz w:val="24"/>
          <w:szCs w:val="24"/>
          <w:lang w:val="id-ID"/>
        </w:rPr>
        <w:t>(</w:t>
      </w:r>
      <w:r w:rsidRPr="00D85C3E">
        <w:rPr>
          <w:rFonts w:ascii="Times New Roman" w:hAnsi="Times New Roman"/>
          <w:sz w:val="24"/>
          <w:szCs w:val="24"/>
        </w:rPr>
        <w:t>4</w:t>
      </w:r>
      <w:r w:rsidRPr="00D85C3E">
        <w:rPr>
          <w:rFonts w:ascii="Times New Roman" w:hAnsi="Times New Roman"/>
          <w:sz w:val="24"/>
          <w:szCs w:val="24"/>
          <w:lang w:val="id-ID"/>
        </w:rPr>
        <w:t>)</w:t>
      </w:r>
      <w:r w:rsidRPr="00D85C3E">
        <w:rPr>
          <w:rFonts w:ascii="Times New Roman" w:hAnsi="Times New Roman"/>
          <w:sz w:val="24"/>
          <w:szCs w:val="24"/>
        </w:rPr>
        <w:t xml:space="preserve"> </w:t>
      </w:r>
    </w:p>
    <w:p w:rsidR="002E41D8" w:rsidRPr="00851E67" w:rsidRDefault="002E41D8" w:rsidP="00D85C3E">
      <w:pPr>
        <w:pStyle w:val="NoSpacing"/>
        <w:ind w:firstLine="0"/>
        <w:rPr>
          <w:rFonts w:cs="Times New Roman"/>
          <w:szCs w:val="24"/>
          <w:lang w:eastAsia="id-ID"/>
        </w:rPr>
      </w:pPr>
      <w:r w:rsidRPr="00D85C3E">
        <w:rPr>
          <w:rFonts w:cs="Times New Roman"/>
          <w:szCs w:val="24"/>
          <w:lang w:eastAsia="id-ID"/>
        </w:rPr>
        <w:t>[DITJENBUN]</w:t>
      </w:r>
      <w:r w:rsidRPr="00D85C3E">
        <w:rPr>
          <w:rFonts w:cs="Times New Roman"/>
          <w:szCs w:val="24"/>
        </w:rPr>
        <w:t xml:space="preserve"> Kementrian Pertanian-</w:t>
      </w:r>
      <w:r w:rsidR="00B532B6">
        <w:rPr>
          <w:rFonts w:cs="Times New Roman"/>
          <w:szCs w:val="24"/>
        </w:rPr>
        <w:tab/>
      </w:r>
      <w:r w:rsidRPr="00D85C3E">
        <w:rPr>
          <w:rFonts w:cs="Times New Roman"/>
          <w:szCs w:val="24"/>
        </w:rPr>
        <w:t xml:space="preserve">Derektorat Jendral </w:t>
      </w:r>
      <w:r w:rsidRPr="00D85C3E">
        <w:rPr>
          <w:rFonts w:cs="Times New Roman"/>
          <w:szCs w:val="24"/>
        </w:rPr>
        <w:tab/>
        <w:t>Perkebunan.</w:t>
      </w:r>
      <w:r w:rsidR="005F7E04">
        <w:rPr>
          <w:rFonts w:cs="Times New Roman"/>
          <w:szCs w:val="24"/>
        </w:rPr>
        <w:t xml:space="preserve"> </w:t>
      </w:r>
      <w:r w:rsidRPr="00D85C3E">
        <w:rPr>
          <w:rFonts w:cs="Times New Roman"/>
          <w:szCs w:val="24"/>
          <w:lang w:eastAsia="id-ID"/>
        </w:rPr>
        <w:t>2014</w:t>
      </w:r>
      <w:r w:rsidRPr="00D85C3E">
        <w:rPr>
          <w:rFonts w:cs="Times New Roman"/>
          <w:szCs w:val="24"/>
        </w:rPr>
        <w:t xml:space="preserve">. </w:t>
      </w:r>
      <w:r w:rsidRPr="00D85C3E">
        <w:rPr>
          <w:rFonts w:cs="Times New Roman"/>
          <w:szCs w:val="24"/>
        </w:rPr>
        <w:tab/>
        <w:t xml:space="preserve">Derektorat tanaman rempah dan </w:t>
      </w:r>
      <w:r w:rsidR="001B48EA" w:rsidRPr="00D85C3E">
        <w:rPr>
          <w:rFonts w:cs="Times New Roman"/>
          <w:szCs w:val="24"/>
        </w:rPr>
        <w:tab/>
      </w:r>
      <w:r w:rsidRPr="00D85C3E">
        <w:rPr>
          <w:rFonts w:cs="Times New Roman"/>
          <w:szCs w:val="24"/>
        </w:rPr>
        <w:t>penyegar.</w:t>
      </w:r>
      <w:r w:rsidRPr="00D85C3E">
        <w:rPr>
          <w:rFonts w:cs="Times New Roman"/>
          <w:szCs w:val="24"/>
          <w:lang w:val="id-ID"/>
        </w:rPr>
        <w:t xml:space="preserve"> </w:t>
      </w:r>
      <w:r w:rsidRPr="00D85C3E">
        <w:rPr>
          <w:rFonts w:cs="Times New Roman"/>
          <w:szCs w:val="24"/>
        </w:rPr>
        <w:t xml:space="preserve">Prospek kopi dunia </w:t>
      </w:r>
      <w:r w:rsidR="001B48EA" w:rsidRPr="00D85C3E">
        <w:rPr>
          <w:rFonts w:cs="Times New Roman"/>
          <w:szCs w:val="24"/>
        </w:rPr>
        <w:tab/>
      </w:r>
      <w:r w:rsidRPr="00D85C3E">
        <w:rPr>
          <w:rFonts w:cs="Times New Roman"/>
          <w:szCs w:val="24"/>
        </w:rPr>
        <w:t xml:space="preserve">masih </w:t>
      </w:r>
      <w:r w:rsidR="00547B39" w:rsidRPr="00D85C3E">
        <w:rPr>
          <w:rFonts w:cs="Times New Roman"/>
          <w:szCs w:val="24"/>
        </w:rPr>
        <w:tab/>
      </w:r>
      <w:r w:rsidRPr="00D85C3E">
        <w:rPr>
          <w:rFonts w:cs="Times New Roman"/>
          <w:szCs w:val="24"/>
        </w:rPr>
        <w:t xml:space="preserve">cerah. </w:t>
      </w:r>
      <w:r w:rsidRPr="00D85C3E">
        <w:rPr>
          <w:rFonts w:cs="Times New Roman"/>
          <w:szCs w:val="24"/>
          <w:lang w:val="id-ID"/>
        </w:rPr>
        <w:tab/>
      </w:r>
      <w:r w:rsidR="0007410A">
        <w:rPr>
          <w:rFonts w:cs="Times New Roman"/>
          <w:szCs w:val="24"/>
        </w:rPr>
        <w:t xml:space="preserve">[internet]. </w:t>
      </w:r>
      <w:r w:rsidR="0007410A">
        <w:rPr>
          <w:rFonts w:cs="Times New Roman"/>
          <w:szCs w:val="24"/>
        </w:rPr>
        <w:tab/>
      </w:r>
      <w:r w:rsidRPr="00D85C3E">
        <w:rPr>
          <w:rFonts w:cs="Times New Roman"/>
          <w:szCs w:val="24"/>
        </w:rPr>
        <w:t>[diunggah 2014</w:t>
      </w:r>
      <w:r w:rsidRPr="00D85C3E">
        <w:rPr>
          <w:rFonts w:cs="Times New Roman"/>
          <w:szCs w:val="24"/>
          <w:lang w:val="id-ID"/>
        </w:rPr>
        <w:t xml:space="preserve"> </w:t>
      </w:r>
      <w:r w:rsidRPr="00D85C3E">
        <w:rPr>
          <w:rFonts w:cs="Times New Roman"/>
          <w:szCs w:val="24"/>
        </w:rPr>
        <w:t xml:space="preserve">November 27] </w:t>
      </w:r>
      <w:r w:rsidR="001B48EA" w:rsidRPr="00D85C3E">
        <w:rPr>
          <w:rFonts w:cs="Times New Roman"/>
          <w:szCs w:val="24"/>
        </w:rPr>
        <w:tab/>
      </w:r>
      <w:r w:rsidRPr="00D85C3E">
        <w:rPr>
          <w:rFonts w:cs="Times New Roman"/>
          <w:szCs w:val="24"/>
        </w:rPr>
        <w:t>tersedia pada:</w:t>
      </w:r>
      <w:r w:rsidRPr="00D85C3E">
        <w:rPr>
          <w:rFonts w:cs="Times New Roman"/>
          <w:szCs w:val="24"/>
          <w:lang w:val="id-ID"/>
        </w:rPr>
        <w:tab/>
      </w:r>
      <w:r w:rsidR="0007410A" w:rsidRPr="0007410A">
        <w:rPr>
          <w:rFonts w:cs="Times New Roman"/>
          <w:szCs w:val="24"/>
        </w:rPr>
        <w:t>http://ditjenbun.pertanian.go.id</w:t>
      </w:r>
      <w:r w:rsidRPr="00851E67">
        <w:rPr>
          <w:rFonts w:cs="Times New Roman"/>
          <w:szCs w:val="24"/>
        </w:rPr>
        <w:t>.</w:t>
      </w:r>
    </w:p>
    <w:p w:rsidR="002E41D8" w:rsidRDefault="002E41D8" w:rsidP="00D85C3E">
      <w:pPr>
        <w:pStyle w:val="NoSpacing"/>
        <w:ind w:firstLine="0"/>
        <w:rPr>
          <w:rFonts w:cs="Times New Roman"/>
          <w:szCs w:val="24"/>
        </w:rPr>
      </w:pPr>
      <w:r w:rsidRPr="00D85C3E">
        <w:rPr>
          <w:rFonts w:cs="Times New Roman"/>
          <w:szCs w:val="24"/>
        </w:rPr>
        <w:t xml:space="preserve">Dinas Kehutanan dan Perkebunan </w:t>
      </w:r>
      <w:r w:rsidR="001B48EA" w:rsidRPr="00D85C3E">
        <w:rPr>
          <w:rFonts w:cs="Times New Roman"/>
          <w:szCs w:val="24"/>
        </w:rPr>
        <w:tab/>
      </w:r>
      <w:r w:rsidRPr="00D85C3E">
        <w:rPr>
          <w:rFonts w:cs="Times New Roman"/>
          <w:szCs w:val="24"/>
        </w:rPr>
        <w:t xml:space="preserve">Propinsi. 2015. Rekapitulasi </w:t>
      </w:r>
      <w:r w:rsidR="001B48EA" w:rsidRPr="00D85C3E">
        <w:rPr>
          <w:rFonts w:cs="Times New Roman"/>
          <w:szCs w:val="24"/>
        </w:rPr>
        <w:tab/>
      </w:r>
      <w:r w:rsidRPr="00D85C3E">
        <w:rPr>
          <w:rFonts w:cs="Times New Roman"/>
          <w:szCs w:val="24"/>
        </w:rPr>
        <w:t xml:space="preserve">Perkembangan Luas </w:t>
      </w:r>
      <w:r w:rsidRPr="00D85C3E">
        <w:rPr>
          <w:rFonts w:cs="Times New Roman"/>
          <w:szCs w:val="24"/>
        </w:rPr>
        <w:tab/>
        <w:t xml:space="preserve">Area dan </w:t>
      </w:r>
      <w:r w:rsidR="001B48EA" w:rsidRPr="00D85C3E">
        <w:rPr>
          <w:rFonts w:cs="Times New Roman"/>
          <w:szCs w:val="24"/>
        </w:rPr>
        <w:tab/>
      </w:r>
      <w:r w:rsidRPr="00D85C3E">
        <w:rPr>
          <w:rFonts w:cs="Times New Roman"/>
          <w:szCs w:val="24"/>
        </w:rPr>
        <w:t xml:space="preserve">Produksi Komoditas Perkebunan </w:t>
      </w:r>
      <w:r w:rsidR="001B48EA" w:rsidRPr="00D85C3E">
        <w:rPr>
          <w:rFonts w:cs="Times New Roman"/>
          <w:szCs w:val="24"/>
        </w:rPr>
        <w:tab/>
      </w:r>
      <w:r w:rsidRPr="00D85C3E">
        <w:rPr>
          <w:rFonts w:cs="Times New Roman"/>
          <w:szCs w:val="24"/>
        </w:rPr>
        <w:t xml:space="preserve">Rakyat Kabupaten Aceh </w:t>
      </w:r>
      <w:r w:rsidRPr="00D85C3E">
        <w:rPr>
          <w:rFonts w:cs="Times New Roman"/>
          <w:szCs w:val="24"/>
        </w:rPr>
        <w:tab/>
        <w:t>Tengah.</w:t>
      </w:r>
    </w:p>
    <w:p w:rsidR="003F5F3C" w:rsidRPr="009C3F62" w:rsidRDefault="003F5F3C" w:rsidP="003F5F3C">
      <w:pPr>
        <w:pStyle w:val="DaftarIlustrasi"/>
        <w:ind w:left="851" w:right="0" w:hanging="851"/>
        <w:rPr>
          <w:rFonts w:eastAsiaTheme="minorHAnsi"/>
        </w:rPr>
      </w:pPr>
      <w:r w:rsidRPr="009C3F62">
        <w:rPr>
          <w:bCs/>
        </w:rPr>
        <w:t xml:space="preserve">Erfandi D. 2013. Teknik Konservasi Tanah Lahan Kering untuk Mengatasi Degradasi Lahan pada Desa Mojorejo, Lamongan. </w:t>
      </w:r>
      <w:r w:rsidRPr="009C3F62">
        <w:rPr>
          <w:bCs/>
          <w:i/>
          <w:iCs/>
        </w:rPr>
        <w:t xml:space="preserve">Jurnal bumi lestari. </w:t>
      </w:r>
      <w:r w:rsidRPr="009C3F62">
        <w:rPr>
          <w:bCs/>
          <w:iCs/>
        </w:rPr>
        <w:t>13 (1): 91-97</w:t>
      </w:r>
    </w:p>
    <w:p w:rsidR="002E41D8" w:rsidRPr="00D85C3E" w:rsidRDefault="002E41D8" w:rsidP="00D85C3E">
      <w:pPr>
        <w:autoSpaceDE w:val="0"/>
        <w:autoSpaceDN w:val="0"/>
        <w:adjustRightInd w:val="0"/>
        <w:spacing w:after="0" w:line="240" w:lineRule="auto"/>
        <w:rPr>
          <w:rFonts w:ascii="Times New Roman" w:eastAsiaTheme="minorHAnsi" w:hAnsi="Times New Roman"/>
          <w:sz w:val="24"/>
          <w:szCs w:val="24"/>
        </w:rPr>
      </w:pPr>
      <w:r w:rsidRPr="00D85C3E">
        <w:rPr>
          <w:rFonts w:ascii="Times New Roman" w:eastAsiaTheme="minorHAnsi" w:hAnsi="Times New Roman"/>
          <w:sz w:val="24"/>
          <w:szCs w:val="24"/>
          <w:lang w:val="id-ID"/>
        </w:rPr>
        <w:t xml:space="preserve">Effendy,  Hanani N, Setiawan  B, </w:t>
      </w:r>
      <w:r w:rsidR="001B48EA" w:rsidRPr="00D85C3E">
        <w:rPr>
          <w:rFonts w:ascii="Times New Roman" w:eastAsiaTheme="minorHAnsi" w:hAnsi="Times New Roman"/>
          <w:sz w:val="24"/>
          <w:szCs w:val="24"/>
        </w:rPr>
        <w:tab/>
      </w:r>
      <w:r w:rsidRPr="00D85C3E">
        <w:rPr>
          <w:rFonts w:ascii="Times New Roman" w:eastAsiaTheme="minorHAnsi" w:hAnsi="Times New Roman"/>
          <w:sz w:val="24"/>
          <w:szCs w:val="24"/>
          <w:lang w:val="id-ID"/>
        </w:rPr>
        <w:t xml:space="preserve">Muhaimin AW. 2013. Effect </w:t>
      </w:r>
      <w:r w:rsidR="001B48EA" w:rsidRPr="00D85C3E">
        <w:rPr>
          <w:rFonts w:ascii="Times New Roman" w:eastAsiaTheme="minorHAnsi" w:hAnsi="Times New Roman"/>
          <w:sz w:val="24"/>
          <w:szCs w:val="24"/>
        </w:rPr>
        <w:tab/>
      </w:r>
      <w:r w:rsidRPr="00D85C3E">
        <w:rPr>
          <w:rFonts w:ascii="Times New Roman" w:eastAsiaTheme="minorHAnsi" w:hAnsi="Times New Roman"/>
          <w:sz w:val="24"/>
          <w:szCs w:val="24"/>
          <w:lang w:val="id-ID"/>
        </w:rPr>
        <w:t xml:space="preserve">Characteristics of </w:t>
      </w:r>
      <w:r w:rsidRPr="00D85C3E">
        <w:rPr>
          <w:rFonts w:ascii="Times New Roman" w:eastAsiaTheme="minorHAnsi" w:hAnsi="Times New Roman"/>
          <w:sz w:val="24"/>
          <w:szCs w:val="24"/>
          <w:lang w:val="id-ID"/>
        </w:rPr>
        <w:tab/>
        <w:t xml:space="preserve">Farmers </w:t>
      </w:r>
      <w:r w:rsidR="001B48EA" w:rsidRPr="00D85C3E">
        <w:rPr>
          <w:rFonts w:ascii="Times New Roman" w:eastAsiaTheme="minorHAnsi" w:hAnsi="Times New Roman"/>
          <w:sz w:val="24"/>
          <w:szCs w:val="24"/>
        </w:rPr>
        <w:tab/>
      </w:r>
      <w:r w:rsidRPr="00D85C3E">
        <w:rPr>
          <w:rFonts w:ascii="Times New Roman" w:eastAsiaTheme="minorHAnsi" w:hAnsi="Times New Roman"/>
          <w:sz w:val="24"/>
          <w:szCs w:val="24"/>
          <w:lang w:val="id-ID"/>
        </w:rPr>
        <w:t xml:space="preserve">on the Level of Technology </w:t>
      </w:r>
      <w:r w:rsidRPr="00D85C3E">
        <w:rPr>
          <w:rFonts w:ascii="Times New Roman" w:eastAsiaTheme="minorHAnsi" w:hAnsi="Times New Roman"/>
          <w:sz w:val="24"/>
          <w:szCs w:val="24"/>
          <w:lang w:val="id-ID"/>
        </w:rPr>
        <w:tab/>
        <w:t>Adoption</w:t>
      </w:r>
      <w:r w:rsidRPr="00D85C3E">
        <w:rPr>
          <w:rFonts w:ascii="Times New Roman" w:eastAsiaTheme="minorHAnsi" w:hAnsi="Times New Roman"/>
          <w:sz w:val="24"/>
          <w:szCs w:val="24"/>
        </w:rPr>
        <w:t xml:space="preserve"> </w:t>
      </w:r>
      <w:r w:rsidRPr="00D85C3E">
        <w:rPr>
          <w:rFonts w:ascii="Times New Roman" w:eastAsiaTheme="minorHAnsi" w:hAnsi="Times New Roman"/>
          <w:sz w:val="24"/>
          <w:szCs w:val="24"/>
          <w:lang w:val="id-ID"/>
        </w:rPr>
        <w:t xml:space="preserve">Side-Grafting in </w:t>
      </w:r>
      <w:r w:rsidR="001B48EA" w:rsidRPr="00D85C3E">
        <w:rPr>
          <w:rFonts w:ascii="Times New Roman" w:eastAsiaTheme="minorHAnsi" w:hAnsi="Times New Roman"/>
          <w:sz w:val="24"/>
          <w:szCs w:val="24"/>
        </w:rPr>
        <w:tab/>
      </w:r>
      <w:r w:rsidR="008120F1" w:rsidRPr="00D85C3E">
        <w:rPr>
          <w:rFonts w:ascii="Times New Roman" w:eastAsiaTheme="minorHAnsi" w:hAnsi="Times New Roman"/>
          <w:sz w:val="24"/>
          <w:szCs w:val="24"/>
          <w:lang w:val="id-ID"/>
        </w:rPr>
        <w:t xml:space="preserve">Cocoa </w:t>
      </w:r>
      <w:r w:rsidR="008120F1" w:rsidRPr="00D85C3E">
        <w:rPr>
          <w:rFonts w:ascii="Times New Roman" w:eastAsiaTheme="minorHAnsi" w:hAnsi="Times New Roman"/>
          <w:sz w:val="24"/>
          <w:szCs w:val="24"/>
          <w:lang w:val="id-ID"/>
        </w:rPr>
        <w:tab/>
        <w:t>Farming at Sigi</w:t>
      </w:r>
      <w:r w:rsidR="008120F1" w:rsidRPr="00D85C3E">
        <w:rPr>
          <w:rFonts w:ascii="Times New Roman" w:eastAsiaTheme="minorHAnsi" w:hAnsi="Times New Roman"/>
          <w:sz w:val="24"/>
          <w:szCs w:val="24"/>
        </w:rPr>
        <w:t xml:space="preserve"> </w:t>
      </w:r>
      <w:r w:rsidR="00B532B6">
        <w:rPr>
          <w:rFonts w:ascii="Times New Roman" w:eastAsiaTheme="minorHAnsi" w:hAnsi="Times New Roman"/>
          <w:sz w:val="24"/>
          <w:szCs w:val="24"/>
        </w:rPr>
        <w:tab/>
      </w:r>
      <w:r w:rsidRPr="00D85C3E">
        <w:rPr>
          <w:rFonts w:ascii="Times New Roman" w:eastAsiaTheme="minorHAnsi" w:hAnsi="Times New Roman"/>
          <w:sz w:val="24"/>
          <w:szCs w:val="24"/>
          <w:lang w:val="id-ID"/>
        </w:rPr>
        <w:t xml:space="preserve">Regency-Indonesia. </w:t>
      </w:r>
      <w:r w:rsidR="00B532B6">
        <w:rPr>
          <w:rFonts w:ascii="Times New Roman" w:eastAsiaTheme="minorHAnsi" w:hAnsi="Times New Roman"/>
          <w:sz w:val="24"/>
          <w:szCs w:val="24"/>
        </w:rPr>
        <w:tab/>
      </w:r>
      <w:r w:rsidR="00C139A0">
        <w:rPr>
          <w:rFonts w:ascii="Times New Roman" w:eastAsiaTheme="minorHAnsi" w:hAnsi="Times New Roman"/>
          <w:i/>
          <w:sz w:val="24"/>
          <w:szCs w:val="24"/>
          <w:lang w:val="id-ID"/>
        </w:rPr>
        <w:t>JAS</w:t>
      </w:r>
      <w:r w:rsidR="00C139A0">
        <w:rPr>
          <w:rFonts w:ascii="Times New Roman" w:eastAsiaTheme="minorHAnsi" w:hAnsi="Times New Roman"/>
          <w:i/>
          <w:sz w:val="24"/>
          <w:szCs w:val="24"/>
        </w:rPr>
        <w:t xml:space="preserve">. </w:t>
      </w:r>
      <w:r w:rsidR="005F7E04">
        <w:rPr>
          <w:rFonts w:ascii="Times New Roman" w:eastAsiaTheme="minorHAnsi" w:hAnsi="Times New Roman"/>
          <w:sz w:val="24"/>
          <w:szCs w:val="24"/>
          <w:lang w:val="id-ID"/>
        </w:rPr>
        <w:t>5</w:t>
      </w:r>
      <w:r w:rsidR="00C139A0">
        <w:rPr>
          <w:rFonts w:ascii="Times New Roman" w:eastAsiaTheme="minorHAnsi" w:hAnsi="Times New Roman"/>
          <w:sz w:val="24"/>
          <w:szCs w:val="24"/>
        </w:rPr>
        <w:t xml:space="preserve"> </w:t>
      </w:r>
      <w:r w:rsidR="00C139A0">
        <w:rPr>
          <w:rFonts w:ascii="Times New Roman" w:eastAsiaTheme="minorHAnsi" w:hAnsi="Times New Roman"/>
          <w:sz w:val="24"/>
          <w:szCs w:val="24"/>
        </w:rPr>
        <w:tab/>
      </w:r>
      <w:r w:rsidR="005F7E04">
        <w:rPr>
          <w:rFonts w:ascii="Times New Roman" w:eastAsiaTheme="minorHAnsi" w:hAnsi="Times New Roman"/>
          <w:sz w:val="24"/>
          <w:szCs w:val="24"/>
          <w:lang w:val="id-ID"/>
        </w:rPr>
        <w:t>(12)</w:t>
      </w:r>
      <w:r w:rsidR="005F7E04">
        <w:rPr>
          <w:rFonts w:ascii="Times New Roman" w:eastAsiaTheme="minorHAnsi" w:hAnsi="Times New Roman"/>
          <w:sz w:val="24"/>
          <w:szCs w:val="24"/>
        </w:rPr>
        <w:t>:</w:t>
      </w:r>
      <w:r w:rsidR="00C139A0">
        <w:rPr>
          <w:rFonts w:ascii="Times New Roman" w:eastAsiaTheme="minorHAnsi" w:hAnsi="Times New Roman"/>
          <w:sz w:val="24"/>
          <w:szCs w:val="24"/>
        </w:rPr>
        <w:t xml:space="preserve"> </w:t>
      </w:r>
      <w:r w:rsidRPr="00D85C3E">
        <w:rPr>
          <w:rFonts w:ascii="Times New Roman" w:eastAsiaTheme="minorHAnsi" w:hAnsi="Times New Roman"/>
          <w:sz w:val="24"/>
          <w:szCs w:val="24"/>
          <w:lang w:val="id-ID"/>
        </w:rPr>
        <w:t xml:space="preserve">72.doi:10.5539 </w:t>
      </w:r>
    </w:p>
    <w:p w:rsidR="00490B8E" w:rsidRPr="00D85C3E" w:rsidRDefault="00490B8E" w:rsidP="00D85C3E">
      <w:pPr>
        <w:pStyle w:val="Default"/>
        <w:jc w:val="both"/>
        <w:rPr>
          <w:rFonts w:eastAsiaTheme="minorEastAsia"/>
          <w:color w:val="auto"/>
          <w:lang w:eastAsia="ja-JP"/>
        </w:rPr>
      </w:pPr>
      <w:r w:rsidRPr="00D85C3E">
        <w:rPr>
          <w:bCs/>
          <w:color w:val="auto"/>
        </w:rPr>
        <w:t xml:space="preserve">Evizal R, Tohari, Prijambada ID, </w:t>
      </w:r>
      <w:r w:rsidR="00B532B6">
        <w:rPr>
          <w:bCs/>
          <w:color w:val="auto"/>
        </w:rPr>
        <w:tab/>
      </w:r>
      <w:r w:rsidRPr="00D85C3E">
        <w:rPr>
          <w:bCs/>
          <w:color w:val="auto"/>
        </w:rPr>
        <w:t>Widada J. 2012.</w:t>
      </w:r>
      <w:r w:rsidRPr="00D85C3E">
        <w:rPr>
          <w:color w:val="auto"/>
        </w:rPr>
        <w:t xml:space="preserve"> </w:t>
      </w:r>
      <w:r w:rsidRPr="00D85C3E">
        <w:rPr>
          <w:bCs/>
          <w:color w:val="auto"/>
        </w:rPr>
        <w:t xml:space="preserve">Peranan Pohon </w:t>
      </w:r>
      <w:r w:rsidR="00B532B6">
        <w:rPr>
          <w:bCs/>
          <w:color w:val="auto"/>
        </w:rPr>
        <w:tab/>
        <w:t xml:space="preserve">Pelindung </w:t>
      </w:r>
      <w:r w:rsidR="00B532B6" w:rsidRPr="00D85C3E">
        <w:rPr>
          <w:bCs/>
          <w:color w:val="auto"/>
        </w:rPr>
        <w:t xml:space="preserve">dalam </w:t>
      </w:r>
      <w:r w:rsidRPr="00D85C3E">
        <w:rPr>
          <w:bCs/>
          <w:color w:val="auto"/>
        </w:rPr>
        <w:tab/>
        <w:t xml:space="preserve">Menentukan </w:t>
      </w:r>
      <w:r w:rsidRPr="00D85C3E">
        <w:rPr>
          <w:rFonts w:eastAsiaTheme="minorEastAsia"/>
          <w:bCs/>
          <w:color w:val="auto"/>
          <w:lang w:eastAsia="ja-JP"/>
        </w:rPr>
        <w:t xml:space="preserve">Produktivitas  </w:t>
      </w:r>
      <w:r w:rsidR="00B532B6">
        <w:rPr>
          <w:rFonts w:eastAsiaTheme="minorEastAsia"/>
          <w:bCs/>
          <w:color w:val="auto"/>
          <w:lang w:eastAsia="ja-JP"/>
        </w:rPr>
        <w:tab/>
      </w:r>
      <w:r w:rsidRPr="00D85C3E">
        <w:rPr>
          <w:rFonts w:eastAsiaTheme="minorEastAsia"/>
          <w:bCs/>
          <w:color w:val="auto"/>
          <w:lang w:eastAsia="ja-JP"/>
        </w:rPr>
        <w:t>Kopi.</w:t>
      </w:r>
      <w:r w:rsidRPr="00D85C3E">
        <w:rPr>
          <w:rFonts w:eastAsiaTheme="minorEastAsia"/>
          <w:color w:val="auto"/>
          <w:lang w:eastAsia="ja-JP"/>
        </w:rPr>
        <w:t xml:space="preserve"> </w:t>
      </w:r>
      <w:r w:rsidRPr="00D85C3E">
        <w:rPr>
          <w:rFonts w:eastAsiaTheme="minorEastAsia"/>
          <w:bCs/>
          <w:i/>
          <w:iCs/>
          <w:color w:val="auto"/>
          <w:lang w:eastAsia="ja-JP"/>
        </w:rPr>
        <w:t xml:space="preserve">Jurnal agrotropika </w:t>
      </w:r>
      <w:r w:rsidRPr="00D85C3E">
        <w:rPr>
          <w:rFonts w:eastAsiaTheme="minorEastAsia"/>
          <w:bCs/>
          <w:iCs/>
          <w:color w:val="auto"/>
          <w:lang w:eastAsia="ja-JP"/>
        </w:rPr>
        <w:t xml:space="preserve">17(1): </w:t>
      </w:r>
      <w:r w:rsidR="00B532B6">
        <w:rPr>
          <w:rFonts w:eastAsiaTheme="minorEastAsia"/>
          <w:bCs/>
          <w:iCs/>
          <w:color w:val="auto"/>
          <w:lang w:eastAsia="ja-JP"/>
        </w:rPr>
        <w:tab/>
      </w:r>
      <w:r w:rsidRPr="00D85C3E">
        <w:rPr>
          <w:rFonts w:eastAsiaTheme="minorEastAsia"/>
          <w:bCs/>
          <w:iCs/>
          <w:color w:val="auto"/>
          <w:lang w:eastAsia="ja-JP"/>
        </w:rPr>
        <w:t>19-23</w:t>
      </w:r>
    </w:p>
    <w:p w:rsidR="002E41D8" w:rsidRPr="00D85C3E" w:rsidRDefault="00175595" w:rsidP="00D85C3E">
      <w:pPr>
        <w:pStyle w:val="Default"/>
        <w:jc w:val="both"/>
        <w:rPr>
          <w:color w:val="auto"/>
        </w:rPr>
      </w:pPr>
      <w:r w:rsidRPr="00D85C3E">
        <w:rPr>
          <w:color w:val="auto"/>
        </w:rPr>
        <w:t xml:space="preserve">Falo M. 2011. Tinggkat </w:t>
      </w:r>
      <w:r w:rsidR="00B532B6">
        <w:rPr>
          <w:color w:val="auto"/>
        </w:rPr>
        <w:tab/>
      </w:r>
      <w:r w:rsidRPr="00D85C3E">
        <w:rPr>
          <w:color w:val="auto"/>
        </w:rPr>
        <w:t>Adopsi</w:t>
      </w:r>
      <w:r w:rsidR="002E41D8" w:rsidRPr="00D85C3E">
        <w:rPr>
          <w:color w:val="auto"/>
        </w:rPr>
        <w:t xml:space="preserve">Teknologi Jagung </w:t>
      </w:r>
      <w:r w:rsidR="00B532B6">
        <w:rPr>
          <w:color w:val="auto"/>
        </w:rPr>
        <w:tab/>
      </w:r>
      <w:r w:rsidR="002E41D8" w:rsidRPr="00D85C3E">
        <w:rPr>
          <w:color w:val="auto"/>
        </w:rPr>
        <w:t xml:space="preserve">Hibrida oleh Petani di Lahan </w:t>
      </w:r>
      <w:r w:rsidR="002E41D8" w:rsidRPr="00D85C3E">
        <w:rPr>
          <w:color w:val="auto"/>
        </w:rPr>
        <w:tab/>
        <w:t xml:space="preserve">Kering Kabupaten Timor </w:t>
      </w:r>
      <w:r w:rsidR="00B532B6">
        <w:rPr>
          <w:color w:val="auto"/>
        </w:rPr>
        <w:tab/>
      </w:r>
      <w:r w:rsidR="002E41D8" w:rsidRPr="00D85C3E">
        <w:rPr>
          <w:color w:val="auto"/>
        </w:rPr>
        <w:t>Tengah Utara Provinsi Tenggara</w:t>
      </w:r>
      <w:r w:rsidR="002E41D8" w:rsidRPr="00D85C3E">
        <w:rPr>
          <w:color w:val="auto"/>
          <w:lang w:val="id-ID"/>
        </w:rPr>
        <w:t xml:space="preserve"> </w:t>
      </w:r>
      <w:r w:rsidR="00B532B6">
        <w:rPr>
          <w:color w:val="auto"/>
        </w:rPr>
        <w:lastRenderedPageBreak/>
        <w:tab/>
      </w:r>
      <w:r w:rsidR="002E41D8" w:rsidRPr="00D85C3E">
        <w:rPr>
          <w:color w:val="auto"/>
        </w:rPr>
        <w:t>Timur.</w:t>
      </w:r>
      <w:r w:rsidR="00C139A0">
        <w:rPr>
          <w:color w:val="auto"/>
        </w:rPr>
        <w:t xml:space="preserve"> </w:t>
      </w:r>
      <w:r w:rsidR="002E41D8" w:rsidRPr="00D85C3E">
        <w:rPr>
          <w:color w:val="auto"/>
        </w:rPr>
        <w:t xml:space="preserve">[tesis]. </w:t>
      </w:r>
      <w:r w:rsidR="00E57C7D" w:rsidRPr="00D85C3E">
        <w:rPr>
          <w:color w:val="auto"/>
        </w:rPr>
        <w:t>Bogor</w:t>
      </w:r>
      <w:r w:rsidR="002E41D8" w:rsidRPr="00D85C3E">
        <w:rPr>
          <w:color w:val="auto"/>
        </w:rPr>
        <w:tab/>
      </w:r>
      <w:r w:rsidR="00E57C7D">
        <w:rPr>
          <w:color w:val="auto"/>
        </w:rPr>
        <w:t xml:space="preserve">(ID) </w:t>
      </w:r>
      <w:r w:rsidR="00E57C7D">
        <w:rPr>
          <w:color w:val="auto"/>
        </w:rPr>
        <w:tab/>
      </w:r>
      <w:r w:rsidR="002E41D8" w:rsidRPr="00D85C3E">
        <w:rPr>
          <w:color w:val="auto"/>
        </w:rPr>
        <w:t xml:space="preserve">Sekolah Pasca </w:t>
      </w:r>
      <w:r w:rsidR="00B532B6">
        <w:rPr>
          <w:color w:val="auto"/>
        </w:rPr>
        <w:tab/>
      </w:r>
      <w:r w:rsidR="002E41D8" w:rsidRPr="00D85C3E">
        <w:rPr>
          <w:color w:val="auto"/>
        </w:rPr>
        <w:t>Sarjana IPB.</w:t>
      </w:r>
    </w:p>
    <w:p w:rsidR="00191A6D" w:rsidRPr="00D85C3E" w:rsidRDefault="00191A6D" w:rsidP="00D85C3E">
      <w:pPr>
        <w:pStyle w:val="Default"/>
        <w:jc w:val="both"/>
        <w:rPr>
          <w:color w:val="auto"/>
        </w:rPr>
      </w:pPr>
      <w:r w:rsidRPr="00D85C3E">
        <w:rPr>
          <w:bCs/>
          <w:color w:val="auto"/>
        </w:rPr>
        <w:t xml:space="preserve">Fatma Z. 2011. </w:t>
      </w:r>
      <w:r w:rsidRPr="00D85C3E">
        <w:rPr>
          <w:color w:val="auto"/>
        </w:rPr>
        <w:t xml:space="preserve"> </w:t>
      </w:r>
      <w:r w:rsidRPr="00D85C3E">
        <w:rPr>
          <w:bCs/>
          <w:color w:val="auto"/>
        </w:rPr>
        <w:t xml:space="preserve">Analisis Fungsi </w:t>
      </w:r>
      <w:r w:rsidR="00B532B6">
        <w:rPr>
          <w:bCs/>
          <w:color w:val="auto"/>
        </w:rPr>
        <w:tab/>
      </w:r>
      <w:r w:rsidRPr="00D85C3E">
        <w:rPr>
          <w:bCs/>
          <w:color w:val="auto"/>
        </w:rPr>
        <w:t xml:space="preserve">Produksi Dan Efisiensi </w:t>
      </w:r>
      <w:r w:rsidR="00B532B6">
        <w:rPr>
          <w:bCs/>
          <w:color w:val="auto"/>
        </w:rPr>
        <w:tab/>
      </w:r>
      <w:r w:rsidRPr="00D85C3E">
        <w:rPr>
          <w:bCs/>
          <w:color w:val="auto"/>
        </w:rPr>
        <w:t xml:space="preserve">Usahatani Kopi Rakyat di </w:t>
      </w:r>
      <w:r w:rsidRPr="00D85C3E">
        <w:rPr>
          <w:bCs/>
          <w:color w:val="auto"/>
          <w:lang w:val="id-ID"/>
        </w:rPr>
        <w:tab/>
      </w:r>
      <w:r w:rsidRPr="00D85C3E">
        <w:rPr>
          <w:bCs/>
          <w:color w:val="auto"/>
        </w:rPr>
        <w:t xml:space="preserve">Aceh Tengah. [tesis]. Bogor </w:t>
      </w:r>
      <w:r w:rsidR="00B532B6">
        <w:rPr>
          <w:bCs/>
          <w:color w:val="auto"/>
        </w:rPr>
        <w:tab/>
      </w:r>
      <w:r w:rsidRPr="00D85C3E">
        <w:rPr>
          <w:bCs/>
          <w:color w:val="auto"/>
        </w:rPr>
        <w:t xml:space="preserve">(ID) </w:t>
      </w:r>
      <w:r w:rsidRPr="00D85C3E">
        <w:rPr>
          <w:color w:val="auto"/>
        </w:rPr>
        <w:t>Sekolah Pasca Sarjana IPB</w:t>
      </w:r>
      <w:r w:rsidRPr="00D85C3E">
        <w:rPr>
          <w:color w:val="auto"/>
          <w:lang w:val="id-ID"/>
        </w:rPr>
        <w:t xml:space="preserve">. </w:t>
      </w:r>
    </w:p>
    <w:p w:rsidR="00547B39" w:rsidRPr="00E57C7D" w:rsidRDefault="00547B39" w:rsidP="00E57C7D">
      <w:pPr>
        <w:spacing w:after="0" w:line="240" w:lineRule="auto"/>
        <w:rPr>
          <w:rFonts w:ascii="Times New Roman" w:hAnsi="Times New Roman"/>
          <w:sz w:val="24"/>
          <w:szCs w:val="24"/>
        </w:rPr>
      </w:pPr>
      <w:r w:rsidRPr="00D85C3E">
        <w:rPr>
          <w:rFonts w:ascii="Times New Roman" w:hAnsi="Times New Roman"/>
          <w:sz w:val="24"/>
          <w:szCs w:val="24"/>
          <w:lang w:val="id-ID"/>
        </w:rPr>
        <w:t xml:space="preserve">[GAEKI]. Gabungan Eksportir Kopi </w:t>
      </w:r>
      <w:r w:rsidR="00B532B6">
        <w:rPr>
          <w:rFonts w:ascii="Times New Roman" w:hAnsi="Times New Roman"/>
          <w:sz w:val="24"/>
          <w:szCs w:val="24"/>
        </w:rPr>
        <w:tab/>
      </w:r>
      <w:r w:rsidRPr="00D85C3E">
        <w:rPr>
          <w:rFonts w:ascii="Times New Roman" w:hAnsi="Times New Roman"/>
          <w:sz w:val="24"/>
          <w:szCs w:val="24"/>
          <w:lang w:val="id-ID"/>
        </w:rPr>
        <w:t xml:space="preserve">Indonesia. 2015. Area dan </w:t>
      </w:r>
      <w:r w:rsidR="00E57C7D">
        <w:rPr>
          <w:rFonts w:ascii="Times New Roman" w:hAnsi="Times New Roman"/>
          <w:sz w:val="24"/>
          <w:szCs w:val="24"/>
        </w:rPr>
        <w:tab/>
      </w:r>
      <w:r w:rsidR="00B532B6">
        <w:rPr>
          <w:rFonts w:ascii="Times New Roman" w:hAnsi="Times New Roman"/>
          <w:sz w:val="24"/>
          <w:szCs w:val="24"/>
          <w:lang w:val="id-ID"/>
        </w:rPr>
        <w:t xml:space="preserve">Produksi. </w:t>
      </w:r>
      <w:r w:rsidR="00B532B6">
        <w:rPr>
          <w:rFonts w:ascii="Times New Roman" w:hAnsi="Times New Roman"/>
          <w:sz w:val="24"/>
          <w:szCs w:val="24"/>
          <w:lang w:val="id-ID"/>
        </w:rPr>
        <w:tab/>
        <w:t>[internet].</w:t>
      </w:r>
      <w:r w:rsidR="00B532B6">
        <w:rPr>
          <w:rFonts w:ascii="Times New Roman" w:hAnsi="Times New Roman"/>
          <w:sz w:val="24"/>
          <w:szCs w:val="24"/>
        </w:rPr>
        <w:t xml:space="preserve"> </w:t>
      </w:r>
      <w:r w:rsidR="00E57C7D">
        <w:rPr>
          <w:rFonts w:ascii="Times New Roman" w:hAnsi="Times New Roman"/>
          <w:sz w:val="24"/>
          <w:szCs w:val="24"/>
        </w:rPr>
        <w:tab/>
      </w:r>
      <w:r w:rsidRPr="00D85C3E">
        <w:rPr>
          <w:rFonts w:ascii="Times New Roman" w:hAnsi="Times New Roman"/>
          <w:sz w:val="24"/>
          <w:szCs w:val="24"/>
          <w:lang w:val="id-ID"/>
        </w:rPr>
        <w:t xml:space="preserve">[diunduh 2015 maret 01] </w:t>
      </w:r>
      <w:r w:rsidR="00E57C7D">
        <w:rPr>
          <w:rFonts w:ascii="Times New Roman" w:hAnsi="Times New Roman"/>
          <w:sz w:val="24"/>
          <w:szCs w:val="24"/>
        </w:rPr>
        <w:tab/>
      </w:r>
      <w:r w:rsidRPr="00D85C3E">
        <w:rPr>
          <w:rFonts w:ascii="Times New Roman" w:hAnsi="Times New Roman"/>
          <w:sz w:val="24"/>
          <w:szCs w:val="24"/>
          <w:lang w:val="id-ID"/>
        </w:rPr>
        <w:t xml:space="preserve">tersedia pada: </w:t>
      </w:r>
      <w:r w:rsidR="00E57C7D">
        <w:rPr>
          <w:rFonts w:ascii="Times New Roman" w:hAnsi="Times New Roman"/>
          <w:sz w:val="24"/>
          <w:szCs w:val="24"/>
        </w:rPr>
        <w:tab/>
      </w:r>
      <w:hyperlink r:id="rId18" w:history="1">
        <w:r w:rsidR="00E57C7D" w:rsidRPr="00E57C7D">
          <w:rPr>
            <w:rStyle w:val="Hyperlink"/>
            <w:rFonts w:ascii="Times New Roman" w:eastAsiaTheme="majorEastAsia" w:hAnsi="Times New Roman"/>
            <w:color w:val="auto"/>
            <w:sz w:val="24"/>
            <w:szCs w:val="24"/>
            <w:u w:val="none"/>
            <w:lang w:val="id-ID"/>
          </w:rPr>
          <w:t>http://gaeki.or.id/areal-</w:t>
        </w:r>
        <w:r w:rsidR="00E57C7D" w:rsidRPr="00E57C7D">
          <w:rPr>
            <w:rStyle w:val="Hyperlink"/>
            <w:rFonts w:ascii="Times New Roman" w:hAnsi="Times New Roman"/>
            <w:color w:val="auto"/>
            <w:sz w:val="24"/>
            <w:szCs w:val="24"/>
            <w:u w:val="none"/>
            <w:lang w:val="id-ID"/>
          </w:rPr>
          <w:t>dan-</w:t>
        </w:r>
        <w:r w:rsidR="00E57C7D" w:rsidRPr="00E57C7D">
          <w:rPr>
            <w:rStyle w:val="Hyperlink"/>
            <w:rFonts w:ascii="Times New Roman" w:hAnsi="Times New Roman"/>
            <w:color w:val="auto"/>
            <w:sz w:val="24"/>
            <w:szCs w:val="24"/>
            <w:u w:val="none"/>
          </w:rPr>
          <w:tab/>
        </w:r>
        <w:r w:rsidR="00E57C7D" w:rsidRPr="00E57C7D">
          <w:rPr>
            <w:rStyle w:val="Hyperlink"/>
            <w:rFonts w:ascii="Times New Roman" w:hAnsi="Times New Roman"/>
            <w:color w:val="auto"/>
            <w:sz w:val="24"/>
            <w:szCs w:val="24"/>
            <w:u w:val="none"/>
            <w:lang w:val="id-ID"/>
          </w:rPr>
          <w:t>produksi/</w:t>
        </w:r>
      </w:hyperlink>
      <w:r w:rsidRPr="00E57C7D">
        <w:rPr>
          <w:rFonts w:ascii="Times New Roman" w:hAnsi="Times New Roman"/>
          <w:sz w:val="24"/>
          <w:szCs w:val="24"/>
          <w:lang w:val="id-ID"/>
        </w:rPr>
        <w:t>.</w:t>
      </w:r>
    </w:p>
    <w:p w:rsidR="00D71526" w:rsidRPr="00D71526" w:rsidRDefault="00D71526" w:rsidP="00D71526">
      <w:pPr>
        <w:autoSpaceDE w:val="0"/>
        <w:autoSpaceDN w:val="0"/>
        <w:adjustRightInd w:val="0"/>
        <w:spacing w:after="0" w:line="240" w:lineRule="auto"/>
        <w:rPr>
          <w:rFonts w:ascii="Times New Roman" w:hAnsi="Times New Roman"/>
          <w:sz w:val="24"/>
          <w:szCs w:val="24"/>
        </w:rPr>
      </w:pPr>
      <w:r w:rsidRPr="00D71526">
        <w:rPr>
          <w:rFonts w:ascii="Times New Roman" w:hAnsi="Times New Roman"/>
          <w:sz w:val="24"/>
          <w:szCs w:val="24"/>
        </w:rPr>
        <w:t>Herman</w:t>
      </w:r>
      <w:r w:rsidRPr="00D71526">
        <w:rPr>
          <w:rFonts w:ascii="Times New Roman" w:eastAsiaTheme="minorHAnsi" w:hAnsi="Times New Roman"/>
          <w:sz w:val="24"/>
          <w:szCs w:val="24"/>
        </w:rPr>
        <w:t xml:space="preserve"> </w:t>
      </w:r>
      <w:r>
        <w:rPr>
          <w:rFonts w:ascii="Times New Roman" w:eastAsiaTheme="minorHAnsi" w:hAnsi="Times New Roman"/>
          <w:sz w:val="24"/>
          <w:szCs w:val="24"/>
        </w:rPr>
        <w:t>M,</w:t>
      </w:r>
      <w:r w:rsidRPr="00D71526">
        <w:rPr>
          <w:rFonts w:ascii="Times New Roman" w:eastAsiaTheme="minorHAnsi" w:hAnsi="Times New Roman"/>
          <w:sz w:val="24"/>
          <w:szCs w:val="24"/>
        </w:rPr>
        <w:t xml:space="preserve"> Hutagaol</w:t>
      </w:r>
      <w:r w:rsidR="008E4E16">
        <w:rPr>
          <w:rFonts w:ascii="Times New Roman" w:eastAsiaTheme="minorHAnsi" w:hAnsi="Times New Roman"/>
          <w:sz w:val="24"/>
          <w:szCs w:val="24"/>
        </w:rPr>
        <w:t xml:space="preserve"> P</w:t>
      </w:r>
      <w:r w:rsidRPr="00D71526">
        <w:rPr>
          <w:rFonts w:ascii="Times New Roman" w:eastAsiaTheme="minorHAnsi" w:hAnsi="Times New Roman"/>
          <w:sz w:val="24"/>
          <w:szCs w:val="24"/>
        </w:rPr>
        <w:t>, Surjono H</w:t>
      </w:r>
      <w:r w:rsidR="008E4E16">
        <w:rPr>
          <w:rFonts w:ascii="Times New Roman" w:eastAsiaTheme="minorHAnsi" w:hAnsi="Times New Roman"/>
          <w:sz w:val="24"/>
          <w:szCs w:val="24"/>
        </w:rPr>
        <w:t xml:space="preserve"> S</w:t>
      </w:r>
      <w:r w:rsidRPr="00D71526">
        <w:rPr>
          <w:rFonts w:ascii="Times New Roman" w:eastAsiaTheme="minorHAnsi" w:hAnsi="Times New Roman"/>
          <w:sz w:val="24"/>
          <w:szCs w:val="24"/>
        </w:rPr>
        <w:t xml:space="preserve">, </w:t>
      </w:r>
      <w:r w:rsidR="008E4E16">
        <w:rPr>
          <w:rFonts w:ascii="Times New Roman" w:eastAsiaTheme="minorHAnsi" w:hAnsi="Times New Roman"/>
          <w:sz w:val="24"/>
          <w:szCs w:val="24"/>
        </w:rPr>
        <w:tab/>
      </w:r>
      <w:r w:rsidRPr="00D71526">
        <w:rPr>
          <w:rFonts w:ascii="Times New Roman" w:eastAsiaTheme="minorHAnsi" w:hAnsi="Times New Roman"/>
          <w:sz w:val="24"/>
          <w:szCs w:val="24"/>
        </w:rPr>
        <w:t xml:space="preserve">Rauf </w:t>
      </w:r>
      <w:r w:rsidR="008E4E16">
        <w:rPr>
          <w:rFonts w:ascii="Times New Roman" w:eastAsiaTheme="minorHAnsi" w:hAnsi="Times New Roman"/>
          <w:sz w:val="24"/>
          <w:szCs w:val="24"/>
        </w:rPr>
        <w:t xml:space="preserve"> A,</w:t>
      </w:r>
      <w:r w:rsidRPr="00D71526">
        <w:rPr>
          <w:rFonts w:ascii="Times New Roman" w:eastAsiaTheme="minorHAnsi" w:hAnsi="Times New Roman"/>
          <w:sz w:val="24"/>
          <w:szCs w:val="24"/>
        </w:rPr>
        <w:t xml:space="preserve"> Priyarsono D S. 2006. </w:t>
      </w:r>
      <w:r w:rsidR="00B532B6">
        <w:rPr>
          <w:rFonts w:ascii="Times New Roman" w:eastAsiaTheme="minorHAnsi" w:hAnsi="Times New Roman"/>
          <w:sz w:val="24"/>
          <w:szCs w:val="24"/>
        </w:rPr>
        <w:tab/>
      </w:r>
      <w:r w:rsidRPr="00D71526">
        <w:rPr>
          <w:rFonts w:ascii="Times New Roman" w:eastAsiaTheme="minorHAnsi" w:hAnsi="Times New Roman"/>
          <w:bCs/>
          <w:sz w:val="24"/>
          <w:szCs w:val="24"/>
        </w:rPr>
        <w:t xml:space="preserve">Analisis Faktor-Faktor yang </w:t>
      </w:r>
      <w:r w:rsidR="00B532B6">
        <w:rPr>
          <w:rFonts w:ascii="Times New Roman" w:eastAsiaTheme="minorHAnsi" w:hAnsi="Times New Roman"/>
          <w:bCs/>
          <w:sz w:val="24"/>
          <w:szCs w:val="24"/>
        </w:rPr>
        <w:tab/>
      </w:r>
      <w:r w:rsidRPr="00D71526">
        <w:rPr>
          <w:rFonts w:ascii="Times New Roman" w:eastAsiaTheme="minorHAnsi" w:hAnsi="Times New Roman"/>
          <w:bCs/>
          <w:sz w:val="24"/>
          <w:szCs w:val="24"/>
        </w:rPr>
        <w:t xml:space="preserve">Mempengaruhi Adopsi </w:t>
      </w:r>
      <w:r w:rsidR="00B532B6">
        <w:rPr>
          <w:rFonts w:ascii="Times New Roman" w:eastAsiaTheme="minorHAnsi" w:hAnsi="Times New Roman"/>
          <w:bCs/>
          <w:sz w:val="24"/>
          <w:szCs w:val="24"/>
        </w:rPr>
        <w:tab/>
      </w:r>
      <w:r w:rsidRPr="00D71526">
        <w:rPr>
          <w:rFonts w:ascii="Times New Roman" w:eastAsiaTheme="minorHAnsi" w:hAnsi="Times New Roman"/>
          <w:bCs/>
          <w:sz w:val="24"/>
          <w:szCs w:val="24"/>
        </w:rPr>
        <w:t>Teknologi</w:t>
      </w:r>
      <w:r w:rsidR="008E4E16">
        <w:rPr>
          <w:rFonts w:ascii="Times New Roman" w:eastAsiaTheme="minorHAnsi" w:hAnsi="Times New Roman"/>
          <w:bCs/>
          <w:sz w:val="24"/>
          <w:szCs w:val="24"/>
        </w:rPr>
        <w:t xml:space="preserve"> </w:t>
      </w:r>
      <w:r w:rsidRPr="00D71526">
        <w:rPr>
          <w:rFonts w:ascii="Times New Roman" w:eastAsiaTheme="minorHAnsi" w:hAnsi="Times New Roman"/>
          <w:bCs/>
          <w:sz w:val="24"/>
          <w:szCs w:val="24"/>
        </w:rPr>
        <w:t xml:space="preserve">Pengendalian </w:t>
      </w:r>
      <w:r w:rsidR="00FE4662">
        <w:rPr>
          <w:rFonts w:ascii="Times New Roman" w:eastAsiaTheme="minorHAnsi" w:hAnsi="Times New Roman"/>
          <w:bCs/>
          <w:sz w:val="24"/>
          <w:szCs w:val="24"/>
        </w:rPr>
        <w:tab/>
      </w:r>
      <w:r w:rsidRPr="00D71526">
        <w:rPr>
          <w:rFonts w:ascii="Times New Roman" w:eastAsiaTheme="minorHAnsi" w:hAnsi="Times New Roman"/>
          <w:bCs/>
          <w:sz w:val="24"/>
          <w:szCs w:val="24"/>
        </w:rPr>
        <w:t>Hama Penggerek Buah Kakao:</w:t>
      </w:r>
      <w:r>
        <w:rPr>
          <w:rFonts w:ascii="Times New Roman" w:eastAsiaTheme="minorHAnsi" w:hAnsi="Times New Roman"/>
          <w:bCs/>
          <w:sz w:val="24"/>
          <w:szCs w:val="24"/>
        </w:rPr>
        <w:t xml:space="preserve"> </w:t>
      </w:r>
      <w:r w:rsidR="00FE4662">
        <w:rPr>
          <w:rFonts w:ascii="Times New Roman" w:eastAsiaTheme="minorHAnsi" w:hAnsi="Times New Roman"/>
          <w:bCs/>
          <w:sz w:val="24"/>
          <w:szCs w:val="24"/>
        </w:rPr>
        <w:tab/>
      </w:r>
      <w:r w:rsidRPr="00D71526">
        <w:rPr>
          <w:rFonts w:ascii="Times New Roman" w:eastAsiaTheme="minorHAnsi" w:hAnsi="Times New Roman"/>
          <w:bCs/>
          <w:sz w:val="24"/>
          <w:szCs w:val="24"/>
        </w:rPr>
        <w:t xml:space="preserve">Studi Kasus di Sulawesi Barat. </w:t>
      </w:r>
      <w:r>
        <w:rPr>
          <w:rFonts w:ascii="Times New Roman" w:eastAsiaTheme="minorHAnsi" w:hAnsi="Times New Roman"/>
          <w:bCs/>
          <w:sz w:val="24"/>
          <w:szCs w:val="24"/>
        </w:rPr>
        <w:tab/>
      </w:r>
      <w:r w:rsidRPr="00D71526">
        <w:rPr>
          <w:rFonts w:ascii="Times New Roman" w:eastAsiaTheme="minorHAnsi" w:hAnsi="Times New Roman"/>
          <w:sz w:val="24"/>
          <w:szCs w:val="24"/>
        </w:rPr>
        <w:t>Pelita Perkebunan. 22 (3) 222</w:t>
      </w:r>
      <w:r>
        <w:rPr>
          <w:rFonts w:ascii="Times New Roman" w:eastAsiaTheme="minorHAnsi" w:hAnsi="Times New Roman"/>
          <w:sz w:val="24"/>
          <w:szCs w:val="24"/>
        </w:rPr>
        <w:t>-</w:t>
      </w:r>
      <w:r w:rsidR="00FE4662">
        <w:rPr>
          <w:rFonts w:ascii="Times New Roman" w:eastAsiaTheme="minorHAnsi" w:hAnsi="Times New Roman"/>
          <w:sz w:val="24"/>
          <w:szCs w:val="24"/>
        </w:rPr>
        <w:tab/>
      </w:r>
      <w:r w:rsidRPr="00D71526">
        <w:rPr>
          <w:rFonts w:ascii="Times New Roman" w:eastAsiaTheme="minorHAnsi" w:hAnsi="Times New Roman"/>
          <w:sz w:val="24"/>
          <w:szCs w:val="24"/>
        </w:rPr>
        <w:t>236</w:t>
      </w:r>
    </w:p>
    <w:p w:rsidR="00786260" w:rsidRDefault="00786260" w:rsidP="00786260">
      <w:pPr>
        <w:autoSpaceDE w:val="0"/>
        <w:autoSpaceDN w:val="0"/>
        <w:adjustRightInd w:val="0"/>
        <w:spacing w:after="0" w:line="240" w:lineRule="auto"/>
        <w:rPr>
          <w:rFonts w:ascii="Times New Roman" w:eastAsiaTheme="minorHAnsi" w:hAnsi="Times New Roman"/>
          <w:iCs/>
          <w:sz w:val="24"/>
          <w:szCs w:val="24"/>
        </w:rPr>
      </w:pPr>
      <w:r w:rsidRPr="00786260">
        <w:rPr>
          <w:rFonts w:ascii="Times New Roman" w:eastAsiaTheme="minorHAnsi" w:hAnsi="Times New Roman"/>
          <w:iCs/>
          <w:sz w:val="24"/>
          <w:szCs w:val="24"/>
          <w:lang w:val="id-ID"/>
        </w:rPr>
        <w:t xml:space="preserve">Hulupi R, Nugroho D, Yusianto. 2013. </w:t>
      </w:r>
      <w:r w:rsidR="00FE4662">
        <w:rPr>
          <w:rFonts w:ascii="Times New Roman" w:eastAsiaTheme="minorHAnsi" w:hAnsi="Times New Roman"/>
          <w:iCs/>
          <w:sz w:val="24"/>
          <w:szCs w:val="24"/>
        </w:rPr>
        <w:tab/>
      </w:r>
      <w:r w:rsidRPr="00786260">
        <w:rPr>
          <w:rFonts w:ascii="Times New Roman" w:eastAsiaTheme="minorHAnsi" w:hAnsi="Times New Roman"/>
          <w:iCs/>
          <w:sz w:val="24"/>
          <w:szCs w:val="24"/>
          <w:lang w:val="id-ID"/>
        </w:rPr>
        <w:t xml:space="preserve">Keragaan Beberapa Varietas </w:t>
      </w:r>
      <w:r w:rsidR="00FE4662">
        <w:rPr>
          <w:rFonts w:ascii="Times New Roman" w:eastAsiaTheme="minorHAnsi" w:hAnsi="Times New Roman"/>
          <w:iCs/>
          <w:sz w:val="24"/>
          <w:szCs w:val="24"/>
        </w:rPr>
        <w:tab/>
      </w:r>
      <w:r w:rsidRPr="00786260">
        <w:rPr>
          <w:rFonts w:ascii="Times New Roman" w:eastAsiaTheme="minorHAnsi" w:hAnsi="Times New Roman"/>
          <w:iCs/>
          <w:sz w:val="24"/>
          <w:szCs w:val="24"/>
          <w:lang w:val="id-ID"/>
        </w:rPr>
        <w:t xml:space="preserve">Lokal Kopi </w:t>
      </w:r>
      <w:r w:rsidRPr="00786260">
        <w:rPr>
          <w:rFonts w:ascii="Times New Roman" w:eastAsiaTheme="minorHAnsi" w:hAnsi="Times New Roman"/>
          <w:iCs/>
          <w:sz w:val="24"/>
          <w:szCs w:val="24"/>
          <w:lang w:val="id-ID"/>
        </w:rPr>
        <w:tab/>
        <w:t xml:space="preserve">Arabika di </w:t>
      </w:r>
      <w:r w:rsidR="00FE4662">
        <w:rPr>
          <w:rFonts w:ascii="Times New Roman" w:eastAsiaTheme="minorHAnsi" w:hAnsi="Times New Roman"/>
          <w:iCs/>
          <w:sz w:val="24"/>
          <w:szCs w:val="24"/>
        </w:rPr>
        <w:tab/>
      </w:r>
      <w:r w:rsidRPr="00786260">
        <w:rPr>
          <w:rFonts w:ascii="Times New Roman" w:eastAsiaTheme="minorHAnsi" w:hAnsi="Times New Roman"/>
          <w:iCs/>
          <w:sz w:val="24"/>
          <w:szCs w:val="24"/>
          <w:lang w:val="id-ID"/>
        </w:rPr>
        <w:t xml:space="preserve">Dataran Tinggi Gayo. </w:t>
      </w:r>
      <w:r w:rsidRPr="00786260">
        <w:rPr>
          <w:rFonts w:ascii="Times New Roman" w:eastAsiaTheme="minorHAnsi" w:hAnsi="Times New Roman"/>
          <w:i/>
          <w:iCs/>
          <w:sz w:val="24"/>
          <w:szCs w:val="24"/>
          <w:lang w:val="id-ID"/>
        </w:rPr>
        <w:t xml:space="preserve">Pelita </w:t>
      </w:r>
      <w:r w:rsidR="00FE4662">
        <w:rPr>
          <w:rFonts w:ascii="Times New Roman" w:eastAsiaTheme="minorHAnsi" w:hAnsi="Times New Roman"/>
          <w:i/>
          <w:iCs/>
          <w:sz w:val="24"/>
          <w:szCs w:val="24"/>
        </w:rPr>
        <w:tab/>
      </w:r>
      <w:r w:rsidRPr="00786260">
        <w:rPr>
          <w:rFonts w:ascii="Times New Roman" w:eastAsiaTheme="minorHAnsi" w:hAnsi="Times New Roman"/>
          <w:i/>
          <w:iCs/>
          <w:sz w:val="24"/>
          <w:szCs w:val="24"/>
          <w:lang w:val="id-ID"/>
        </w:rPr>
        <w:t xml:space="preserve">Perkebunan. </w:t>
      </w:r>
      <w:r w:rsidRPr="00786260">
        <w:rPr>
          <w:rFonts w:ascii="Times New Roman" w:eastAsiaTheme="minorHAnsi" w:hAnsi="Times New Roman"/>
          <w:iCs/>
          <w:sz w:val="24"/>
          <w:szCs w:val="24"/>
          <w:lang w:val="id-ID"/>
        </w:rPr>
        <w:t>29</w:t>
      </w:r>
      <w:r w:rsidR="00C139A0">
        <w:rPr>
          <w:rFonts w:ascii="Times New Roman" w:eastAsiaTheme="minorHAnsi" w:hAnsi="Times New Roman"/>
          <w:iCs/>
          <w:sz w:val="24"/>
          <w:szCs w:val="24"/>
        </w:rPr>
        <w:t xml:space="preserve"> </w:t>
      </w:r>
      <w:r w:rsidRPr="00786260">
        <w:rPr>
          <w:rFonts w:ascii="Times New Roman" w:eastAsiaTheme="minorHAnsi" w:hAnsi="Times New Roman"/>
          <w:iCs/>
          <w:sz w:val="24"/>
          <w:szCs w:val="24"/>
          <w:lang w:val="id-ID"/>
        </w:rPr>
        <w:t>(2): 69-81</w:t>
      </w:r>
    </w:p>
    <w:p w:rsidR="00786260" w:rsidRPr="00786260" w:rsidRDefault="00786260" w:rsidP="00786260">
      <w:pPr>
        <w:autoSpaceDE w:val="0"/>
        <w:autoSpaceDN w:val="0"/>
        <w:adjustRightInd w:val="0"/>
        <w:spacing w:after="0" w:line="240" w:lineRule="auto"/>
        <w:rPr>
          <w:rFonts w:ascii="Times New Roman" w:eastAsiaTheme="minorHAnsi" w:hAnsi="Times New Roman"/>
          <w:iCs/>
          <w:sz w:val="24"/>
          <w:szCs w:val="24"/>
        </w:rPr>
      </w:pPr>
      <w:r w:rsidRPr="00786260">
        <w:rPr>
          <w:rFonts w:ascii="Times New Roman" w:eastAsiaTheme="minorHAnsi" w:hAnsi="Times New Roman"/>
          <w:iCs/>
          <w:sz w:val="24"/>
          <w:szCs w:val="24"/>
          <w:lang w:val="id-ID"/>
        </w:rPr>
        <w:t>Hulupi R,</w:t>
      </w:r>
      <w:r w:rsidRPr="00786260">
        <w:rPr>
          <w:rFonts w:ascii="Times New Roman" w:eastAsiaTheme="minorHAnsi" w:hAnsi="Times New Roman"/>
          <w:iCs/>
          <w:sz w:val="24"/>
          <w:szCs w:val="24"/>
        </w:rPr>
        <w:t xml:space="preserve"> Martini E</w:t>
      </w:r>
      <w:r w:rsidRPr="00786260">
        <w:rPr>
          <w:rFonts w:ascii="Times New Roman" w:eastAsiaTheme="minorHAnsi" w:hAnsi="Times New Roman"/>
          <w:iCs/>
          <w:sz w:val="24"/>
          <w:szCs w:val="24"/>
          <w:lang w:val="id-ID"/>
        </w:rPr>
        <w:t>. 20</w:t>
      </w:r>
      <w:r w:rsidRPr="00786260">
        <w:rPr>
          <w:rFonts w:ascii="Times New Roman" w:eastAsiaTheme="minorHAnsi" w:hAnsi="Times New Roman"/>
          <w:iCs/>
          <w:sz w:val="24"/>
          <w:szCs w:val="24"/>
        </w:rPr>
        <w:t>13</w:t>
      </w:r>
      <w:r w:rsidRPr="00786260">
        <w:rPr>
          <w:rFonts w:ascii="Times New Roman" w:eastAsiaTheme="minorHAnsi" w:hAnsi="Times New Roman"/>
          <w:iCs/>
          <w:sz w:val="24"/>
          <w:szCs w:val="24"/>
          <w:lang w:val="id-ID"/>
        </w:rPr>
        <w:t xml:space="preserve">. </w:t>
      </w:r>
      <w:r w:rsidRPr="00786260">
        <w:rPr>
          <w:rFonts w:ascii="Times New Roman" w:hAnsi="Times New Roman"/>
          <w:i/>
          <w:sz w:val="24"/>
          <w:szCs w:val="24"/>
        </w:rPr>
        <w:t xml:space="preserve">Pedoman </w:t>
      </w:r>
      <w:r w:rsidR="00FE4662">
        <w:rPr>
          <w:rFonts w:ascii="Times New Roman" w:hAnsi="Times New Roman"/>
          <w:i/>
          <w:sz w:val="24"/>
          <w:szCs w:val="24"/>
        </w:rPr>
        <w:tab/>
      </w:r>
      <w:r w:rsidRPr="00786260">
        <w:rPr>
          <w:rFonts w:ascii="Times New Roman" w:hAnsi="Times New Roman"/>
          <w:bCs/>
          <w:i/>
          <w:sz w:val="24"/>
          <w:szCs w:val="24"/>
        </w:rPr>
        <w:t xml:space="preserve">Budi Daya dan Pemeliharaan </w:t>
      </w:r>
      <w:r w:rsidR="00FE4662">
        <w:rPr>
          <w:rFonts w:ascii="Times New Roman" w:hAnsi="Times New Roman"/>
          <w:bCs/>
          <w:i/>
          <w:sz w:val="24"/>
          <w:szCs w:val="24"/>
        </w:rPr>
        <w:tab/>
      </w:r>
      <w:r w:rsidRPr="00786260">
        <w:rPr>
          <w:rFonts w:ascii="Times New Roman" w:hAnsi="Times New Roman"/>
          <w:bCs/>
          <w:i/>
          <w:sz w:val="24"/>
          <w:szCs w:val="24"/>
        </w:rPr>
        <w:t xml:space="preserve">Tanaman Kopi di Kebun </w:t>
      </w:r>
      <w:r w:rsidR="00FE4662">
        <w:rPr>
          <w:rFonts w:ascii="Times New Roman" w:hAnsi="Times New Roman"/>
          <w:bCs/>
          <w:i/>
          <w:sz w:val="24"/>
          <w:szCs w:val="24"/>
        </w:rPr>
        <w:tab/>
      </w:r>
      <w:r w:rsidRPr="00786260">
        <w:rPr>
          <w:rFonts w:ascii="Times New Roman" w:hAnsi="Times New Roman"/>
          <w:bCs/>
          <w:i/>
          <w:sz w:val="24"/>
          <w:szCs w:val="24"/>
        </w:rPr>
        <w:t>Campur</w:t>
      </w:r>
      <w:r w:rsidRPr="00786260">
        <w:rPr>
          <w:rFonts w:ascii="Times New Roman" w:eastAsiaTheme="minorHAnsi" w:hAnsi="Times New Roman"/>
          <w:i/>
          <w:iCs/>
          <w:sz w:val="24"/>
          <w:szCs w:val="24"/>
          <w:lang w:val="id-ID"/>
        </w:rPr>
        <w:t>.</w:t>
      </w:r>
      <w:r w:rsidRPr="00786260">
        <w:rPr>
          <w:rFonts w:ascii="Times New Roman" w:eastAsiaTheme="minorHAnsi" w:hAnsi="Times New Roman"/>
          <w:iCs/>
          <w:sz w:val="24"/>
          <w:szCs w:val="24"/>
          <w:lang w:val="id-ID"/>
        </w:rPr>
        <w:t xml:space="preserve"> </w:t>
      </w:r>
      <w:r w:rsidRPr="00786260">
        <w:rPr>
          <w:rFonts w:ascii="Times New Roman" w:hAnsi="Times New Roman"/>
          <w:sz w:val="24"/>
          <w:szCs w:val="24"/>
        </w:rPr>
        <w:t xml:space="preserve">Bogor (ID): World </w:t>
      </w:r>
      <w:r w:rsidR="00FE4662">
        <w:rPr>
          <w:rFonts w:ascii="Times New Roman" w:hAnsi="Times New Roman"/>
          <w:sz w:val="24"/>
          <w:szCs w:val="24"/>
        </w:rPr>
        <w:tab/>
      </w:r>
      <w:r w:rsidRPr="00786260">
        <w:rPr>
          <w:rFonts w:ascii="Times New Roman" w:hAnsi="Times New Roman"/>
          <w:sz w:val="24"/>
          <w:szCs w:val="24"/>
        </w:rPr>
        <w:t xml:space="preserve">Agroforestry Centre (ICRAF) </w:t>
      </w:r>
      <w:r w:rsidR="00FE4662">
        <w:rPr>
          <w:rFonts w:ascii="Times New Roman" w:hAnsi="Times New Roman"/>
          <w:sz w:val="24"/>
          <w:szCs w:val="24"/>
        </w:rPr>
        <w:tab/>
      </w:r>
      <w:r w:rsidRPr="00786260">
        <w:rPr>
          <w:rFonts w:ascii="Times New Roman" w:hAnsi="Times New Roman"/>
          <w:sz w:val="24"/>
          <w:szCs w:val="24"/>
        </w:rPr>
        <w:t xml:space="preserve">Southeast </w:t>
      </w:r>
      <w:r>
        <w:rPr>
          <w:rFonts w:ascii="Times New Roman" w:hAnsi="Times New Roman"/>
          <w:sz w:val="24"/>
          <w:szCs w:val="24"/>
        </w:rPr>
        <w:tab/>
      </w:r>
      <w:r w:rsidRPr="00786260">
        <w:rPr>
          <w:rFonts w:ascii="Times New Roman" w:hAnsi="Times New Roman"/>
          <w:sz w:val="24"/>
          <w:szCs w:val="24"/>
        </w:rPr>
        <w:t xml:space="preserve">Asia Regional </w:t>
      </w:r>
      <w:r w:rsidR="00FE4662">
        <w:rPr>
          <w:rFonts w:ascii="Times New Roman" w:hAnsi="Times New Roman"/>
          <w:sz w:val="24"/>
          <w:szCs w:val="24"/>
        </w:rPr>
        <w:tab/>
      </w:r>
      <w:r w:rsidRPr="00786260">
        <w:rPr>
          <w:rFonts w:ascii="Times New Roman" w:hAnsi="Times New Roman"/>
          <w:sz w:val="24"/>
          <w:szCs w:val="24"/>
        </w:rPr>
        <w:t>Program.</w:t>
      </w:r>
    </w:p>
    <w:p w:rsidR="00191A6D" w:rsidRPr="00D85C3E" w:rsidRDefault="00191A6D" w:rsidP="0007410A">
      <w:pPr>
        <w:spacing w:after="0" w:line="240" w:lineRule="auto"/>
        <w:rPr>
          <w:rFonts w:ascii="Times New Roman" w:hAnsi="Times New Roman"/>
          <w:iCs/>
          <w:sz w:val="24"/>
          <w:szCs w:val="24"/>
          <w:lang w:eastAsia="id-ID"/>
        </w:rPr>
      </w:pPr>
      <w:r w:rsidRPr="00D85C3E">
        <w:rPr>
          <w:rFonts w:ascii="Times New Roman" w:hAnsi="Times New Roman"/>
          <w:iCs/>
          <w:sz w:val="24"/>
          <w:szCs w:val="24"/>
          <w:lang w:val="id-ID" w:eastAsia="id-ID"/>
        </w:rPr>
        <w:t>[</w:t>
      </w:r>
      <w:r w:rsidRPr="00D85C3E">
        <w:rPr>
          <w:rFonts w:ascii="Times New Roman" w:hAnsi="Times New Roman"/>
          <w:sz w:val="24"/>
          <w:szCs w:val="24"/>
          <w:lang w:val="id-ID"/>
        </w:rPr>
        <w:t>IICS]</w:t>
      </w:r>
      <w:r w:rsidRPr="00D85C3E">
        <w:rPr>
          <w:rFonts w:ascii="Times New Roman" w:hAnsi="Times New Roman"/>
          <w:sz w:val="24"/>
          <w:szCs w:val="24"/>
          <w:lang w:val="id-ID" w:eastAsia="id-ID"/>
        </w:rPr>
        <w:t>.</w:t>
      </w:r>
      <w:r w:rsidRPr="00D85C3E">
        <w:rPr>
          <w:rFonts w:ascii="Times New Roman" w:hAnsi="Times New Roman"/>
          <w:sz w:val="24"/>
          <w:szCs w:val="24"/>
          <w:lang w:eastAsia="id-ID"/>
        </w:rPr>
        <w:t xml:space="preserve"> </w:t>
      </w:r>
      <w:r w:rsidRPr="00D85C3E">
        <w:rPr>
          <w:rFonts w:ascii="Times New Roman" w:hAnsi="Times New Roman"/>
          <w:iCs/>
          <w:sz w:val="24"/>
          <w:szCs w:val="24"/>
          <w:lang w:eastAsia="id-ID"/>
        </w:rPr>
        <w:t xml:space="preserve">Indonesian Internasional Coffee </w:t>
      </w:r>
      <w:r w:rsidR="00FE4662">
        <w:rPr>
          <w:rFonts w:ascii="Times New Roman" w:hAnsi="Times New Roman"/>
          <w:iCs/>
          <w:sz w:val="24"/>
          <w:szCs w:val="24"/>
          <w:lang w:eastAsia="id-ID"/>
        </w:rPr>
        <w:tab/>
      </w:r>
      <w:r w:rsidRPr="00D85C3E">
        <w:rPr>
          <w:rFonts w:ascii="Times New Roman" w:hAnsi="Times New Roman"/>
          <w:iCs/>
          <w:sz w:val="24"/>
          <w:szCs w:val="24"/>
          <w:lang w:eastAsia="id-ID"/>
        </w:rPr>
        <w:t>Symposium</w:t>
      </w:r>
      <w:r w:rsidRPr="00D85C3E">
        <w:rPr>
          <w:rFonts w:ascii="Times New Roman" w:hAnsi="Times New Roman"/>
          <w:iCs/>
          <w:sz w:val="24"/>
          <w:szCs w:val="24"/>
          <w:lang w:val="id-ID" w:eastAsia="id-ID"/>
        </w:rPr>
        <w:t xml:space="preserve"> </w:t>
      </w:r>
      <w:r w:rsidRPr="00D85C3E">
        <w:rPr>
          <w:rFonts w:ascii="Times New Roman" w:hAnsi="Times New Roman"/>
          <w:sz w:val="24"/>
          <w:szCs w:val="24"/>
          <w:lang w:eastAsia="id-ID"/>
        </w:rPr>
        <w:t>2014</w:t>
      </w:r>
      <w:r w:rsidRPr="00D85C3E">
        <w:rPr>
          <w:rFonts w:ascii="Times New Roman" w:hAnsi="Times New Roman"/>
          <w:sz w:val="24"/>
          <w:szCs w:val="24"/>
          <w:lang w:val="id-ID"/>
        </w:rPr>
        <w:t>.</w:t>
      </w:r>
      <w:r w:rsidRPr="00D85C3E">
        <w:rPr>
          <w:rFonts w:ascii="Times New Roman" w:hAnsi="Times New Roman"/>
          <w:iCs/>
          <w:sz w:val="24"/>
          <w:szCs w:val="24"/>
          <w:lang w:val="id-ID" w:eastAsia="id-ID"/>
        </w:rPr>
        <w:t xml:space="preserve"> </w:t>
      </w:r>
      <w:r w:rsidRPr="00D85C3E">
        <w:rPr>
          <w:rFonts w:ascii="Times New Roman" w:hAnsi="Times New Roman"/>
          <w:iCs/>
          <w:sz w:val="24"/>
          <w:szCs w:val="24"/>
          <w:lang w:eastAsia="id-ID"/>
        </w:rPr>
        <w:t>Banda</w:t>
      </w:r>
      <w:r w:rsidRPr="00D85C3E">
        <w:rPr>
          <w:rFonts w:ascii="Times New Roman" w:hAnsi="Times New Roman"/>
          <w:iCs/>
          <w:sz w:val="24"/>
          <w:szCs w:val="24"/>
          <w:lang w:val="id-ID" w:eastAsia="id-ID"/>
        </w:rPr>
        <w:t xml:space="preserve"> </w:t>
      </w:r>
      <w:r w:rsidRPr="00D85C3E">
        <w:rPr>
          <w:rFonts w:ascii="Times New Roman" w:hAnsi="Times New Roman"/>
          <w:iCs/>
          <w:sz w:val="24"/>
          <w:szCs w:val="24"/>
          <w:lang w:eastAsia="id-ID"/>
        </w:rPr>
        <w:t>Aceh</w:t>
      </w:r>
      <w:r w:rsidRPr="00D85C3E">
        <w:rPr>
          <w:rFonts w:ascii="Times New Roman" w:hAnsi="Times New Roman"/>
          <w:iCs/>
          <w:sz w:val="24"/>
          <w:szCs w:val="24"/>
          <w:lang w:val="id-ID" w:eastAsia="id-ID"/>
        </w:rPr>
        <w:t>.</w:t>
      </w:r>
      <w:r w:rsidRPr="00D85C3E">
        <w:rPr>
          <w:rFonts w:ascii="Times New Roman" w:hAnsi="Times New Roman"/>
          <w:iCs/>
          <w:sz w:val="24"/>
          <w:szCs w:val="24"/>
          <w:lang w:val="id-ID" w:eastAsia="id-ID"/>
        </w:rPr>
        <w:tab/>
        <w:t>PERHEPI e-</w:t>
      </w:r>
      <w:r w:rsidR="005F7E04">
        <w:rPr>
          <w:rFonts w:ascii="Times New Roman" w:hAnsi="Times New Roman"/>
          <w:iCs/>
          <w:sz w:val="24"/>
          <w:szCs w:val="24"/>
          <w:lang w:eastAsia="id-ID"/>
        </w:rPr>
        <w:tab/>
      </w:r>
      <w:r w:rsidRPr="00D85C3E">
        <w:rPr>
          <w:rFonts w:ascii="Times New Roman" w:hAnsi="Times New Roman"/>
          <w:iCs/>
          <w:sz w:val="24"/>
          <w:szCs w:val="24"/>
          <w:lang w:val="id-ID" w:eastAsia="id-ID"/>
        </w:rPr>
        <w:t xml:space="preserve">news. Rubik </w:t>
      </w:r>
      <w:r w:rsidR="0007410A">
        <w:rPr>
          <w:rFonts w:ascii="Times New Roman" w:hAnsi="Times New Roman"/>
          <w:iCs/>
          <w:sz w:val="24"/>
          <w:szCs w:val="24"/>
          <w:lang w:eastAsia="id-ID"/>
        </w:rPr>
        <w:tab/>
      </w:r>
      <w:r w:rsidRPr="00D85C3E">
        <w:rPr>
          <w:rFonts w:ascii="Times New Roman" w:hAnsi="Times New Roman"/>
          <w:iCs/>
          <w:sz w:val="24"/>
          <w:szCs w:val="24"/>
          <w:lang w:val="id-ID" w:eastAsia="id-ID"/>
        </w:rPr>
        <w:t xml:space="preserve">opini: (hal 2). </w:t>
      </w:r>
    </w:p>
    <w:p w:rsidR="00490B8E" w:rsidRPr="00D85C3E" w:rsidRDefault="00490B8E" w:rsidP="00FE4662">
      <w:pPr>
        <w:pStyle w:val="Default"/>
        <w:jc w:val="both"/>
        <w:rPr>
          <w:color w:val="auto"/>
        </w:rPr>
      </w:pPr>
      <w:r w:rsidRPr="00D85C3E">
        <w:rPr>
          <w:color w:val="auto"/>
        </w:rPr>
        <w:t xml:space="preserve">Idjudin </w:t>
      </w:r>
      <w:r w:rsidR="005F7E04" w:rsidRPr="00D85C3E">
        <w:rPr>
          <w:color w:val="auto"/>
        </w:rPr>
        <w:t>AA</w:t>
      </w:r>
      <w:r w:rsidRPr="00D85C3E">
        <w:rPr>
          <w:color w:val="auto"/>
        </w:rPr>
        <w:t>.</w:t>
      </w:r>
      <w:r w:rsidR="005F7E04">
        <w:rPr>
          <w:color w:val="auto"/>
        </w:rPr>
        <w:t xml:space="preserve"> </w:t>
      </w:r>
      <w:r w:rsidRPr="00D85C3E">
        <w:rPr>
          <w:color w:val="auto"/>
        </w:rPr>
        <w:t xml:space="preserve">2011. </w:t>
      </w:r>
      <w:r w:rsidRPr="00D85C3E">
        <w:rPr>
          <w:bCs/>
          <w:color w:val="auto"/>
        </w:rPr>
        <w:t xml:space="preserve">Peranan Konservasi </w:t>
      </w:r>
      <w:r w:rsidR="00FE4662">
        <w:rPr>
          <w:bCs/>
          <w:color w:val="auto"/>
        </w:rPr>
        <w:tab/>
      </w:r>
      <w:r w:rsidRPr="00D85C3E">
        <w:rPr>
          <w:bCs/>
          <w:color w:val="auto"/>
        </w:rPr>
        <w:t xml:space="preserve">Lahan dalam Pengelolaan </w:t>
      </w:r>
      <w:r w:rsidR="00FE4662">
        <w:rPr>
          <w:bCs/>
          <w:color w:val="auto"/>
        </w:rPr>
        <w:tab/>
      </w:r>
      <w:r w:rsidRPr="00D85C3E">
        <w:rPr>
          <w:bCs/>
          <w:color w:val="auto"/>
        </w:rPr>
        <w:t xml:space="preserve">perkebunan. </w:t>
      </w:r>
      <w:r w:rsidRPr="00D85C3E">
        <w:rPr>
          <w:i/>
          <w:iCs/>
          <w:color w:val="auto"/>
        </w:rPr>
        <w:t xml:space="preserve">Jurnal sumberdaya </w:t>
      </w:r>
      <w:r w:rsidR="00FE4662">
        <w:rPr>
          <w:i/>
          <w:iCs/>
          <w:color w:val="auto"/>
        </w:rPr>
        <w:tab/>
      </w:r>
      <w:r w:rsidRPr="00D85C3E">
        <w:rPr>
          <w:i/>
          <w:iCs/>
          <w:color w:val="auto"/>
        </w:rPr>
        <w:t xml:space="preserve">lahan </w:t>
      </w:r>
      <w:r w:rsidRPr="00D85C3E">
        <w:rPr>
          <w:iCs/>
          <w:color w:val="auto"/>
        </w:rPr>
        <w:t>5 (2)</w:t>
      </w:r>
    </w:p>
    <w:p w:rsidR="00FE4662" w:rsidRDefault="00191A6D" w:rsidP="005F7E04">
      <w:pPr>
        <w:autoSpaceDE w:val="0"/>
        <w:autoSpaceDN w:val="0"/>
        <w:adjustRightInd w:val="0"/>
        <w:spacing w:after="0" w:line="240" w:lineRule="auto"/>
        <w:rPr>
          <w:rFonts w:ascii="Times New Roman" w:eastAsiaTheme="minorHAnsi" w:hAnsi="Times New Roman"/>
          <w:sz w:val="24"/>
          <w:szCs w:val="24"/>
        </w:rPr>
      </w:pPr>
      <w:r w:rsidRPr="00D85C3E">
        <w:rPr>
          <w:rFonts w:ascii="Times New Roman" w:eastAsiaTheme="minorHAnsi" w:hAnsi="Times New Roman"/>
          <w:bCs/>
          <w:sz w:val="24"/>
          <w:szCs w:val="24"/>
          <w:lang w:val="id-ID"/>
        </w:rPr>
        <w:t xml:space="preserve">Karim A. 2014. Pengembangan </w:t>
      </w:r>
      <w:r w:rsidR="00FE4662">
        <w:rPr>
          <w:rFonts w:ascii="Times New Roman" w:eastAsiaTheme="minorHAnsi" w:hAnsi="Times New Roman"/>
          <w:bCs/>
          <w:sz w:val="24"/>
          <w:szCs w:val="24"/>
        </w:rPr>
        <w:tab/>
      </w:r>
      <w:r w:rsidRPr="00D85C3E">
        <w:rPr>
          <w:rFonts w:ascii="Times New Roman" w:eastAsiaTheme="minorHAnsi" w:hAnsi="Times New Roman"/>
          <w:bCs/>
          <w:sz w:val="24"/>
          <w:szCs w:val="24"/>
          <w:lang w:val="id-ID"/>
        </w:rPr>
        <w:t xml:space="preserve">Ekonomi Lokal melalui </w:t>
      </w:r>
      <w:r w:rsidR="00FE4662">
        <w:rPr>
          <w:rFonts w:ascii="Times New Roman" w:eastAsiaTheme="minorHAnsi" w:hAnsi="Times New Roman"/>
          <w:bCs/>
          <w:sz w:val="24"/>
          <w:szCs w:val="24"/>
        </w:rPr>
        <w:tab/>
      </w:r>
      <w:r w:rsidRPr="00D85C3E">
        <w:rPr>
          <w:rFonts w:ascii="Times New Roman" w:eastAsiaTheme="minorHAnsi" w:hAnsi="Times New Roman"/>
          <w:bCs/>
          <w:sz w:val="24"/>
          <w:szCs w:val="24"/>
          <w:lang w:val="id-ID"/>
        </w:rPr>
        <w:t xml:space="preserve">Revitalisasi Kebun Kopi </w:t>
      </w:r>
      <w:r w:rsidR="005F7E04">
        <w:rPr>
          <w:rFonts w:ascii="Times New Roman" w:eastAsiaTheme="minorHAnsi" w:hAnsi="Times New Roman"/>
          <w:bCs/>
          <w:sz w:val="24"/>
          <w:szCs w:val="24"/>
        </w:rPr>
        <w:tab/>
      </w:r>
      <w:r w:rsidRPr="00D85C3E">
        <w:rPr>
          <w:rFonts w:ascii="Times New Roman" w:eastAsiaTheme="minorHAnsi" w:hAnsi="Times New Roman"/>
          <w:bCs/>
          <w:sz w:val="24"/>
          <w:szCs w:val="24"/>
          <w:lang w:val="id-ID"/>
        </w:rPr>
        <w:t xml:space="preserve">Rakyat </w:t>
      </w:r>
      <w:r w:rsidRPr="00D85C3E">
        <w:rPr>
          <w:rFonts w:ascii="Times New Roman" w:hAnsi="Times New Roman"/>
          <w:bCs/>
          <w:sz w:val="24"/>
          <w:szCs w:val="24"/>
          <w:lang w:val="id-ID"/>
        </w:rPr>
        <w:t>di Dataran Tinggi Gayo.</w:t>
      </w:r>
      <w:r w:rsidRPr="00D85C3E">
        <w:rPr>
          <w:rFonts w:ascii="Times New Roman" w:eastAsiaTheme="minorHAnsi" w:hAnsi="Times New Roman"/>
          <w:sz w:val="24"/>
          <w:szCs w:val="24"/>
          <w:lang w:val="id-ID"/>
        </w:rPr>
        <w:t xml:space="preserve"> </w:t>
      </w:r>
      <w:r w:rsidR="00FE4662">
        <w:rPr>
          <w:rFonts w:ascii="Times New Roman" w:eastAsiaTheme="minorHAnsi" w:hAnsi="Times New Roman"/>
          <w:sz w:val="24"/>
          <w:szCs w:val="24"/>
        </w:rPr>
        <w:lastRenderedPageBreak/>
        <w:tab/>
      </w:r>
      <w:r w:rsidRPr="00D85C3E">
        <w:rPr>
          <w:rFonts w:ascii="Times New Roman" w:eastAsiaTheme="minorHAnsi" w:hAnsi="Times New Roman"/>
          <w:i/>
          <w:sz w:val="24"/>
          <w:szCs w:val="24"/>
          <w:lang w:val="id-ID"/>
        </w:rPr>
        <w:t xml:space="preserve">Jurnal Ekonomi dan </w:t>
      </w:r>
      <w:r w:rsidR="00FE4662">
        <w:rPr>
          <w:rFonts w:ascii="Times New Roman" w:eastAsiaTheme="minorHAnsi" w:hAnsi="Times New Roman"/>
          <w:i/>
          <w:sz w:val="24"/>
          <w:szCs w:val="24"/>
        </w:rPr>
        <w:tab/>
      </w:r>
      <w:r w:rsidRPr="00D85C3E">
        <w:rPr>
          <w:rFonts w:ascii="Times New Roman" w:eastAsiaTheme="minorHAnsi" w:hAnsi="Times New Roman"/>
          <w:i/>
          <w:sz w:val="24"/>
          <w:szCs w:val="24"/>
          <w:lang w:val="id-ID"/>
        </w:rPr>
        <w:t>Pembangunan</w:t>
      </w:r>
      <w:r w:rsidRPr="00D85C3E">
        <w:rPr>
          <w:rFonts w:ascii="Times New Roman" w:eastAsiaTheme="minorHAnsi" w:hAnsi="Times New Roman"/>
          <w:sz w:val="24"/>
          <w:szCs w:val="24"/>
          <w:lang w:val="id-ID"/>
        </w:rPr>
        <w:t>.</w:t>
      </w:r>
      <w:r w:rsidRPr="00D85C3E">
        <w:rPr>
          <w:rFonts w:ascii="Times New Roman" w:hAnsi="Times New Roman"/>
          <w:bCs/>
          <w:sz w:val="24"/>
          <w:szCs w:val="24"/>
          <w:lang w:val="id-ID"/>
        </w:rPr>
        <w:t xml:space="preserve"> </w:t>
      </w:r>
      <w:r w:rsidR="005F7E04">
        <w:rPr>
          <w:rFonts w:ascii="Times New Roman" w:eastAsiaTheme="minorHAnsi" w:hAnsi="Times New Roman"/>
          <w:sz w:val="24"/>
          <w:szCs w:val="24"/>
          <w:lang w:val="id-ID"/>
        </w:rPr>
        <w:t>3</w:t>
      </w:r>
      <w:r w:rsidR="0007410A">
        <w:rPr>
          <w:rFonts w:ascii="Times New Roman" w:eastAsiaTheme="minorHAnsi" w:hAnsi="Times New Roman"/>
          <w:sz w:val="24"/>
          <w:szCs w:val="24"/>
        </w:rPr>
        <w:t xml:space="preserve"> </w:t>
      </w:r>
      <w:r w:rsidR="005F7E04">
        <w:rPr>
          <w:rFonts w:ascii="Times New Roman" w:eastAsiaTheme="minorHAnsi" w:hAnsi="Times New Roman"/>
          <w:sz w:val="24"/>
          <w:szCs w:val="24"/>
          <w:lang w:val="id-ID"/>
        </w:rPr>
        <w:t>(1)</w:t>
      </w:r>
    </w:p>
    <w:p w:rsidR="002E41D8" w:rsidRPr="005F7E04" w:rsidRDefault="002E41D8" w:rsidP="005F7E04">
      <w:pPr>
        <w:autoSpaceDE w:val="0"/>
        <w:autoSpaceDN w:val="0"/>
        <w:adjustRightInd w:val="0"/>
        <w:spacing w:after="0" w:line="240" w:lineRule="auto"/>
        <w:rPr>
          <w:rFonts w:ascii="Times New Roman" w:eastAsiaTheme="minorHAnsi" w:hAnsi="Times New Roman"/>
          <w:sz w:val="24"/>
          <w:szCs w:val="24"/>
          <w:lang w:val="id-ID"/>
        </w:rPr>
      </w:pPr>
      <w:r w:rsidRPr="00D85C3E">
        <w:rPr>
          <w:rFonts w:ascii="Times New Roman" w:hAnsi="Times New Roman"/>
          <w:bCs/>
          <w:sz w:val="24"/>
          <w:szCs w:val="24"/>
        </w:rPr>
        <w:t xml:space="preserve">Lailida JA, Sunartomo AF, Hariyati Y. </w:t>
      </w:r>
      <w:r w:rsidR="00FE4662">
        <w:rPr>
          <w:rFonts w:ascii="Times New Roman" w:hAnsi="Times New Roman"/>
          <w:bCs/>
          <w:sz w:val="24"/>
          <w:szCs w:val="24"/>
        </w:rPr>
        <w:tab/>
      </w:r>
      <w:r w:rsidRPr="00D85C3E">
        <w:rPr>
          <w:rFonts w:ascii="Times New Roman" w:hAnsi="Times New Roman"/>
          <w:bCs/>
          <w:sz w:val="24"/>
          <w:szCs w:val="24"/>
        </w:rPr>
        <w:t xml:space="preserve">2015 Motivasi Petani dan </w:t>
      </w:r>
      <w:r w:rsidR="001B48EA" w:rsidRPr="00D85C3E">
        <w:rPr>
          <w:rFonts w:ascii="Times New Roman" w:hAnsi="Times New Roman"/>
          <w:bCs/>
          <w:sz w:val="24"/>
          <w:szCs w:val="24"/>
        </w:rPr>
        <w:tab/>
      </w:r>
      <w:r w:rsidR="005F7E04">
        <w:rPr>
          <w:rFonts w:ascii="Times New Roman" w:hAnsi="Times New Roman"/>
          <w:bCs/>
          <w:sz w:val="24"/>
          <w:szCs w:val="24"/>
        </w:rPr>
        <w:t xml:space="preserve">Strategi </w:t>
      </w:r>
      <w:r w:rsidRPr="00D85C3E">
        <w:rPr>
          <w:rFonts w:ascii="Times New Roman" w:hAnsi="Times New Roman"/>
          <w:bCs/>
          <w:sz w:val="24"/>
          <w:szCs w:val="24"/>
        </w:rPr>
        <w:t xml:space="preserve">Pengembangan </w:t>
      </w:r>
      <w:r w:rsidR="001B48EA" w:rsidRPr="00D85C3E">
        <w:rPr>
          <w:rFonts w:ascii="Times New Roman" w:hAnsi="Times New Roman"/>
          <w:bCs/>
          <w:sz w:val="24"/>
          <w:szCs w:val="24"/>
        </w:rPr>
        <w:tab/>
      </w:r>
      <w:r w:rsidRPr="00D85C3E">
        <w:rPr>
          <w:rFonts w:ascii="Times New Roman" w:hAnsi="Times New Roman"/>
          <w:bCs/>
          <w:sz w:val="24"/>
          <w:szCs w:val="24"/>
        </w:rPr>
        <w:t xml:space="preserve">Usahatani Kopi Arabika Rakyat </w:t>
      </w:r>
      <w:r w:rsidR="00FE4662">
        <w:rPr>
          <w:rFonts w:ascii="Times New Roman" w:hAnsi="Times New Roman"/>
          <w:bCs/>
          <w:sz w:val="24"/>
          <w:szCs w:val="24"/>
        </w:rPr>
        <w:tab/>
      </w:r>
      <w:r w:rsidRPr="00D85C3E">
        <w:rPr>
          <w:rFonts w:ascii="Times New Roman" w:hAnsi="Times New Roman"/>
          <w:bCs/>
          <w:sz w:val="24"/>
          <w:szCs w:val="24"/>
        </w:rPr>
        <w:t xml:space="preserve">di Kecamatan </w:t>
      </w:r>
      <w:r w:rsidR="005F7E04">
        <w:rPr>
          <w:rFonts w:ascii="Times New Roman" w:hAnsi="Times New Roman"/>
          <w:bCs/>
          <w:sz w:val="24"/>
          <w:szCs w:val="24"/>
        </w:rPr>
        <w:t xml:space="preserve">Sumber </w:t>
      </w:r>
      <w:r w:rsidRPr="00D85C3E">
        <w:rPr>
          <w:rFonts w:ascii="Times New Roman" w:hAnsi="Times New Roman"/>
          <w:bCs/>
          <w:sz w:val="24"/>
          <w:szCs w:val="24"/>
        </w:rPr>
        <w:t xml:space="preserve">Waringin </w:t>
      </w:r>
      <w:r w:rsidR="00FE4662">
        <w:rPr>
          <w:rFonts w:ascii="Times New Roman" w:hAnsi="Times New Roman"/>
          <w:bCs/>
          <w:sz w:val="24"/>
          <w:szCs w:val="24"/>
        </w:rPr>
        <w:tab/>
      </w:r>
      <w:r w:rsidRPr="00D85C3E">
        <w:rPr>
          <w:rFonts w:ascii="Times New Roman" w:hAnsi="Times New Roman"/>
          <w:bCs/>
          <w:sz w:val="24"/>
          <w:szCs w:val="24"/>
        </w:rPr>
        <w:t xml:space="preserve">Kabupaten </w:t>
      </w:r>
      <w:r w:rsidR="001B48EA" w:rsidRPr="00D85C3E">
        <w:rPr>
          <w:rFonts w:ascii="Times New Roman" w:hAnsi="Times New Roman"/>
          <w:bCs/>
          <w:sz w:val="24"/>
          <w:szCs w:val="24"/>
        </w:rPr>
        <w:tab/>
      </w:r>
      <w:r w:rsidRPr="00D85C3E">
        <w:rPr>
          <w:rFonts w:ascii="Times New Roman" w:hAnsi="Times New Roman"/>
          <w:bCs/>
          <w:sz w:val="24"/>
          <w:szCs w:val="24"/>
        </w:rPr>
        <w:t xml:space="preserve">Bondowoso. </w:t>
      </w:r>
      <w:r w:rsidR="00FE4662">
        <w:rPr>
          <w:rFonts w:ascii="Times New Roman" w:hAnsi="Times New Roman"/>
          <w:bCs/>
          <w:sz w:val="24"/>
          <w:szCs w:val="24"/>
        </w:rPr>
        <w:tab/>
      </w:r>
      <w:r w:rsidRPr="00D85C3E">
        <w:rPr>
          <w:rFonts w:ascii="Times New Roman" w:hAnsi="Times New Roman"/>
          <w:i/>
          <w:iCs/>
          <w:sz w:val="24"/>
          <w:szCs w:val="24"/>
        </w:rPr>
        <w:t xml:space="preserve">Berkala Ilmiah Pertanian </w:t>
      </w:r>
      <w:r w:rsidRPr="00D85C3E">
        <w:rPr>
          <w:rFonts w:ascii="Times New Roman" w:eastAsia="TimesNewRomanPSMT" w:hAnsi="Times New Roman"/>
          <w:sz w:val="24"/>
          <w:szCs w:val="24"/>
        </w:rPr>
        <w:t>1 (1):</w:t>
      </w:r>
      <w:r w:rsidR="00C139A0">
        <w:rPr>
          <w:rFonts w:ascii="Times New Roman" w:eastAsia="TimesNewRomanPSMT" w:hAnsi="Times New Roman"/>
          <w:sz w:val="24"/>
          <w:szCs w:val="24"/>
        </w:rPr>
        <w:t xml:space="preserve"> </w:t>
      </w:r>
      <w:r w:rsidRPr="00D85C3E">
        <w:rPr>
          <w:rFonts w:ascii="Times New Roman" w:eastAsia="TimesNewRomanPSMT" w:hAnsi="Times New Roman"/>
          <w:sz w:val="24"/>
          <w:szCs w:val="24"/>
        </w:rPr>
        <w:t xml:space="preserve"> </w:t>
      </w:r>
      <w:r w:rsidR="00FE4662">
        <w:rPr>
          <w:rFonts w:ascii="Times New Roman" w:eastAsia="TimesNewRomanPSMT" w:hAnsi="Times New Roman"/>
          <w:sz w:val="24"/>
          <w:szCs w:val="24"/>
        </w:rPr>
        <w:tab/>
      </w:r>
      <w:r w:rsidRPr="00D85C3E">
        <w:rPr>
          <w:rFonts w:ascii="Times New Roman" w:eastAsia="TimesNewRomanPSMT" w:hAnsi="Times New Roman"/>
          <w:sz w:val="24"/>
          <w:szCs w:val="24"/>
        </w:rPr>
        <w:t>1-7</w:t>
      </w:r>
      <w:r w:rsidR="002B5130">
        <w:rPr>
          <w:rFonts w:ascii="Times New Roman" w:eastAsia="TimesNewRomanPSMT" w:hAnsi="Times New Roman"/>
          <w:sz w:val="24"/>
          <w:szCs w:val="24"/>
        </w:rPr>
        <w:t>.</w:t>
      </w:r>
    </w:p>
    <w:p w:rsidR="002E41D8" w:rsidRPr="00D85C3E" w:rsidRDefault="002E41D8" w:rsidP="005F7E04">
      <w:pPr>
        <w:pStyle w:val="Default"/>
        <w:jc w:val="both"/>
        <w:rPr>
          <w:color w:val="auto"/>
        </w:rPr>
      </w:pPr>
      <w:r w:rsidRPr="00D85C3E">
        <w:rPr>
          <w:color w:val="auto"/>
        </w:rPr>
        <w:t xml:space="preserve">Marios k, Olga. 2013. Factors </w:t>
      </w:r>
      <w:r w:rsidR="005F7E04">
        <w:rPr>
          <w:color w:val="auto"/>
        </w:rPr>
        <w:t xml:space="preserve"> </w:t>
      </w:r>
      <w:r w:rsidR="00FE4662">
        <w:rPr>
          <w:color w:val="auto"/>
        </w:rPr>
        <w:tab/>
      </w:r>
      <w:r w:rsidRPr="00D85C3E">
        <w:rPr>
          <w:color w:val="auto"/>
        </w:rPr>
        <w:t xml:space="preserve">Motivating Farmers to Adoption </w:t>
      </w:r>
      <w:r w:rsidR="001B48EA" w:rsidRPr="00D85C3E">
        <w:rPr>
          <w:color w:val="auto"/>
        </w:rPr>
        <w:tab/>
      </w:r>
      <w:r w:rsidRPr="00D85C3E">
        <w:rPr>
          <w:color w:val="auto"/>
        </w:rPr>
        <w:t xml:space="preserve">diferent Agri </w:t>
      </w:r>
      <w:r w:rsidR="00547B39" w:rsidRPr="00D85C3E">
        <w:rPr>
          <w:color w:val="auto"/>
        </w:rPr>
        <w:tab/>
      </w:r>
      <w:r w:rsidRPr="00D85C3E">
        <w:rPr>
          <w:color w:val="auto"/>
        </w:rPr>
        <w:t xml:space="preserve">Food </w:t>
      </w:r>
      <w:r w:rsidRPr="00D85C3E">
        <w:rPr>
          <w:color w:val="auto"/>
        </w:rPr>
        <w:tab/>
        <w:t xml:space="preserve">Systems: </w:t>
      </w:r>
      <w:r w:rsidR="00FE4662">
        <w:rPr>
          <w:color w:val="auto"/>
        </w:rPr>
        <w:tab/>
      </w:r>
      <w:r w:rsidRPr="00D85C3E">
        <w:rPr>
          <w:color w:val="auto"/>
        </w:rPr>
        <w:t xml:space="preserve">A Case Study of Two Rural </w:t>
      </w:r>
      <w:r w:rsidR="00FE4662">
        <w:rPr>
          <w:color w:val="auto"/>
        </w:rPr>
        <w:tab/>
      </w:r>
      <w:r w:rsidRPr="00D85C3E">
        <w:rPr>
          <w:color w:val="auto"/>
        </w:rPr>
        <w:t xml:space="preserve">Communities in Greece. </w:t>
      </w:r>
      <w:r w:rsidRPr="00D85C3E">
        <w:rPr>
          <w:i/>
          <w:color w:val="auto"/>
        </w:rPr>
        <w:t xml:space="preserve">Rural </w:t>
      </w:r>
      <w:r w:rsidR="001B48EA" w:rsidRPr="00D85C3E">
        <w:rPr>
          <w:i/>
          <w:color w:val="auto"/>
        </w:rPr>
        <w:tab/>
      </w:r>
      <w:r w:rsidRPr="00D85C3E">
        <w:rPr>
          <w:i/>
          <w:color w:val="auto"/>
        </w:rPr>
        <w:t>society</w:t>
      </w:r>
      <w:r w:rsidR="005F7E04">
        <w:rPr>
          <w:color w:val="auto"/>
        </w:rPr>
        <w:t xml:space="preserve">. </w:t>
      </w:r>
      <w:r w:rsidRPr="00D85C3E">
        <w:rPr>
          <w:color w:val="auto"/>
        </w:rPr>
        <w:t>23 (1):</w:t>
      </w:r>
      <w:r w:rsidR="00C139A0">
        <w:rPr>
          <w:color w:val="auto"/>
        </w:rPr>
        <w:t xml:space="preserve"> </w:t>
      </w:r>
      <w:r w:rsidRPr="00D85C3E">
        <w:rPr>
          <w:color w:val="auto"/>
        </w:rPr>
        <w:t>32-45</w:t>
      </w:r>
      <w:r w:rsidR="002B5130">
        <w:rPr>
          <w:color w:val="auto"/>
        </w:rPr>
        <w:t>.</w:t>
      </w:r>
    </w:p>
    <w:p w:rsidR="00D85C3E" w:rsidRPr="00D85C3E" w:rsidRDefault="00D85C3E" w:rsidP="00D85C3E">
      <w:pPr>
        <w:pStyle w:val="DaftarPustaka"/>
        <w:rPr>
          <w:lang w:val="id-ID"/>
        </w:rPr>
      </w:pPr>
      <w:r w:rsidRPr="00D85C3E">
        <w:rPr>
          <w:lang w:val="id-ID"/>
        </w:rPr>
        <w:t xml:space="preserve">Mawardi S, Hulupi R, Wibawa A, </w:t>
      </w:r>
      <w:r w:rsidR="00FE4662">
        <w:tab/>
      </w:r>
      <w:r w:rsidRPr="00D85C3E">
        <w:rPr>
          <w:lang w:val="id-ID"/>
        </w:rPr>
        <w:t xml:space="preserve">Wiryadiputra S, Yusianto. 2008. </w:t>
      </w:r>
      <w:r w:rsidR="00FE4662">
        <w:tab/>
      </w:r>
      <w:r w:rsidRPr="00D85C3E">
        <w:rPr>
          <w:i/>
          <w:lang w:val="id-ID"/>
        </w:rPr>
        <w:t xml:space="preserve">Panduan </w:t>
      </w:r>
      <w:r w:rsidRPr="00D85C3E">
        <w:rPr>
          <w:i/>
          <w:lang w:val="id-ID"/>
        </w:rPr>
        <w:tab/>
        <w:t xml:space="preserve">Budidaya dan </w:t>
      </w:r>
      <w:r w:rsidR="00FE4662">
        <w:rPr>
          <w:i/>
        </w:rPr>
        <w:tab/>
      </w:r>
      <w:r w:rsidRPr="00D85C3E">
        <w:rPr>
          <w:i/>
          <w:lang w:val="id-ID"/>
        </w:rPr>
        <w:t>Pengolahan Kopi Arabika Gayo</w:t>
      </w:r>
      <w:r w:rsidRPr="00D85C3E">
        <w:rPr>
          <w:lang w:val="id-ID"/>
        </w:rPr>
        <w:t xml:space="preserve">. </w:t>
      </w:r>
      <w:r w:rsidR="00FE4662">
        <w:tab/>
      </w:r>
      <w:r w:rsidRPr="00D85C3E">
        <w:rPr>
          <w:lang w:val="id-ID"/>
        </w:rPr>
        <w:t xml:space="preserve">(ID): Pusat Penelitian Kopi </w:t>
      </w:r>
      <w:r w:rsidRPr="00D85C3E">
        <w:rPr>
          <w:lang w:val="id-ID"/>
        </w:rPr>
        <w:tab/>
        <w:t xml:space="preserve">dan Kakao Indonesia &amp; </w:t>
      </w:r>
      <w:r w:rsidR="00FE4662">
        <w:tab/>
      </w:r>
      <w:r w:rsidRPr="00D85C3E">
        <w:rPr>
          <w:lang w:val="id-ID"/>
        </w:rPr>
        <w:t xml:space="preserve">Indonesian Coffee and Cocoa </w:t>
      </w:r>
      <w:r w:rsidR="00FE4662">
        <w:tab/>
      </w:r>
      <w:r w:rsidRPr="00D85C3E">
        <w:rPr>
          <w:lang w:val="id-ID"/>
        </w:rPr>
        <w:t>Research Institute</w:t>
      </w:r>
      <w:r w:rsidRPr="00D85C3E">
        <w:t xml:space="preserve"> </w:t>
      </w:r>
      <w:r w:rsidRPr="00D85C3E">
        <w:tab/>
      </w:r>
      <w:r w:rsidRPr="00D85C3E">
        <w:rPr>
          <w:lang w:val="id-ID"/>
        </w:rPr>
        <w:t>(ICCRI).</w:t>
      </w:r>
    </w:p>
    <w:p w:rsidR="00191A6D" w:rsidRDefault="00191A6D" w:rsidP="000820DD">
      <w:pPr>
        <w:pStyle w:val="DaftarPustaka"/>
        <w:ind w:left="709" w:hanging="709"/>
        <w:rPr>
          <w:rFonts w:eastAsiaTheme="minorHAnsi"/>
        </w:rPr>
      </w:pPr>
      <w:r w:rsidRPr="00D85C3E">
        <w:rPr>
          <w:rFonts w:eastAsiaTheme="minorHAnsi"/>
          <w:bCs/>
          <w:lang w:val="id-ID"/>
        </w:rPr>
        <w:t>Nurhardjo B. 2012. Karakteristik dan Kinerja Bur</w:t>
      </w:r>
      <w:r w:rsidR="005F7E04">
        <w:rPr>
          <w:rFonts w:eastAsiaTheme="minorHAnsi"/>
          <w:bCs/>
          <w:lang w:val="id-ID"/>
        </w:rPr>
        <w:t xml:space="preserve">uh Wanita pada Gudang </w:t>
      </w:r>
      <w:r w:rsidR="005F7E04">
        <w:rPr>
          <w:rFonts w:eastAsiaTheme="minorHAnsi"/>
          <w:bCs/>
          <w:lang w:val="id-ID"/>
        </w:rPr>
        <w:tab/>
        <w:t>Tembakau</w:t>
      </w:r>
      <w:r w:rsidR="005F7E04">
        <w:rPr>
          <w:rFonts w:eastAsiaTheme="minorHAnsi"/>
          <w:bCs/>
        </w:rPr>
        <w:t xml:space="preserve"> </w:t>
      </w:r>
      <w:r w:rsidR="005F7E04">
        <w:rPr>
          <w:rFonts w:eastAsiaTheme="minorHAnsi"/>
          <w:bCs/>
        </w:rPr>
        <w:tab/>
      </w:r>
      <w:r w:rsidRPr="00D85C3E">
        <w:rPr>
          <w:rFonts w:eastAsiaTheme="minorHAnsi"/>
          <w:bCs/>
          <w:lang w:val="id-ID"/>
        </w:rPr>
        <w:t xml:space="preserve">Gmit di </w:t>
      </w:r>
      <w:r w:rsidR="00B532B6">
        <w:rPr>
          <w:rFonts w:eastAsiaTheme="minorHAnsi"/>
          <w:bCs/>
        </w:rPr>
        <w:tab/>
      </w:r>
      <w:r w:rsidRPr="00D85C3E">
        <w:rPr>
          <w:rFonts w:eastAsiaTheme="minorHAnsi"/>
          <w:bCs/>
          <w:lang w:val="id-ID"/>
        </w:rPr>
        <w:t xml:space="preserve">Kecamatan Panti Kabupaten </w:t>
      </w:r>
      <w:r w:rsidR="00B532B6">
        <w:rPr>
          <w:rFonts w:eastAsiaTheme="minorHAnsi"/>
          <w:bCs/>
        </w:rPr>
        <w:tab/>
      </w:r>
      <w:r w:rsidRPr="00D85C3E">
        <w:rPr>
          <w:rFonts w:eastAsiaTheme="minorHAnsi"/>
          <w:bCs/>
          <w:lang w:val="id-ID"/>
        </w:rPr>
        <w:t>Jember.</w:t>
      </w:r>
      <w:r w:rsidRPr="00D85C3E">
        <w:rPr>
          <w:rFonts w:eastAsiaTheme="minorHAnsi"/>
          <w:i/>
          <w:iCs/>
          <w:lang w:val="id-ID"/>
        </w:rPr>
        <w:t xml:space="preserve"> Bisma </w:t>
      </w:r>
      <w:r w:rsidRPr="00D85C3E">
        <w:rPr>
          <w:rFonts w:eastAsiaTheme="minorHAnsi"/>
          <w:i/>
          <w:lang w:val="id-ID"/>
        </w:rPr>
        <w:t xml:space="preserve">jurnal </w:t>
      </w:r>
      <w:r w:rsidRPr="00D85C3E">
        <w:rPr>
          <w:rFonts w:eastAsiaTheme="minorHAnsi"/>
          <w:i/>
          <w:lang w:val="id-ID"/>
        </w:rPr>
        <w:tab/>
        <w:t>bisnis</w:t>
      </w:r>
      <w:r w:rsidR="005F7E04">
        <w:rPr>
          <w:rFonts w:eastAsiaTheme="minorHAnsi"/>
          <w:i/>
        </w:rPr>
        <w:t xml:space="preserve"> </w:t>
      </w:r>
      <w:r w:rsidR="005F7E04">
        <w:rPr>
          <w:rFonts w:eastAsiaTheme="minorHAnsi"/>
          <w:i/>
          <w:lang w:val="id-ID"/>
        </w:rPr>
        <w:t>dan</w:t>
      </w:r>
      <w:r w:rsidR="005F7E04">
        <w:rPr>
          <w:rFonts w:eastAsiaTheme="minorHAnsi"/>
          <w:i/>
        </w:rPr>
        <w:t xml:space="preserve"> </w:t>
      </w:r>
      <w:r w:rsidR="005F7E04">
        <w:rPr>
          <w:rFonts w:eastAsiaTheme="minorHAnsi"/>
          <w:i/>
        </w:rPr>
        <w:tab/>
      </w:r>
      <w:r w:rsidRPr="00D85C3E">
        <w:rPr>
          <w:rFonts w:eastAsiaTheme="minorHAnsi"/>
          <w:i/>
          <w:lang w:val="id-ID"/>
        </w:rPr>
        <w:t>Manajemen</w:t>
      </w:r>
      <w:r w:rsidRPr="00D85C3E">
        <w:rPr>
          <w:rFonts w:eastAsiaTheme="minorHAnsi"/>
        </w:rPr>
        <w:t xml:space="preserve">. </w:t>
      </w:r>
      <w:r w:rsidRPr="00D85C3E">
        <w:rPr>
          <w:rFonts w:eastAsiaTheme="minorHAnsi"/>
          <w:lang w:val="id-ID"/>
        </w:rPr>
        <w:t>6</w:t>
      </w:r>
      <w:r w:rsidR="00C139A0">
        <w:rPr>
          <w:rFonts w:eastAsiaTheme="minorHAnsi"/>
        </w:rPr>
        <w:t xml:space="preserve"> </w:t>
      </w:r>
      <w:r w:rsidRPr="00D85C3E">
        <w:rPr>
          <w:rFonts w:eastAsiaTheme="minorHAnsi"/>
          <w:lang w:val="id-ID"/>
        </w:rPr>
        <w:t>(1):</w:t>
      </w:r>
      <w:r w:rsidR="005F7E04">
        <w:rPr>
          <w:rFonts w:eastAsiaTheme="minorHAnsi"/>
        </w:rPr>
        <w:t xml:space="preserve"> </w:t>
      </w:r>
      <w:r w:rsidRPr="00D85C3E">
        <w:rPr>
          <w:rFonts w:eastAsiaTheme="minorHAnsi"/>
          <w:lang w:val="id-ID"/>
        </w:rPr>
        <w:t>55-68.</w:t>
      </w:r>
    </w:p>
    <w:p w:rsidR="007578E4" w:rsidRPr="00F1760F" w:rsidRDefault="007578E4" w:rsidP="007578E4">
      <w:pPr>
        <w:pStyle w:val="DaftarPustaka"/>
        <w:ind w:left="709" w:hanging="709"/>
        <w:rPr>
          <w:rFonts w:eastAsiaTheme="minorHAnsi"/>
        </w:rPr>
      </w:pPr>
      <w:r>
        <w:rPr>
          <w:rFonts w:eastAsiaTheme="minorHAnsi"/>
        </w:rPr>
        <w:t xml:space="preserve">Nuryanti S, Swastika DKS. 2011. Peran Kelompoktani dalam Penerapan </w:t>
      </w:r>
      <w:r>
        <w:rPr>
          <w:rFonts w:eastAsiaTheme="minorHAnsi"/>
        </w:rPr>
        <w:tab/>
        <w:t xml:space="preserve">Teknologi Pertanian. </w:t>
      </w:r>
      <w:r w:rsidRPr="00E035CE">
        <w:rPr>
          <w:rFonts w:eastAsiaTheme="minorHAnsi"/>
          <w:i/>
        </w:rPr>
        <w:t>Forum Penelitian Agro Ekonomi</w:t>
      </w:r>
      <w:r>
        <w:rPr>
          <w:rFonts w:eastAsiaTheme="minorHAnsi"/>
        </w:rPr>
        <w:t>. 29 (2): 115-128.</w:t>
      </w:r>
    </w:p>
    <w:p w:rsidR="002E41D8" w:rsidRPr="00D85C3E" w:rsidRDefault="002E41D8" w:rsidP="00D85C3E">
      <w:pPr>
        <w:spacing w:after="0" w:line="240" w:lineRule="auto"/>
        <w:rPr>
          <w:rFonts w:ascii="Times New Roman" w:hAnsi="Times New Roman"/>
          <w:sz w:val="24"/>
          <w:szCs w:val="24"/>
        </w:rPr>
      </w:pPr>
      <w:r w:rsidRPr="00D85C3E">
        <w:rPr>
          <w:rFonts w:ascii="Times New Roman" w:hAnsi="Times New Roman"/>
          <w:sz w:val="24"/>
          <w:szCs w:val="24"/>
        </w:rPr>
        <w:t xml:space="preserve">Putri MA, Fariyanti A, Kusnadi N. </w:t>
      </w:r>
      <w:r w:rsidR="00B532B6">
        <w:rPr>
          <w:rFonts w:ascii="Times New Roman" w:hAnsi="Times New Roman"/>
          <w:sz w:val="24"/>
          <w:szCs w:val="24"/>
        </w:rPr>
        <w:tab/>
      </w:r>
      <w:r w:rsidRPr="00D85C3E">
        <w:rPr>
          <w:rFonts w:ascii="Times New Roman" w:hAnsi="Times New Roman"/>
          <w:sz w:val="24"/>
          <w:szCs w:val="24"/>
        </w:rPr>
        <w:t xml:space="preserve">2013. Struktur Dan Integrasi </w:t>
      </w:r>
      <w:r w:rsidR="00B532B6">
        <w:rPr>
          <w:rFonts w:ascii="Times New Roman" w:hAnsi="Times New Roman"/>
          <w:sz w:val="24"/>
          <w:szCs w:val="24"/>
        </w:rPr>
        <w:tab/>
      </w:r>
      <w:r w:rsidRPr="00D85C3E">
        <w:rPr>
          <w:rFonts w:ascii="Times New Roman" w:hAnsi="Times New Roman"/>
          <w:sz w:val="24"/>
          <w:szCs w:val="24"/>
        </w:rPr>
        <w:t xml:space="preserve">Pasar Kopi </w:t>
      </w:r>
      <w:r w:rsidRPr="00D85C3E">
        <w:rPr>
          <w:rFonts w:ascii="Times New Roman" w:hAnsi="Times New Roman"/>
          <w:sz w:val="24"/>
          <w:szCs w:val="24"/>
        </w:rPr>
        <w:tab/>
        <w:t xml:space="preserve">Arabika Gayo di </w:t>
      </w:r>
      <w:r w:rsidR="00B532B6">
        <w:rPr>
          <w:rFonts w:ascii="Times New Roman" w:hAnsi="Times New Roman"/>
          <w:sz w:val="24"/>
          <w:szCs w:val="24"/>
        </w:rPr>
        <w:tab/>
      </w:r>
      <w:r w:rsidRPr="00D85C3E">
        <w:rPr>
          <w:rFonts w:ascii="Times New Roman" w:hAnsi="Times New Roman"/>
          <w:sz w:val="24"/>
          <w:szCs w:val="24"/>
        </w:rPr>
        <w:t xml:space="preserve">Kabupaten Aceh Tengah dan </w:t>
      </w:r>
      <w:r w:rsidR="00B532B6">
        <w:rPr>
          <w:rFonts w:ascii="Times New Roman" w:hAnsi="Times New Roman"/>
          <w:sz w:val="24"/>
          <w:szCs w:val="24"/>
        </w:rPr>
        <w:tab/>
      </w:r>
      <w:r w:rsidRPr="00D85C3E">
        <w:rPr>
          <w:rFonts w:ascii="Times New Roman" w:hAnsi="Times New Roman"/>
          <w:sz w:val="24"/>
          <w:szCs w:val="24"/>
        </w:rPr>
        <w:t xml:space="preserve">Bener Meriah. </w:t>
      </w:r>
      <w:r w:rsidRPr="00D85C3E">
        <w:rPr>
          <w:rFonts w:ascii="Times New Roman" w:hAnsi="Times New Roman"/>
          <w:i/>
          <w:sz w:val="24"/>
          <w:szCs w:val="24"/>
        </w:rPr>
        <w:t>Bulletin RISTRI</w:t>
      </w:r>
      <w:r w:rsidRPr="00D85C3E">
        <w:rPr>
          <w:rFonts w:ascii="Times New Roman" w:hAnsi="Times New Roman"/>
          <w:sz w:val="24"/>
          <w:szCs w:val="24"/>
        </w:rPr>
        <w:t xml:space="preserve">. </w:t>
      </w:r>
      <w:r w:rsidR="00B532B6">
        <w:rPr>
          <w:rFonts w:ascii="Times New Roman" w:hAnsi="Times New Roman"/>
          <w:sz w:val="24"/>
          <w:szCs w:val="24"/>
        </w:rPr>
        <w:tab/>
      </w:r>
      <w:r w:rsidRPr="00D85C3E">
        <w:rPr>
          <w:rFonts w:ascii="Times New Roman" w:hAnsi="Times New Roman"/>
          <w:sz w:val="24"/>
          <w:szCs w:val="24"/>
        </w:rPr>
        <w:t>4(1): 47-54</w:t>
      </w:r>
    </w:p>
    <w:p w:rsidR="00D85C3E" w:rsidRDefault="00D85C3E" w:rsidP="00D85C3E">
      <w:pPr>
        <w:autoSpaceDE w:val="0"/>
        <w:autoSpaceDN w:val="0"/>
        <w:adjustRightInd w:val="0"/>
        <w:spacing w:after="0" w:line="240" w:lineRule="auto"/>
        <w:rPr>
          <w:rFonts w:ascii="Times New Roman" w:eastAsiaTheme="minorHAnsi" w:hAnsi="Times New Roman"/>
          <w:sz w:val="24"/>
          <w:szCs w:val="24"/>
        </w:rPr>
      </w:pPr>
      <w:r w:rsidRPr="00D85C3E">
        <w:rPr>
          <w:rFonts w:ascii="Times New Roman" w:eastAsiaTheme="minorHAnsi" w:hAnsi="Times New Roman"/>
          <w:sz w:val="24"/>
          <w:szCs w:val="24"/>
        </w:rPr>
        <w:t xml:space="preserve">[PERMENTAN] Peraturan Menteri </w:t>
      </w:r>
      <w:r w:rsidR="00B532B6">
        <w:rPr>
          <w:rFonts w:ascii="Times New Roman" w:eastAsiaTheme="minorHAnsi" w:hAnsi="Times New Roman"/>
          <w:sz w:val="24"/>
          <w:szCs w:val="24"/>
        </w:rPr>
        <w:tab/>
      </w:r>
      <w:r w:rsidRPr="00D85C3E">
        <w:rPr>
          <w:rFonts w:ascii="Times New Roman" w:eastAsiaTheme="minorHAnsi" w:hAnsi="Times New Roman"/>
          <w:sz w:val="24"/>
          <w:szCs w:val="24"/>
        </w:rPr>
        <w:t>Pertanian</w:t>
      </w:r>
      <w:r w:rsidR="00B532B6">
        <w:rPr>
          <w:rFonts w:ascii="Times New Roman" w:eastAsiaTheme="minorHAnsi" w:hAnsi="Times New Roman"/>
          <w:sz w:val="24"/>
          <w:szCs w:val="24"/>
        </w:rPr>
        <w:t xml:space="preserve"> </w:t>
      </w:r>
      <w:r w:rsidRPr="00D85C3E">
        <w:rPr>
          <w:rFonts w:ascii="Times New Roman" w:eastAsiaTheme="minorHAnsi" w:hAnsi="Times New Roman"/>
          <w:sz w:val="24"/>
          <w:szCs w:val="24"/>
        </w:rPr>
        <w:t xml:space="preserve">nomor: </w:t>
      </w:r>
      <w:r w:rsidR="00B532B6">
        <w:rPr>
          <w:rFonts w:ascii="Times New Roman" w:eastAsiaTheme="minorHAnsi" w:hAnsi="Times New Roman"/>
          <w:sz w:val="24"/>
          <w:szCs w:val="24"/>
        </w:rPr>
        <w:tab/>
      </w:r>
      <w:r w:rsidRPr="00D85C3E">
        <w:rPr>
          <w:rFonts w:ascii="Times New Roman" w:eastAsiaTheme="minorHAnsi" w:hAnsi="Times New Roman"/>
          <w:sz w:val="24"/>
          <w:szCs w:val="24"/>
        </w:rPr>
        <w:t xml:space="preserve">03/Permentan/PP.410/1/2010. </w:t>
      </w:r>
      <w:r w:rsidRPr="00D85C3E">
        <w:rPr>
          <w:rFonts w:ascii="Times New Roman" w:eastAsiaTheme="minorHAnsi" w:hAnsi="Times New Roman"/>
          <w:sz w:val="24"/>
          <w:szCs w:val="24"/>
        </w:rPr>
        <w:tab/>
        <w:t xml:space="preserve">Tentang Pedoman Pembinaan </w:t>
      </w:r>
      <w:r w:rsidR="00B532B6">
        <w:rPr>
          <w:rFonts w:ascii="Times New Roman" w:eastAsiaTheme="minorHAnsi" w:hAnsi="Times New Roman"/>
          <w:sz w:val="24"/>
          <w:szCs w:val="24"/>
        </w:rPr>
        <w:tab/>
      </w:r>
      <w:r w:rsidRPr="00D85C3E">
        <w:rPr>
          <w:rFonts w:ascii="Times New Roman" w:eastAsiaTheme="minorHAnsi" w:hAnsi="Times New Roman"/>
          <w:sz w:val="24"/>
          <w:szCs w:val="24"/>
        </w:rPr>
        <w:t xml:space="preserve">Kelembagaan Pelatihan </w:t>
      </w:r>
      <w:r w:rsidR="00B532B6">
        <w:rPr>
          <w:rFonts w:ascii="Times New Roman" w:eastAsiaTheme="minorHAnsi" w:hAnsi="Times New Roman"/>
          <w:sz w:val="24"/>
          <w:szCs w:val="24"/>
        </w:rPr>
        <w:tab/>
      </w:r>
      <w:r w:rsidRPr="00D85C3E">
        <w:rPr>
          <w:rFonts w:ascii="Times New Roman" w:eastAsiaTheme="minorHAnsi" w:hAnsi="Times New Roman"/>
          <w:sz w:val="24"/>
          <w:szCs w:val="24"/>
        </w:rPr>
        <w:t>Pertanian Swadaya</w:t>
      </w:r>
      <w:r w:rsidR="00856D3A">
        <w:rPr>
          <w:rFonts w:ascii="Times New Roman" w:eastAsiaTheme="minorHAnsi" w:hAnsi="Times New Roman"/>
          <w:sz w:val="24"/>
          <w:szCs w:val="24"/>
        </w:rPr>
        <w:t>.</w:t>
      </w:r>
    </w:p>
    <w:p w:rsidR="00856D3A" w:rsidRPr="00C26888" w:rsidRDefault="00856D3A" w:rsidP="00856D3A">
      <w:pPr>
        <w:pStyle w:val="DaftarPustaka"/>
        <w:rPr>
          <w:bCs/>
          <w:lang w:val="id-ID"/>
        </w:rPr>
      </w:pPr>
      <w:r>
        <w:rPr>
          <w:rFonts w:eastAsiaTheme="minorHAnsi"/>
          <w:lang w:val="id-ID"/>
        </w:rPr>
        <w:lastRenderedPageBreak/>
        <w:t>Prawoto A</w:t>
      </w:r>
      <w:r>
        <w:rPr>
          <w:rFonts w:eastAsiaTheme="minorHAnsi"/>
        </w:rPr>
        <w:t xml:space="preserve"> </w:t>
      </w:r>
      <w:r w:rsidRPr="00C26888">
        <w:rPr>
          <w:rFonts w:eastAsiaTheme="minorHAnsi"/>
          <w:lang w:val="id-ID"/>
        </w:rPr>
        <w:t xml:space="preserve">A. 2008. Hasil kopi dan </w:t>
      </w:r>
      <w:r w:rsidR="00B532B6">
        <w:rPr>
          <w:rFonts w:eastAsiaTheme="minorHAnsi"/>
        </w:rPr>
        <w:tab/>
      </w:r>
      <w:r w:rsidRPr="00C26888">
        <w:rPr>
          <w:rFonts w:eastAsiaTheme="minorHAnsi"/>
          <w:lang w:val="id-ID"/>
        </w:rPr>
        <w:t xml:space="preserve">siklus hara mineral dari </w:t>
      </w:r>
      <w:r w:rsidR="00B532B6">
        <w:rPr>
          <w:rFonts w:eastAsiaTheme="minorHAnsi"/>
        </w:rPr>
        <w:tab/>
      </w:r>
      <w:r w:rsidRPr="00C26888">
        <w:rPr>
          <w:rFonts w:eastAsiaTheme="minorHAnsi"/>
          <w:lang w:val="id-ID"/>
        </w:rPr>
        <w:t xml:space="preserve">polatanam kopi dengan </w:t>
      </w:r>
      <w:r w:rsidR="00B532B6">
        <w:rPr>
          <w:rFonts w:eastAsiaTheme="minorHAnsi"/>
        </w:rPr>
        <w:tab/>
      </w:r>
      <w:r w:rsidRPr="00C26888">
        <w:rPr>
          <w:rFonts w:eastAsiaTheme="minorHAnsi"/>
          <w:lang w:val="id-ID"/>
        </w:rPr>
        <w:t xml:space="preserve">beberapa spesies tanaman kayu </w:t>
      </w:r>
      <w:r w:rsidR="00B532B6">
        <w:rPr>
          <w:rFonts w:eastAsiaTheme="minorHAnsi"/>
        </w:rPr>
        <w:tab/>
      </w:r>
      <w:r w:rsidRPr="00C26888">
        <w:rPr>
          <w:rFonts w:eastAsiaTheme="minorHAnsi"/>
          <w:lang w:val="id-ID"/>
        </w:rPr>
        <w:t xml:space="preserve">industri. </w:t>
      </w:r>
      <w:r w:rsidRPr="00C26888">
        <w:rPr>
          <w:rFonts w:eastAsiaTheme="minorHAnsi"/>
          <w:i/>
          <w:iCs/>
          <w:lang w:val="id-ID"/>
        </w:rPr>
        <w:t xml:space="preserve">Pelita Perkebunan </w:t>
      </w:r>
      <w:r w:rsidRPr="00C26888">
        <w:rPr>
          <w:rFonts w:eastAsiaTheme="minorHAnsi"/>
          <w:lang w:val="id-ID"/>
        </w:rPr>
        <w:t xml:space="preserve">224 </w:t>
      </w:r>
      <w:r w:rsidRPr="00C26888">
        <w:rPr>
          <w:rFonts w:eastAsiaTheme="minorHAnsi"/>
          <w:lang w:val="id-ID"/>
        </w:rPr>
        <w:tab/>
        <w:t>(1): 1-21.</w:t>
      </w:r>
    </w:p>
    <w:p w:rsidR="00856D3A" w:rsidRPr="00856D3A" w:rsidRDefault="00856D3A" w:rsidP="00B532B6">
      <w:pPr>
        <w:pStyle w:val="DaftarPustaka"/>
        <w:ind w:left="709" w:hanging="709"/>
        <w:rPr>
          <w:rFonts w:eastAsiaTheme="minorHAnsi"/>
        </w:rPr>
      </w:pPr>
      <w:r w:rsidRPr="00C26888">
        <w:rPr>
          <w:rFonts w:eastAsiaTheme="minorHAnsi"/>
          <w:lang w:val="id-ID"/>
        </w:rPr>
        <w:t>Pretty J, Toulmin C, Williams S</w:t>
      </w:r>
      <w:r w:rsidRPr="00C26888">
        <w:t>. 2011.</w:t>
      </w:r>
      <w:r w:rsidRPr="00C26888">
        <w:rPr>
          <w:rFonts w:eastAsiaTheme="minorHAnsi"/>
          <w:lang w:val="id-ID"/>
        </w:rPr>
        <w:t xml:space="preserve"> Sustainable </w:t>
      </w:r>
      <w:r w:rsidRPr="00C26888">
        <w:rPr>
          <w:rFonts w:eastAsiaTheme="minorHAnsi"/>
          <w:lang w:val="id-ID"/>
        </w:rPr>
        <w:tab/>
      </w:r>
      <w:r>
        <w:rPr>
          <w:rFonts w:eastAsiaTheme="minorHAnsi"/>
          <w:lang w:val="id-ID"/>
        </w:rPr>
        <w:t>Intensification</w:t>
      </w:r>
      <w:r>
        <w:rPr>
          <w:rFonts w:eastAsiaTheme="minorHAnsi"/>
        </w:rPr>
        <w:t xml:space="preserve"> </w:t>
      </w:r>
      <w:r w:rsidRPr="00C26888">
        <w:rPr>
          <w:rFonts w:eastAsiaTheme="minorHAnsi"/>
          <w:lang w:val="id-ID"/>
        </w:rPr>
        <w:t>in African Agriculture</w:t>
      </w:r>
      <w:r w:rsidRPr="00C26888">
        <w:t>.</w:t>
      </w:r>
      <w:r w:rsidRPr="00C26888">
        <w:rPr>
          <w:rFonts w:eastAsiaTheme="minorHAnsi"/>
          <w:i/>
          <w:lang w:val="id-ID"/>
        </w:rPr>
        <w:t xml:space="preserve"> IJAS </w:t>
      </w:r>
      <w:r w:rsidRPr="00C26888">
        <w:rPr>
          <w:rFonts w:eastAsiaTheme="minorHAnsi"/>
          <w:lang w:val="id-ID"/>
        </w:rPr>
        <w:t xml:space="preserve"> 9</w:t>
      </w:r>
      <w:r w:rsidR="00C139A0">
        <w:rPr>
          <w:rFonts w:eastAsiaTheme="minorHAnsi"/>
        </w:rPr>
        <w:t xml:space="preserve"> </w:t>
      </w:r>
      <w:r w:rsidRPr="00C26888">
        <w:rPr>
          <w:rFonts w:eastAsiaTheme="minorHAnsi"/>
          <w:lang w:val="id-ID"/>
        </w:rPr>
        <w:t>(1):</w:t>
      </w:r>
      <w:r>
        <w:rPr>
          <w:rFonts w:eastAsiaTheme="minorHAnsi"/>
        </w:rPr>
        <w:t xml:space="preserve"> </w:t>
      </w:r>
      <w:r w:rsidRPr="00C26888">
        <w:rPr>
          <w:rFonts w:eastAsiaTheme="minorHAnsi"/>
          <w:lang w:val="id-ID"/>
        </w:rPr>
        <w:t>5-24. doi:10.3763.</w:t>
      </w:r>
    </w:p>
    <w:p w:rsidR="002E41D8" w:rsidRPr="00D85C3E" w:rsidRDefault="002E41D8" w:rsidP="00B532B6">
      <w:pPr>
        <w:autoSpaceDE w:val="0"/>
        <w:autoSpaceDN w:val="0"/>
        <w:adjustRightInd w:val="0"/>
        <w:spacing w:after="0" w:line="240" w:lineRule="auto"/>
        <w:ind w:left="709" w:hanging="709"/>
        <w:rPr>
          <w:rFonts w:ascii="Times New Roman" w:hAnsi="Times New Roman"/>
          <w:sz w:val="24"/>
          <w:szCs w:val="24"/>
        </w:rPr>
      </w:pPr>
      <w:r w:rsidRPr="00D85C3E">
        <w:rPr>
          <w:rFonts w:ascii="Times New Roman" w:hAnsi="Times New Roman"/>
          <w:sz w:val="24"/>
          <w:szCs w:val="24"/>
        </w:rPr>
        <w:t>Rogers E</w:t>
      </w:r>
      <w:r w:rsidRPr="00D85C3E">
        <w:rPr>
          <w:rFonts w:ascii="Times New Roman" w:hAnsi="Times New Roman"/>
          <w:sz w:val="24"/>
          <w:szCs w:val="24"/>
          <w:lang w:val="id-ID"/>
        </w:rPr>
        <w:t xml:space="preserve"> </w:t>
      </w:r>
      <w:r w:rsidRPr="00D85C3E">
        <w:rPr>
          <w:rFonts w:ascii="Times New Roman" w:hAnsi="Times New Roman"/>
          <w:sz w:val="24"/>
          <w:szCs w:val="24"/>
        </w:rPr>
        <w:t>M. 2003. Diffusion of Innovations. Fifth Edition. New York:The Free Press.</w:t>
      </w:r>
    </w:p>
    <w:p w:rsidR="00216594" w:rsidRPr="00D85C3E" w:rsidRDefault="00216594" w:rsidP="00B532B6">
      <w:pPr>
        <w:pStyle w:val="DaftarPustaka"/>
        <w:ind w:left="709" w:hanging="709"/>
        <w:rPr>
          <w:rFonts w:eastAsiaTheme="minorHAnsi"/>
          <w:lang w:val="id-ID"/>
        </w:rPr>
      </w:pPr>
      <w:r w:rsidRPr="00D85C3E">
        <w:rPr>
          <w:rFonts w:eastAsiaTheme="minorHAnsi"/>
          <w:lang w:val="id-ID"/>
        </w:rPr>
        <w:t xml:space="preserve">Romano. 2009. Kajian Sistem Agribisnis Kopi Organik di Daerah Pegunungan Gayo. </w:t>
      </w:r>
      <w:r w:rsidR="00D85C3E" w:rsidRPr="00D85C3E">
        <w:rPr>
          <w:rFonts w:eastAsiaTheme="minorHAnsi"/>
        </w:rPr>
        <w:tab/>
      </w:r>
      <w:r w:rsidRPr="00D85C3E">
        <w:rPr>
          <w:rFonts w:eastAsiaTheme="minorHAnsi"/>
          <w:i/>
          <w:lang w:val="id-ID"/>
        </w:rPr>
        <w:t>Jurnal Aplikasi Manajemen</w:t>
      </w:r>
      <w:r w:rsidRPr="00D85C3E">
        <w:rPr>
          <w:rFonts w:eastAsiaTheme="minorHAnsi"/>
          <w:lang w:val="id-ID"/>
        </w:rPr>
        <w:t>. 7</w:t>
      </w:r>
      <w:r w:rsidR="00C139A0">
        <w:rPr>
          <w:rFonts w:eastAsiaTheme="minorHAnsi"/>
        </w:rPr>
        <w:t xml:space="preserve"> </w:t>
      </w:r>
      <w:r w:rsidRPr="00D85C3E">
        <w:rPr>
          <w:rFonts w:eastAsiaTheme="minorHAnsi"/>
          <w:lang w:val="id-ID"/>
        </w:rPr>
        <w:t>(1)</w:t>
      </w:r>
    </w:p>
    <w:p w:rsidR="002E41D8" w:rsidRPr="00D85C3E" w:rsidRDefault="002E41D8" w:rsidP="00B532B6">
      <w:pPr>
        <w:pStyle w:val="DaftarPustaka"/>
        <w:ind w:left="709" w:hanging="709"/>
        <w:rPr>
          <w:rFonts w:eastAsiaTheme="minorHAnsi"/>
        </w:rPr>
      </w:pPr>
      <w:r w:rsidRPr="00D85C3E">
        <w:rPr>
          <w:rFonts w:eastAsiaTheme="minorHAnsi"/>
          <w:lang w:val="id-ID"/>
        </w:rPr>
        <w:t>Rahman SMA,</w:t>
      </w:r>
      <w:r w:rsidR="00490B8E" w:rsidRPr="00D85C3E">
        <w:rPr>
          <w:rFonts w:eastAsiaTheme="minorHAnsi"/>
        </w:rPr>
        <w:t xml:space="preserve"> </w:t>
      </w:r>
      <w:r w:rsidRPr="00D85C3E">
        <w:rPr>
          <w:rFonts w:eastAsiaTheme="minorHAnsi"/>
          <w:lang w:val="id-ID"/>
        </w:rPr>
        <w:t>Haque A, Rahman ASM</w:t>
      </w:r>
      <w:r w:rsidRPr="00D85C3E">
        <w:t>. 2011.</w:t>
      </w:r>
      <w:r w:rsidRPr="00D85C3E">
        <w:rPr>
          <w:rFonts w:eastAsiaTheme="minorHAnsi"/>
          <w:bCs/>
          <w:lang w:val="id-ID"/>
        </w:rPr>
        <w:t xml:space="preserve"> Impact of Fish Farming on </w:t>
      </w:r>
      <w:r w:rsidRPr="00D85C3E">
        <w:rPr>
          <w:rFonts w:eastAsiaTheme="minorHAnsi"/>
          <w:bCs/>
          <w:lang w:val="id-ID"/>
        </w:rPr>
        <w:tab/>
        <w:t xml:space="preserve">Household Income: A Case </w:t>
      </w:r>
      <w:r w:rsidR="001B48EA" w:rsidRPr="00D85C3E">
        <w:rPr>
          <w:rFonts w:eastAsiaTheme="minorHAnsi"/>
          <w:bCs/>
        </w:rPr>
        <w:tab/>
      </w:r>
      <w:r w:rsidRPr="00D85C3E">
        <w:rPr>
          <w:rFonts w:eastAsiaTheme="minorHAnsi"/>
          <w:bCs/>
          <w:lang w:val="id-ID"/>
        </w:rPr>
        <w:t>Study from Mymensingh District</w:t>
      </w:r>
      <w:r w:rsidRPr="00D85C3E">
        <w:rPr>
          <w:bCs/>
        </w:rPr>
        <w:t>.</w:t>
      </w:r>
      <w:r w:rsidRPr="00D85C3E">
        <w:t xml:space="preserve"> </w:t>
      </w:r>
      <w:r w:rsidR="00547B39" w:rsidRPr="00D85C3E">
        <w:tab/>
      </w:r>
      <w:r w:rsidRPr="00D85C3E">
        <w:rPr>
          <w:rFonts w:eastAsiaTheme="minorHAnsi"/>
          <w:i/>
          <w:lang w:val="id-ID"/>
        </w:rPr>
        <w:t>JSS</w:t>
      </w:r>
      <w:r w:rsidRPr="00D85C3E">
        <w:rPr>
          <w:rFonts w:eastAsiaTheme="minorHAnsi"/>
        </w:rPr>
        <w:t>.</w:t>
      </w:r>
      <w:r w:rsidR="00C1695E">
        <w:rPr>
          <w:rFonts w:eastAsiaTheme="minorHAnsi"/>
        </w:rPr>
        <w:t xml:space="preserve"> </w:t>
      </w:r>
      <w:r w:rsidRPr="00D85C3E">
        <w:rPr>
          <w:rFonts w:eastAsiaTheme="minorHAnsi"/>
          <w:lang w:val="id-ID"/>
        </w:rPr>
        <w:t>7</w:t>
      </w:r>
      <w:r w:rsidR="00C139A0">
        <w:rPr>
          <w:rFonts w:eastAsiaTheme="minorHAnsi"/>
        </w:rPr>
        <w:t xml:space="preserve"> </w:t>
      </w:r>
      <w:r w:rsidRPr="00D85C3E">
        <w:rPr>
          <w:rFonts w:eastAsiaTheme="minorHAnsi"/>
          <w:lang w:val="id-ID"/>
        </w:rPr>
        <w:t>(2):</w:t>
      </w:r>
      <w:r w:rsidR="00C1695E">
        <w:rPr>
          <w:rFonts w:eastAsiaTheme="minorHAnsi"/>
        </w:rPr>
        <w:t xml:space="preserve"> </w:t>
      </w:r>
      <w:r w:rsidRPr="00D85C3E">
        <w:rPr>
          <w:rFonts w:eastAsiaTheme="minorHAnsi"/>
          <w:lang w:val="id-ID"/>
        </w:rPr>
        <w:t>127-131.</w:t>
      </w:r>
    </w:p>
    <w:p w:rsidR="002E41D8" w:rsidRPr="00D85C3E" w:rsidRDefault="002E41D8" w:rsidP="00B532B6">
      <w:pPr>
        <w:pStyle w:val="DaftarPustaka"/>
        <w:ind w:left="709" w:hanging="709"/>
        <w:rPr>
          <w:rFonts w:eastAsiaTheme="minorHAnsi"/>
        </w:rPr>
      </w:pPr>
      <w:r w:rsidRPr="00D85C3E">
        <w:rPr>
          <w:rFonts w:eastAsiaTheme="minorHAnsi"/>
          <w:bCs/>
          <w:lang w:val="id-ID"/>
        </w:rPr>
        <w:t>Rasak</w:t>
      </w:r>
      <w:r w:rsidRPr="00D85C3E">
        <w:rPr>
          <w:bCs/>
        </w:rPr>
        <w:t xml:space="preserve"> </w:t>
      </w:r>
      <w:r w:rsidRPr="00D85C3E">
        <w:rPr>
          <w:rFonts w:eastAsiaTheme="minorHAnsi"/>
          <w:bCs/>
          <w:lang w:val="id-ID"/>
        </w:rPr>
        <w:t>OB</w:t>
      </w:r>
      <w:r w:rsidRPr="00D85C3E">
        <w:rPr>
          <w:bCs/>
        </w:rPr>
        <w:t xml:space="preserve">, </w:t>
      </w:r>
      <w:r w:rsidRPr="00D85C3E">
        <w:rPr>
          <w:rFonts w:eastAsiaTheme="minorHAnsi"/>
          <w:bCs/>
          <w:lang w:val="id-ID"/>
        </w:rPr>
        <w:t xml:space="preserve">Amusat </w:t>
      </w:r>
      <w:r w:rsidRPr="00D85C3E">
        <w:rPr>
          <w:bCs/>
        </w:rPr>
        <w:t>AS</w:t>
      </w:r>
      <w:r w:rsidRPr="00D85C3E">
        <w:rPr>
          <w:bCs/>
          <w:lang w:val="id-ID"/>
        </w:rPr>
        <w:t>.</w:t>
      </w:r>
      <w:r w:rsidRPr="00D85C3E">
        <w:rPr>
          <w:bCs/>
        </w:rPr>
        <w:t xml:space="preserve"> 2012. </w:t>
      </w:r>
      <w:r w:rsidRPr="00D85C3E">
        <w:rPr>
          <w:rFonts w:eastAsiaTheme="minorHAnsi"/>
          <w:bCs/>
          <w:lang w:val="id-ID"/>
        </w:rPr>
        <w:t xml:space="preserve">Perceived Efficacy of Radio </w:t>
      </w:r>
      <w:r w:rsidRPr="00D85C3E">
        <w:rPr>
          <w:rFonts w:eastAsiaTheme="minorHAnsi"/>
          <w:bCs/>
          <w:lang w:val="id-ID"/>
        </w:rPr>
        <w:tab/>
        <w:t>Agricultural</w:t>
      </w:r>
      <w:r w:rsidRPr="00D85C3E">
        <w:rPr>
          <w:rFonts w:eastAsiaTheme="minorHAnsi"/>
          <w:bCs/>
        </w:rPr>
        <w:t xml:space="preserve"> </w:t>
      </w:r>
      <w:r w:rsidRPr="00D85C3E">
        <w:rPr>
          <w:rFonts w:eastAsiaTheme="minorHAnsi"/>
          <w:bCs/>
          <w:lang w:val="id-ID"/>
        </w:rPr>
        <w:t xml:space="preserve">Commodities </w:t>
      </w:r>
      <w:r w:rsidRPr="00D85C3E">
        <w:rPr>
          <w:rFonts w:eastAsiaTheme="minorHAnsi"/>
          <w:bCs/>
        </w:rPr>
        <w:tab/>
      </w:r>
      <w:r w:rsidRPr="00D85C3E">
        <w:rPr>
          <w:rFonts w:eastAsiaTheme="minorHAnsi"/>
          <w:bCs/>
          <w:lang w:val="id-ID"/>
        </w:rPr>
        <w:t>Trend Programme Among Farmers in Oyo State,</w:t>
      </w:r>
      <w:r w:rsidRPr="00D85C3E">
        <w:rPr>
          <w:rFonts w:eastAsiaTheme="minorHAnsi"/>
          <w:bCs/>
        </w:rPr>
        <w:t xml:space="preserve"> </w:t>
      </w:r>
      <w:r w:rsidRPr="00D85C3E">
        <w:rPr>
          <w:rFonts w:eastAsiaTheme="minorHAnsi"/>
          <w:bCs/>
          <w:lang w:val="id-ID"/>
        </w:rPr>
        <w:t>Nigeria</w:t>
      </w:r>
      <w:r w:rsidRPr="00D85C3E">
        <w:rPr>
          <w:bCs/>
        </w:rPr>
        <w:t>.</w:t>
      </w:r>
      <w:r w:rsidRPr="00D85C3E">
        <w:rPr>
          <w:rFonts w:eastAsiaTheme="minorHAnsi"/>
          <w:i/>
        </w:rPr>
        <w:t xml:space="preserve"> </w:t>
      </w:r>
      <w:r w:rsidRPr="00D85C3E">
        <w:rPr>
          <w:rFonts w:eastAsiaTheme="minorHAnsi"/>
          <w:i/>
          <w:lang w:val="id-ID"/>
        </w:rPr>
        <w:t>JMCS</w:t>
      </w:r>
      <w:r w:rsidRPr="00D85C3E">
        <w:rPr>
          <w:rFonts w:eastAsiaTheme="minorHAnsi"/>
          <w:lang w:val="id-ID"/>
        </w:rPr>
        <w:t>.</w:t>
      </w:r>
      <w:r w:rsidRPr="00D85C3E">
        <w:rPr>
          <w:rFonts w:eastAsiaTheme="minorHAnsi"/>
        </w:rPr>
        <w:t xml:space="preserve"> </w:t>
      </w:r>
      <w:r w:rsidRPr="00D85C3E">
        <w:rPr>
          <w:rFonts w:eastAsiaTheme="minorHAnsi"/>
          <w:lang w:val="id-ID"/>
        </w:rPr>
        <w:t>4(3):</w:t>
      </w:r>
      <w:r w:rsidR="00C1695E">
        <w:rPr>
          <w:rFonts w:eastAsiaTheme="minorHAnsi"/>
        </w:rPr>
        <w:t xml:space="preserve"> </w:t>
      </w:r>
      <w:r w:rsidRPr="00D85C3E">
        <w:rPr>
          <w:rFonts w:eastAsiaTheme="minorHAnsi"/>
          <w:lang w:val="id-ID"/>
        </w:rPr>
        <w:t xml:space="preserve">46.doi: </w:t>
      </w:r>
      <w:r w:rsidRPr="00D85C3E">
        <w:rPr>
          <w:rFonts w:eastAsiaTheme="minorHAnsi"/>
        </w:rPr>
        <w:tab/>
      </w:r>
      <w:r w:rsidRPr="00D85C3E">
        <w:rPr>
          <w:rFonts w:eastAsiaTheme="minorHAnsi"/>
          <w:lang w:val="id-ID"/>
        </w:rPr>
        <w:t>10.5897</w:t>
      </w:r>
    </w:p>
    <w:p w:rsidR="002E41D8" w:rsidRDefault="002E41D8" w:rsidP="00851E67">
      <w:pPr>
        <w:autoSpaceDE w:val="0"/>
        <w:autoSpaceDN w:val="0"/>
        <w:adjustRightInd w:val="0"/>
        <w:spacing w:after="0" w:line="240" w:lineRule="auto"/>
        <w:ind w:left="709" w:hanging="709"/>
        <w:rPr>
          <w:rFonts w:ascii="Times New Roman" w:hAnsi="Times New Roman"/>
          <w:sz w:val="24"/>
          <w:szCs w:val="24"/>
        </w:rPr>
      </w:pPr>
      <w:r w:rsidRPr="00D85C3E">
        <w:rPr>
          <w:rFonts w:ascii="Times New Roman" w:hAnsi="Times New Roman"/>
          <w:sz w:val="24"/>
          <w:szCs w:val="24"/>
        </w:rPr>
        <w:t>Saragih</w:t>
      </w:r>
      <w:r w:rsidRPr="00D85C3E">
        <w:rPr>
          <w:rFonts w:ascii="Times New Roman" w:hAnsi="Times New Roman"/>
          <w:sz w:val="24"/>
          <w:szCs w:val="24"/>
          <w:lang w:val="id-ID"/>
        </w:rPr>
        <w:t xml:space="preserve"> JR. 2013</w:t>
      </w:r>
      <w:r w:rsidRPr="00D85C3E">
        <w:rPr>
          <w:rFonts w:ascii="Times New Roman" w:hAnsi="Times New Roman"/>
          <w:sz w:val="24"/>
          <w:szCs w:val="24"/>
        </w:rPr>
        <w:t>.</w:t>
      </w:r>
      <w:r w:rsidRPr="00D85C3E">
        <w:rPr>
          <w:rFonts w:ascii="Times New Roman" w:hAnsi="Times New Roman"/>
          <w:sz w:val="24"/>
          <w:szCs w:val="24"/>
          <w:lang w:val="id-ID"/>
        </w:rPr>
        <w:t xml:space="preserve"> </w:t>
      </w:r>
      <w:r w:rsidRPr="00D85C3E">
        <w:rPr>
          <w:rFonts w:ascii="Times New Roman" w:hAnsi="Times New Roman"/>
          <w:bCs/>
          <w:sz w:val="24"/>
          <w:szCs w:val="24"/>
          <w:lang w:val="id-ID"/>
        </w:rPr>
        <w:t>Socioeconomic and Ecological Dimension of Certified and</w:t>
      </w:r>
      <w:r w:rsidR="005F7E04">
        <w:rPr>
          <w:rFonts w:ascii="Times New Roman" w:hAnsi="Times New Roman"/>
          <w:bCs/>
          <w:sz w:val="24"/>
          <w:szCs w:val="24"/>
        </w:rPr>
        <w:t xml:space="preserve"> </w:t>
      </w:r>
      <w:r w:rsidR="005F7E04">
        <w:rPr>
          <w:rFonts w:ascii="Times New Roman" w:hAnsi="Times New Roman"/>
          <w:bCs/>
          <w:sz w:val="24"/>
          <w:szCs w:val="24"/>
        </w:rPr>
        <w:tab/>
      </w:r>
      <w:r w:rsidRPr="00D85C3E">
        <w:rPr>
          <w:rFonts w:ascii="Times New Roman" w:hAnsi="Times New Roman"/>
          <w:bCs/>
          <w:sz w:val="24"/>
          <w:szCs w:val="24"/>
        </w:rPr>
        <w:t>c</w:t>
      </w:r>
      <w:r w:rsidRPr="00D85C3E">
        <w:rPr>
          <w:rFonts w:ascii="Times New Roman" w:hAnsi="Times New Roman"/>
          <w:bCs/>
          <w:sz w:val="24"/>
          <w:szCs w:val="24"/>
          <w:lang w:val="id-ID"/>
        </w:rPr>
        <w:t xml:space="preserve">onventional </w:t>
      </w:r>
      <w:r w:rsidR="00851E67">
        <w:rPr>
          <w:rFonts w:ascii="Times New Roman" w:hAnsi="Times New Roman"/>
          <w:bCs/>
          <w:sz w:val="24"/>
          <w:szCs w:val="24"/>
        </w:rPr>
        <w:t>a</w:t>
      </w:r>
      <w:r w:rsidRPr="00D85C3E">
        <w:rPr>
          <w:rFonts w:ascii="Times New Roman" w:hAnsi="Times New Roman"/>
          <w:bCs/>
          <w:sz w:val="24"/>
          <w:szCs w:val="24"/>
          <w:lang w:val="id-ID"/>
        </w:rPr>
        <w:t xml:space="preserve">rabica Coffee </w:t>
      </w:r>
      <w:r w:rsidR="001B48EA" w:rsidRPr="00D85C3E">
        <w:rPr>
          <w:rFonts w:ascii="Times New Roman" w:hAnsi="Times New Roman"/>
          <w:bCs/>
          <w:sz w:val="24"/>
          <w:szCs w:val="24"/>
        </w:rPr>
        <w:tab/>
      </w:r>
      <w:r w:rsidRPr="00D85C3E">
        <w:rPr>
          <w:rFonts w:ascii="Times New Roman" w:hAnsi="Times New Roman"/>
          <w:bCs/>
          <w:sz w:val="24"/>
          <w:szCs w:val="24"/>
          <w:lang w:val="id-ID"/>
        </w:rPr>
        <w:t>Production in North Sumatra,</w:t>
      </w:r>
      <w:r w:rsidRPr="00D85C3E">
        <w:rPr>
          <w:rFonts w:ascii="Times New Roman" w:hAnsi="Times New Roman"/>
          <w:bCs/>
          <w:sz w:val="24"/>
          <w:szCs w:val="24"/>
        </w:rPr>
        <w:t xml:space="preserve"> </w:t>
      </w:r>
      <w:r w:rsidRPr="00D85C3E">
        <w:rPr>
          <w:rFonts w:ascii="Times New Roman" w:hAnsi="Times New Roman"/>
          <w:bCs/>
          <w:sz w:val="24"/>
          <w:szCs w:val="24"/>
          <w:lang w:val="id-ID"/>
        </w:rPr>
        <w:t>Indonesia.</w:t>
      </w:r>
      <w:r w:rsidRPr="00D85C3E">
        <w:rPr>
          <w:rFonts w:ascii="Times New Roman" w:hAnsi="Times New Roman"/>
          <w:sz w:val="24"/>
          <w:szCs w:val="24"/>
          <w:lang w:val="id-ID"/>
        </w:rPr>
        <w:t xml:space="preserve"> </w:t>
      </w:r>
      <w:r w:rsidRPr="00D85C3E">
        <w:rPr>
          <w:rFonts w:ascii="Times New Roman" w:hAnsi="Times New Roman"/>
          <w:i/>
          <w:sz w:val="24"/>
          <w:szCs w:val="24"/>
          <w:lang w:val="id-ID"/>
        </w:rPr>
        <w:t>AJARD</w:t>
      </w:r>
      <w:r w:rsidRPr="00D85C3E">
        <w:rPr>
          <w:rFonts w:ascii="Times New Roman" w:hAnsi="Times New Roman"/>
          <w:sz w:val="24"/>
          <w:szCs w:val="24"/>
          <w:lang w:val="id-ID"/>
        </w:rPr>
        <w:t>.3</w:t>
      </w:r>
      <w:r w:rsidR="00C139A0">
        <w:rPr>
          <w:rFonts w:ascii="Times New Roman" w:hAnsi="Times New Roman"/>
          <w:sz w:val="24"/>
          <w:szCs w:val="24"/>
        </w:rPr>
        <w:t xml:space="preserve"> </w:t>
      </w:r>
      <w:r w:rsidRPr="00D85C3E">
        <w:rPr>
          <w:rFonts w:ascii="Times New Roman" w:hAnsi="Times New Roman"/>
          <w:sz w:val="24"/>
          <w:szCs w:val="24"/>
          <w:lang w:val="id-ID"/>
        </w:rPr>
        <w:t>(3):93-107</w:t>
      </w:r>
    </w:p>
    <w:p w:rsidR="00786260" w:rsidRPr="000C5462" w:rsidRDefault="00786260" w:rsidP="00851E67">
      <w:pPr>
        <w:pStyle w:val="Default"/>
        <w:ind w:left="709" w:hanging="709"/>
        <w:jc w:val="both"/>
      </w:pPr>
      <w:r w:rsidRPr="000C5462">
        <w:rPr>
          <w:bCs/>
        </w:rPr>
        <w:t>Salima</w:t>
      </w:r>
      <w:r>
        <w:t xml:space="preserve"> R</w:t>
      </w:r>
      <w:r w:rsidRPr="000C5462">
        <w:rPr>
          <w:bCs/>
        </w:rPr>
        <w:t>, Karim</w:t>
      </w:r>
      <w:r>
        <w:rPr>
          <w:bCs/>
        </w:rPr>
        <w:t xml:space="preserve"> A</w:t>
      </w:r>
      <w:r w:rsidRPr="000C5462">
        <w:rPr>
          <w:bCs/>
        </w:rPr>
        <w:t>, Sugianto</w:t>
      </w:r>
      <w:r>
        <w:t xml:space="preserve">. 2012. </w:t>
      </w:r>
      <w:r w:rsidRPr="000C5462">
        <w:rPr>
          <w:rFonts w:eastAsiaTheme="minorEastAsia"/>
          <w:bCs/>
          <w:lang w:eastAsia="ja-JP"/>
        </w:rPr>
        <w:t xml:space="preserve">Evaluasi Kriteria Kesesuaian Lahan Kopi </w:t>
      </w:r>
      <w:r>
        <w:rPr>
          <w:rFonts w:eastAsiaTheme="minorEastAsia"/>
          <w:bCs/>
          <w:lang w:eastAsia="ja-JP"/>
        </w:rPr>
        <w:tab/>
      </w:r>
      <w:r w:rsidRPr="000C5462">
        <w:rPr>
          <w:rFonts w:eastAsiaTheme="minorEastAsia"/>
          <w:bCs/>
          <w:lang w:eastAsia="ja-JP"/>
        </w:rPr>
        <w:t xml:space="preserve">Arabika Gayo 2 </w:t>
      </w:r>
      <w:r w:rsidRPr="000C5462">
        <w:rPr>
          <w:bCs/>
        </w:rPr>
        <w:t>di Dataran Tinggi Gayo</w:t>
      </w:r>
      <w:r>
        <w:rPr>
          <w:bCs/>
        </w:rPr>
        <w:t xml:space="preserve">. </w:t>
      </w:r>
      <w:r w:rsidRPr="00C70692">
        <w:rPr>
          <w:i/>
        </w:rPr>
        <w:t>Jur</w:t>
      </w:r>
      <w:r>
        <w:rPr>
          <w:i/>
        </w:rPr>
        <w:t>nal Manajemen</w:t>
      </w:r>
      <w:r w:rsidR="00851E67">
        <w:rPr>
          <w:i/>
        </w:rPr>
        <w:t xml:space="preserve"> </w:t>
      </w:r>
      <w:r>
        <w:rPr>
          <w:i/>
        </w:rPr>
        <w:t xml:space="preserve">Sumberdaya </w:t>
      </w:r>
      <w:r>
        <w:rPr>
          <w:i/>
        </w:rPr>
        <w:tab/>
        <w:t>Lahan.</w:t>
      </w:r>
      <w:r>
        <w:t xml:space="preserve"> 1</w:t>
      </w:r>
      <w:r w:rsidR="00C139A0">
        <w:t xml:space="preserve"> </w:t>
      </w:r>
      <w:r>
        <w:t>(2): 194-206</w:t>
      </w:r>
      <w:r w:rsidR="002B5130">
        <w:t>.</w:t>
      </w:r>
    </w:p>
    <w:p w:rsidR="00191A6D" w:rsidRPr="00D85C3E" w:rsidRDefault="000820DD" w:rsidP="00851E67">
      <w:pPr>
        <w:autoSpaceDE w:val="0"/>
        <w:autoSpaceDN w:val="0"/>
        <w:adjustRightInd w:val="0"/>
        <w:spacing w:after="0" w:line="240" w:lineRule="auto"/>
        <w:ind w:left="709" w:hanging="709"/>
        <w:rPr>
          <w:rFonts w:ascii="Times New Roman" w:hAnsi="Times New Roman"/>
          <w:sz w:val="24"/>
          <w:szCs w:val="24"/>
        </w:rPr>
      </w:pPr>
      <w:r>
        <w:rPr>
          <w:rFonts w:ascii="Times New Roman" w:hAnsi="Times New Roman"/>
          <w:sz w:val="24"/>
          <w:szCs w:val="24"/>
        </w:rPr>
        <w:t xml:space="preserve">Soekartawi. </w:t>
      </w:r>
      <w:r w:rsidR="00191A6D" w:rsidRPr="00D85C3E">
        <w:rPr>
          <w:rFonts w:ascii="Times New Roman" w:hAnsi="Times New Roman"/>
          <w:sz w:val="24"/>
          <w:szCs w:val="24"/>
        </w:rPr>
        <w:t>2005. Prinsip Dasar Komunikasi Pertanian.</w:t>
      </w:r>
      <w:r w:rsidR="00191A6D" w:rsidRPr="00D85C3E">
        <w:rPr>
          <w:rFonts w:ascii="Times New Roman" w:hAnsi="Times New Roman"/>
          <w:sz w:val="24"/>
          <w:szCs w:val="24"/>
          <w:lang w:val="id-ID"/>
        </w:rPr>
        <w:t xml:space="preserve"> </w:t>
      </w:r>
      <w:r w:rsidR="00191A6D" w:rsidRPr="00D85C3E">
        <w:rPr>
          <w:rFonts w:ascii="Times New Roman" w:hAnsi="Times New Roman"/>
          <w:sz w:val="24"/>
          <w:szCs w:val="24"/>
        </w:rPr>
        <w:t xml:space="preserve">Jakarta. </w:t>
      </w:r>
      <w:r w:rsidR="00191A6D" w:rsidRPr="00D85C3E">
        <w:rPr>
          <w:rFonts w:ascii="Times New Roman" w:hAnsi="Times New Roman"/>
          <w:sz w:val="24"/>
          <w:szCs w:val="24"/>
          <w:lang w:val="id-ID"/>
        </w:rPr>
        <w:t xml:space="preserve">(ID): </w:t>
      </w:r>
      <w:r w:rsidR="00191A6D" w:rsidRPr="00D85C3E">
        <w:rPr>
          <w:rFonts w:ascii="Times New Roman" w:hAnsi="Times New Roman"/>
          <w:sz w:val="24"/>
          <w:szCs w:val="24"/>
        </w:rPr>
        <w:t>UI-Press</w:t>
      </w:r>
      <w:r w:rsidR="00191A6D" w:rsidRPr="00D85C3E">
        <w:rPr>
          <w:rFonts w:ascii="Times New Roman" w:hAnsi="Times New Roman"/>
          <w:sz w:val="24"/>
          <w:szCs w:val="24"/>
          <w:lang w:val="id-ID"/>
        </w:rPr>
        <w:t>.</w:t>
      </w:r>
    </w:p>
    <w:p w:rsidR="007D07BC" w:rsidRPr="00D85C3E" w:rsidRDefault="00A06DAF" w:rsidP="00851E67">
      <w:pPr>
        <w:autoSpaceDE w:val="0"/>
        <w:autoSpaceDN w:val="0"/>
        <w:adjustRightInd w:val="0"/>
        <w:spacing w:after="0" w:line="240" w:lineRule="auto"/>
        <w:ind w:left="709" w:hanging="709"/>
        <w:rPr>
          <w:rFonts w:ascii="Times New Roman" w:hAnsi="Times New Roman"/>
          <w:sz w:val="24"/>
          <w:szCs w:val="24"/>
        </w:rPr>
      </w:pPr>
      <w:r>
        <w:rPr>
          <w:rFonts w:ascii="Times New Roman" w:eastAsia="TimesNewRomanPSMT" w:hAnsi="Times New Roman"/>
          <w:sz w:val="24"/>
          <w:szCs w:val="24"/>
        </w:rPr>
        <w:t>Sudarko. 2012</w:t>
      </w:r>
      <w:r w:rsidR="002E41D8" w:rsidRPr="00D85C3E">
        <w:rPr>
          <w:rFonts w:ascii="Times New Roman" w:eastAsia="TimesNewRomanPSMT" w:hAnsi="Times New Roman"/>
          <w:sz w:val="24"/>
          <w:szCs w:val="24"/>
        </w:rPr>
        <w:t xml:space="preserve">. </w:t>
      </w:r>
      <w:r>
        <w:rPr>
          <w:rFonts w:ascii="Times New Roman" w:eastAsia="TimesNewRomanPSMT" w:hAnsi="Times New Roman"/>
          <w:sz w:val="24"/>
          <w:szCs w:val="24"/>
        </w:rPr>
        <w:t xml:space="preserve">Tingkat Kemampuan Anggota Kelompok Tani dalam Penerapan </w:t>
      </w:r>
      <w:r>
        <w:rPr>
          <w:rFonts w:ascii="Times New Roman" w:eastAsia="TimesNewRomanPSMT" w:hAnsi="Times New Roman"/>
          <w:sz w:val="24"/>
          <w:szCs w:val="24"/>
        </w:rPr>
        <w:tab/>
        <w:t xml:space="preserve">Teknologi </w:t>
      </w:r>
      <w:r>
        <w:rPr>
          <w:rFonts w:ascii="Times New Roman" w:eastAsia="TimesNewRomanPSMT" w:hAnsi="Times New Roman"/>
          <w:sz w:val="24"/>
          <w:szCs w:val="24"/>
        </w:rPr>
        <w:lastRenderedPageBreak/>
        <w:t xml:space="preserve">Usahatani Kopi Rakyat. </w:t>
      </w:r>
      <w:r w:rsidRPr="00A06DAF">
        <w:rPr>
          <w:rFonts w:ascii="Times New Roman" w:eastAsia="TimesNewRomanPSMT" w:hAnsi="Times New Roman"/>
          <w:i/>
          <w:sz w:val="24"/>
          <w:szCs w:val="24"/>
        </w:rPr>
        <w:t>JSEP</w:t>
      </w:r>
      <w:r>
        <w:rPr>
          <w:rFonts w:ascii="Times New Roman" w:eastAsia="TimesNewRomanPSMT" w:hAnsi="Times New Roman"/>
          <w:i/>
          <w:sz w:val="24"/>
          <w:szCs w:val="24"/>
        </w:rPr>
        <w:t>.</w:t>
      </w:r>
      <w:r>
        <w:rPr>
          <w:rFonts w:ascii="Times New Roman" w:eastAsia="TimesNewRomanPSMT" w:hAnsi="Times New Roman"/>
          <w:sz w:val="24"/>
          <w:szCs w:val="24"/>
        </w:rPr>
        <w:t xml:space="preserve"> 6 (1) </w:t>
      </w:r>
    </w:p>
    <w:p w:rsidR="00216594" w:rsidRPr="005F7E04" w:rsidRDefault="00216594" w:rsidP="00851E67">
      <w:pPr>
        <w:pStyle w:val="DaftarPustaka"/>
        <w:ind w:left="709" w:hanging="709"/>
      </w:pPr>
      <w:r w:rsidRPr="005F7E04">
        <w:t>Sudaryati E. 2004</w:t>
      </w:r>
      <w:r>
        <w:t xml:space="preserve">. Faktor-faktor yang Mempengaruhi Produksi Kopi Rakyat di Kabupaten Temanggung: Kasus di Kecamatan Candiroto, Kabupaten </w:t>
      </w:r>
      <w:r w:rsidRPr="005F7E04">
        <w:tab/>
        <w:t xml:space="preserve">Temanggung. [tesis]. Semarang (ID) Universitas Diponegoro. </w:t>
      </w:r>
    </w:p>
    <w:p w:rsidR="00191A6D" w:rsidRPr="005F7E04" w:rsidRDefault="00191A6D" w:rsidP="00851E67">
      <w:pPr>
        <w:pStyle w:val="DaftarPustaka"/>
        <w:ind w:left="709" w:hanging="709"/>
      </w:pPr>
      <w:r w:rsidRPr="005F7E04">
        <w:rPr>
          <w:lang w:val="id-ID"/>
        </w:rPr>
        <w:t>Sumardjo.</w:t>
      </w:r>
      <w:r w:rsidRPr="005F7E04">
        <w:t xml:space="preserve"> </w:t>
      </w:r>
      <w:r w:rsidRPr="005F7E04">
        <w:rPr>
          <w:lang w:val="id-ID"/>
        </w:rPr>
        <w:t>1999.</w:t>
      </w:r>
      <w:r w:rsidRPr="005F7E04">
        <w:t xml:space="preserve"> </w:t>
      </w:r>
      <w:r w:rsidRPr="005F7E04">
        <w:rPr>
          <w:lang w:val="id-ID"/>
        </w:rPr>
        <w:t xml:space="preserve">Transformasi Model Penyuluh Pertanian Menuju </w:t>
      </w:r>
      <w:r w:rsidRPr="005F7E04">
        <w:rPr>
          <w:lang w:val="id-ID"/>
        </w:rPr>
        <w:tab/>
        <w:t>Pengembangan Kemandirian Petani: kasus di Pro</w:t>
      </w:r>
      <w:r w:rsidR="005F7E04">
        <w:rPr>
          <w:lang w:val="id-ID"/>
        </w:rPr>
        <w:t xml:space="preserve">vinsi Jawa Barat. </w:t>
      </w:r>
      <w:r w:rsidR="005F7E04">
        <w:rPr>
          <w:lang w:val="id-ID"/>
        </w:rPr>
        <w:tab/>
        <w:t>[disertasi].</w:t>
      </w:r>
      <w:r w:rsidR="005F7E04">
        <w:t xml:space="preserve"> </w:t>
      </w:r>
      <w:r w:rsidR="005F7E04">
        <w:rPr>
          <w:lang w:val="id-ID"/>
        </w:rPr>
        <w:t>Bogor</w:t>
      </w:r>
      <w:r w:rsidR="005F7E04">
        <w:t xml:space="preserve"> </w:t>
      </w:r>
      <w:r w:rsidRPr="005F7E04">
        <w:rPr>
          <w:lang w:val="id-ID"/>
        </w:rPr>
        <w:t xml:space="preserve">(ID) </w:t>
      </w:r>
      <w:r w:rsidR="005F7E04">
        <w:tab/>
      </w:r>
      <w:r w:rsidRPr="005F7E04">
        <w:rPr>
          <w:lang w:val="id-ID"/>
        </w:rPr>
        <w:t>Institut Pertanian Bogor.</w:t>
      </w:r>
    </w:p>
    <w:p w:rsidR="00A267C5" w:rsidRDefault="00490B8E" w:rsidP="00851E67">
      <w:pPr>
        <w:pStyle w:val="DaftarPustaka"/>
        <w:ind w:left="709" w:hanging="709"/>
      </w:pPr>
      <w:r w:rsidRPr="005F7E04">
        <w:t xml:space="preserve">Suryani A. Fatchiya A, Susanto D. 2017. </w:t>
      </w:r>
      <w:r w:rsidRPr="005F7E04">
        <w:rPr>
          <w:bCs/>
        </w:rPr>
        <w:t xml:space="preserve">Keberlanjutan Penerapan Teknologi </w:t>
      </w:r>
      <w:r w:rsidRPr="005F7E04">
        <w:rPr>
          <w:bCs/>
        </w:rPr>
        <w:tab/>
        <w:t xml:space="preserve">Pengelolaan Pekarangan oleh Wanitatani Di Kabupaten Kuningan. </w:t>
      </w:r>
      <w:r w:rsidRPr="005F7E04">
        <w:rPr>
          <w:i/>
        </w:rPr>
        <w:t xml:space="preserve">Jurnal </w:t>
      </w:r>
      <w:r w:rsidRPr="005F7E04">
        <w:rPr>
          <w:i/>
        </w:rPr>
        <w:tab/>
        <w:t>Penyuluhan</w:t>
      </w:r>
      <w:r w:rsidRPr="005F7E04">
        <w:t xml:space="preserve">. (13) 1 </w:t>
      </w:r>
    </w:p>
    <w:p w:rsidR="00A267C5" w:rsidRPr="005F7E04" w:rsidRDefault="00A267C5" w:rsidP="00851E67">
      <w:pPr>
        <w:pStyle w:val="DaftarPustaka"/>
        <w:ind w:left="709" w:hanging="709"/>
      </w:pPr>
      <w:r>
        <w:lastRenderedPageBreak/>
        <w:t xml:space="preserve">Sobari I, Sakiroh, Purwanto EH. 2012. Pengaruh Jenis Tanaman Penaung </w:t>
      </w:r>
      <w:r>
        <w:tab/>
        <w:t xml:space="preserve">Terhadap </w:t>
      </w:r>
      <w:r>
        <w:tab/>
        <w:t xml:space="preserve">Pertumbuhan dan Persentase Tanaman Berbuah Pada Kopi </w:t>
      </w:r>
      <w:r>
        <w:tab/>
        <w:t xml:space="preserve">Arabika Varietas </w:t>
      </w:r>
      <w:r>
        <w:tab/>
        <w:t xml:space="preserve">Kartika 1. </w:t>
      </w:r>
      <w:r w:rsidRPr="00B52C21">
        <w:rPr>
          <w:i/>
        </w:rPr>
        <w:t>Buletin RISTRI</w:t>
      </w:r>
      <w:r>
        <w:t>. 3</w:t>
      </w:r>
      <w:r w:rsidR="00C139A0">
        <w:t xml:space="preserve"> </w:t>
      </w:r>
      <w:r>
        <w:t>(3):</w:t>
      </w:r>
      <w:r w:rsidR="00C1695E">
        <w:t xml:space="preserve"> </w:t>
      </w:r>
      <w:r>
        <w:t>2017-222</w:t>
      </w:r>
    </w:p>
    <w:p w:rsidR="00216594" w:rsidRPr="005F7E04" w:rsidRDefault="00216594" w:rsidP="00851E67">
      <w:pPr>
        <w:pStyle w:val="DaftarPustaka"/>
        <w:ind w:left="709" w:hanging="709"/>
        <w:rPr>
          <w:rFonts w:eastAsiaTheme="minorHAnsi"/>
        </w:rPr>
      </w:pPr>
      <w:r w:rsidRPr="005F7E04">
        <w:rPr>
          <w:rFonts w:eastAsiaTheme="minorHAnsi"/>
          <w:lang w:val="id-ID"/>
        </w:rPr>
        <w:t xml:space="preserve">Tjitropranoto P. 2003. Penyuluh Pertanian Masakini Dan Masa Depan. dalam: Ida Yustina dan Adjat Sudradjat. Membentuk Pola Prilaku Manusia </w:t>
      </w:r>
      <w:r w:rsidRPr="005F7E04">
        <w:rPr>
          <w:rFonts w:eastAsiaTheme="minorHAnsi"/>
          <w:lang w:val="id-ID"/>
        </w:rPr>
        <w:tab/>
        <w:t>Pembangunan. Bogor. (ID): IPB Press.</w:t>
      </w:r>
    </w:p>
    <w:p w:rsidR="00216594" w:rsidRDefault="00216594" w:rsidP="00851E67">
      <w:pPr>
        <w:pStyle w:val="DaftarPustaka"/>
        <w:ind w:left="709" w:hanging="709"/>
      </w:pPr>
      <w:r w:rsidRPr="005F7E04">
        <w:t xml:space="preserve">Yulida R. 2012. </w:t>
      </w:r>
      <w:r w:rsidRPr="00C26888">
        <w:t xml:space="preserve">Kontribusi Usahatani Lahan Pekarangan Terhadap Ekonomi  Rumah Tangga Petani </w:t>
      </w:r>
      <w:r w:rsidR="00C1695E" w:rsidRPr="00C26888">
        <w:t xml:space="preserve">di </w:t>
      </w:r>
      <w:r w:rsidRPr="00C26888">
        <w:t xml:space="preserve">Kecamatan Kerinci Kabupaten Pelalawan. </w:t>
      </w:r>
      <w:r w:rsidR="005F7E04">
        <w:tab/>
      </w:r>
      <w:r w:rsidRPr="00C26888">
        <w:rPr>
          <w:i/>
        </w:rPr>
        <w:t>IJAE</w:t>
      </w:r>
      <w:r w:rsidRPr="00C26888">
        <w:t>:</w:t>
      </w:r>
      <w:r w:rsidR="00C1695E">
        <w:t xml:space="preserve"> </w:t>
      </w:r>
      <w:r w:rsidRPr="00C26888">
        <w:t>3</w:t>
      </w:r>
      <w:r w:rsidR="00C139A0">
        <w:t xml:space="preserve"> </w:t>
      </w:r>
      <w:r w:rsidRPr="00C26888">
        <w:t>(2):409</w:t>
      </w:r>
    </w:p>
    <w:p w:rsidR="00216594" w:rsidRPr="00216594" w:rsidRDefault="00216594" w:rsidP="00191A6D">
      <w:pPr>
        <w:autoSpaceDE w:val="0"/>
        <w:autoSpaceDN w:val="0"/>
        <w:adjustRightInd w:val="0"/>
        <w:rPr>
          <w:rFonts w:eastAsiaTheme="minorHAnsi"/>
        </w:rPr>
      </w:pPr>
    </w:p>
    <w:p w:rsidR="00AB4385" w:rsidRDefault="00AB4385" w:rsidP="007D07BC">
      <w:pPr>
        <w:sectPr w:rsidR="00AB4385" w:rsidSect="00AB4385">
          <w:type w:val="continuous"/>
          <w:pgSz w:w="11906" w:h="16838" w:code="9"/>
          <w:pgMar w:top="1701" w:right="1701" w:bottom="1418" w:left="1701" w:header="1134" w:footer="794" w:gutter="0"/>
          <w:pgNumType w:start="1"/>
          <w:cols w:num="2" w:space="708"/>
          <w:titlePg/>
          <w:docGrid w:linePitch="360"/>
        </w:sectPr>
      </w:pPr>
    </w:p>
    <w:p w:rsidR="00011052" w:rsidRDefault="00011052" w:rsidP="007D07BC"/>
    <w:sectPr w:rsidR="00011052" w:rsidSect="008D1D96">
      <w:type w:val="continuous"/>
      <w:pgSz w:w="11906" w:h="16838" w:code="9"/>
      <w:pgMar w:top="1701" w:right="1701" w:bottom="1418" w:left="1701" w:header="113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EC" w:rsidRDefault="00C61BEC" w:rsidP="002E41D8">
      <w:pPr>
        <w:spacing w:after="0" w:line="240" w:lineRule="auto"/>
      </w:pPr>
      <w:r>
        <w:separator/>
      </w:r>
    </w:p>
  </w:endnote>
  <w:endnote w:type="continuationSeparator" w:id="0">
    <w:p w:rsidR="00C61BEC" w:rsidRDefault="00C61BEC" w:rsidP="002E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44" w:rsidRDefault="00084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44" w:rsidRDefault="00084B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44" w:rsidRDefault="00084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EC" w:rsidRDefault="00C61BEC" w:rsidP="002E41D8">
      <w:pPr>
        <w:spacing w:after="0" w:line="240" w:lineRule="auto"/>
      </w:pPr>
      <w:r>
        <w:separator/>
      </w:r>
    </w:p>
  </w:footnote>
  <w:footnote w:type="continuationSeparator" w:id="0">
    <w:p w:rsidR="00C61BEC" w:rsidRDefault="00C61BEC" w:rsidP="002E4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44" w:rsidRDefault="00084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44" w:rsidRPr="00EA306B" w:rsidRDefault="00084B44">
    <w:pPr>
      <w:pStyle w:val="Header"/>
      <w:jc w:val="right"/>
      <w:rPr>
        <w:rFonts w:ascii="Times New Roman" w:hAnsi="Times New Roman"/>
        <w:sz w:val="24"/>
        <w:szCs w:val="24"/>
      </w:rPr>
    </w:pPr>
  </w:p>
  <w:p w:rsidR="00084B44" w:rsidRDefault="00084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44" w:rsidRDefault="00084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A8F"/>
    <w:multiLevelType w:val="hybridMultilevel"/>
    <w:tmpl w:val="2D50E4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F543E6"/>
    <w:multiLevelType w:val="hybridMultilevel"/>
    <w:tmpl w:val="060E892A"/>
    <w:lvl w:ilvl="0" w:tplc="05CEF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80658"/>
    <w:multiLevelType w:val="hybridMultilevel"/>
    <w:tmpl w:val="6382E92A"/>
    <w:lvl w:ilvl="0" w:tplc="A594A88C">
      <w:start w:val="1"/>
      <w:numFmt w:val="decimal"/>
      <w:lvlText w:val="%1."/>
      <w:lvlJc w:val="left"/>
      <w:pPr>
        <w:ind w:left="720" w:hanging="360"/>
      </w:pPr>
      <w:rPr>
        <w:rFonts w:ascii="Times New Roman" w:hAnsi="Times New Roman" w:cs="Times New Roman"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984659"/>
    <w:multiLevelType w:val="hybridMultilevel"/>
    <w:tmpl w:val="7D98968E"/>
    <w:lvl w:ilvl="0" w:tplc="40FC779E">
      <w:start w:val="1"/>
      <w:numFmt w:val="decimal"/>
      <w:lvlText w:val="%1)"/>
      <w:lvlJc w:val="left"/>
      <w:pPr>
        <w:ind w:left="420" w:hanging="360"/>
      </w:pPr>
      <w:rPr>
        <w:rFonts w:hint="default"/>
        <w:sz w:val="1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88445DA"/>
    <w:multiLevelType w:val="hybridMultilevel"/>
    <w:tmpl w:val="93164876"/>
    <w:lvl w:ilvl="0" w:tplc="4D32E270">
      <w:start w:val="1"/>
      <w:numFmt w:val="decimal"/>
      <w:lvlText w:val="%1)"/>
      <w:lvlJc w:val="left"/>
      <w:pPr>
        <w:ind w:left="1800" w:hanging="360"/>
      </w:pPr>
      <w:rPr>
        <w:rFonts w:hint="default"/>
        <w:vertAlign w:val="superscrip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5550ED"/>
    <w:multiLevelType w:val="hybridMultilevel"/>
    <w:tmpl w:val="14EA99EA"/>
    <w:lvl w:ilvl="0" w:tplc="C8FCDE98">
      <w:start w:val="1"/>
      <w:numFmt w:val="decimal"/>
      <w:lvlText w:val="%1."/>
      <w:lvlJc w:val="left"/>
      <w:pPr>
        <w:ind w:left="927" w:hanging="360"/>
      </w:pPr>
      <w:rPr>
        <w:rFonts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CF611F7"/>
    <w:multiLevelType w:val="hybridMultilevel"/>
    <w:tmpl w:val="4E74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246EF"/>
    <w:multiLevelType w:val="hybridMultilevel"/>
    <w:tmpl w:val="CB981DFE"/>
    <w:lvl w:ilvl="0" w:tplc="D9C4D08A">
      <w:start w:val="1"/>
      <w:numFmt w:val="decimal"/>
      <w:lvlText w:val="%1)"/>
      <w:lvlJc w:val="left"/>
      <w:pPr>
        <w:ind w:left="720" w:hanging="360"/>
      </w:pPr>
      <w:rPr>
        <w:rFonts w:ascii="Times-Roman" w:hAnsi="Times-Roman" w:cs="Times-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75547"/>
    <w:multiLevelType w:val="hybridMultilevel"/>
    <w:tmpl w:val="93164876"/>
    <w:lvl w:ilvl="0" w:tplc="4D32E270">
      <w:start w:val="1"/>
      <w:numFmt w:val="decimal"/>
      <w:lvlText w:val="%1)"/>
      <w:lvlJc w:val="left"/>
      <w:pPr>
        <w:ind w:left="1800" w:hanging="360"/>
      </w:pPr>
      <w:rPr>
        <w:rFonts w:hint="default"/>
        <w:vertAlign w:val="superscrip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005188"/>
    <w:multiLevelType w:val="hybridMultilevel"/>
    <w:tmpl w:val="CA7809E4"/>
    <w:lvl w:ilvl="0" w:tplc="EEE2EB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C4B2D"/>
    <w:multiLevelType w:val="hybridMultilevel"/>
    <w:tmpl w:val="7EDE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4325E"/>
    <w:multiLevelType w:val="hybridMultilevel"/>
    <w:tmpl w:val="F0D4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E21899"/>
    <w:multiLevelType w:val="hybridMultilevel"/>
    <w:tmpl w:val="3386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E74DC0"/>
    <w:multiLevelType w:val="hybridMultilevel"/>
    <w:tmpl w:val="C8A86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946AE3"/>
    <w:multiLevelType w:val="hybridMultilevel"/>
    <w:tmpl w:val="FD5AE8A0"/>
    <w:lvl w:ilvl="0" w:tplc="04090011">
      <w:start w:val="1"/>
      <w:numFmt w:val="decimal"/>
      <w:lvlText w:val="%1)"/>
      <w:lvlJc w:val="left"/>
      <w:pPr>
        <w:ind w:left="720" w:hanging="360"/>
      </w:pPr>
      <w:rPr>
        <w:rFonts w:hint="default"/>
      </w:rPr>
    </w:lvl>
    <w:lvl w:ilvl="1" w:tplc="692C2F60">
      <w:start w:val="1"/>
      <w:numFmt w:val="decimal"/>
      <w:lvlText w:val="%2."/>
      <w:lvlJc w:val="left"/>
      <w:pPr>
        <w:ind w:left="1440" w:hanging="360"/>
      </w:pPr>
      <w:rPr>
        <w:rFonts w:hint="default"/>
      </w:rPr>
    </w:lvl>
    <w:lvl w:ilvl="2" w:tplc="EAD6946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93621"/>
    <w:multiLevelType w:val="hybridMultilevel"/>
    <w:tmpl w:val="B978E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47F45"/>
    <w:multiLevelType w:val="hybridMultilevel"/>
    <w:tmpl w:val="58485BBC"/>
    <w:lvl w:ilvl="0" w:tplc="E5C42C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220E92"/>
    <w:multiLevelType w:val="hybridMultilevel"/>
    <w:tmpl w:val="1AD8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E2E11"/>
    <w:multiLevelType w:val="hybridMultilevel"/>
    <w:tmpl w:val="5556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003A24"/>
    <w:multiLevelType w:val="hybridMultilevel"/>
    <w:tmpl w:val="4906BC7A"/>
    <w:lvl w:ilvl="0" w:tplc="48B0F8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E44CC9"/>
    <w:multiLevelType w:val="hybridMultilevel"/>
    <w:tmpl w:val="93164876"/>
    <w:lvl w:ilvl="0" w:tplc="4D32E270">
      <w:start w:val="1"/>
      <w:numFmt w:val="decimal"/>
      <w:lvlText w:val="%1)"/>
      <w:lvlJc w:val="left"/>
      <w:pPr>
        <w:ind w:left="1800" w:hanging="360"/>
      </w:pPr>
      <w:rPr>
        <w:rFonts w:hint="default"/>
        <w:vertAlign w:val="superscrip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02B6293"/>
    <w:multiLevelType w:val="hybridMultilevel"/>
    <w:tmpl w:val="7B447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7"/>
  </w:num>
  <w:num w:numId="4">
    <w:abstractNumId w:val="14"/>
  </w:num>
  <w:num w:numId="5">
    <w:abstractNumId w:val="13"/>
  </w:num>
  <w:num w:numId="6">
    <w:abstractNumId w:val="11"/>
  </w:num>
  <w:num w:numId="7">
    <w:abstractNumId w:val="22"/>
  </w:num>
  <w:num w:numId="8">
    <w:abstractNumId w:val="16"/>
  </w:num>
  <w:num w:numId="9">
    <w:abstractNumId w:val="10"/>
  </w:num>
  <w:num w:numId="10">
    <w:abstractNumId w:val="8"/>
  </w:num>
  <w:num w:numId="11">
    <w:abstractNumId w:val="20"/>
  </w:num>
  <w:num w:numId="12">
    <w:abstractNumId w:val="18"/>
  </w:num>
  <w:num w:numId="13">
    <w:abstractNumId w:val="6"/>
  </w:num>
  <w:num w:numId="14">
    <w:abstractNumId w:val="9"/>
  </w:num>
  <w:num w:numId="15">
    <w:abstractNumId w:val="19"/>
  </w:num>
  <w:num w:numId="16">
    <w:abstractNumId w:val="4"/>
  </w:num>
  <w:num w:numId="17">
    <w:abstractNumId w:val="0"/>
  </w:num>
  <w:num w:numId="18">
    <w:abstractNumId w:val="12"/>
  </w:num>
  <w:num w:numId="19">
    <w:abstractNumId w:val="17"/>
  </w:num>
  <w:num w:numId="20">
    <w:abstractNumId w:val="5"/>
  </w:num>
  <w:num w:numId="21">
    <w:abstractNumId w:val="1"/>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D8"/>
    <w:rsid w:val="00011052"/>
    <w:rsid w:val="00034674"/>
    <w:rsid w:val="00036682"/>
    <w:rsid w:val="00072482"/>
    <w:rsid w:val="0007410A"/>
    <w:rsid w:val="000820DD"/>
    <w:rsid w:val="00084B44"/>
    <w:rsid w:val="00091968"/>
    <w:rsid w:val="000A1919"/>
    <w:rsid w:val="000C49B1"/>
    <w:rsid w:val="000F6CCB"/>
    <w:rsid w:val="00116010"/>
    <w:rsid w:val="00123BE0"/>
    <w:rsid w:val="0014210D"/>
    <w:rsid w:val="00146712"/>
    <w:rsid w:val="00154476"/>
    <w:rsid w:val="00174138"/>
    <w:rsid w:val="00175595"/>
    <w:rsid w:val="00191A6D"/>
    <w:rsid w:val="001965F6"/>
    <w:rsid w:val="001A2ACA"/>
    <w:rsid w:val="001B3317"/>
    <w:rsid w:val="001B48EA"/>
    <w:rsid w:val="001C3BCC"/>
    <w:rsid w:val="00216594"/>
    <w:rsid w:val="002478D8"/>
    <w:rsid w:val="00260B5C"/>
    <w:rsid w:val="002B5130"/>
    <w:rsid w:val="002C7545"/>
    <w:rsid w:val="002C79EC"/>
    <w:rsid w:val="002E41D8"/>
    <w:rsid w:val="003214C2"/>
    <w:rsid w:val="003303F8"/>
    <w:rsid w:val="003676EA"/>
    <w:rsid w:val="00376BA1"/>
    <w:rsid w:val="00385475"/>
    <w:rsid w:val="003B29B7"/>
    <w:rsid w:val="003E4211"/>
    <w:rsid w:val="003F5F3C"/>
    <w:rsid w:val="0042104F"/>
    <w:rsid w:val="00467FC8"/>
    <w:rsid w:val="0048529B"/>
    <w:rsid w:val="00490B8E"/>
    <w:rsid w:val="00493EA9"/>
    <w:rsid w:val="004E65E8"/>
    <w:rsid w:val="004E6A0F"/>
    <w:rsid w:val="00502791"/>
    <w:rsid w:val="005309BB"/>
    <w:rsid w:val="00535890"/>
    <w:rsid w:val="00547B39"/>
    <w:rsid w:val="00583E8B"/>
    <w:rsid w:val="005A17F6"/>
    <w:rsid w:val="005A3F67"/>
    <w:rsid w:val="005B0E65"/>
    <w:rsid w:val="005C1A62"/>
    <w:rsid w:val="005D06E8"/>
    <w:rsid w:val="005D2E90"/>
    <w:rsid w:val="005E2A9A"/>
    <w:rsid w:val="005F7E04"/>
    <w:rsid w:val="00607990"/>
    <w:rsid w:val="006368E2"/>
    <w:rsid w:val="00636C94"/>
    <w:rsid w:val="0065706E"/>
    <w:rsid w:val="006B3161"/>
    <w:rsid w:val="006D2283"/>
    <w:rsid w:val="006D7074"/>
    <w:rsid w:val="00710C6A"/>
    <w:rsid w:val="007311A5"/>
    <w:rsid w:val="00731428"/>
    <w:rsid w:val="007466ED"/>
    <w:rsid w:val="00750305"/>
    <w:rsid w:val="007578E4"/>
    <w:rsid w:val="00760643"/>
    <w:rsid w:val="00775DD7"/>
    <w:rsid w:val="00786260"/>
    <w:rsid w:val="007B3749"/>
    <w:rsid w:val="007D07BC"/>
    <w:rsid w:val="007D73B6"/>
    <w:rsid w:val="007E20DC"/>
    <w:rsid w:val="007F712B"/>
    <w:rsid w:val="008120F1"/>
    <w:rsid w:val="00851E67"/>
    <w:rsid w:val="00856D3A"/>
    <w:rsid w:val="008A26A2"/>
    <w:rsid w:val="008C4728"/>
    <w:rsid w:val="008D1D96"/>
    <w:rsid w:val="008E4E16"/>
    <w:rsid w:val="00923D49"/>
    <w:rsid w:val="00927482"/>
    <w:rsid w:val="0098744C"/>
    <w:rsid w:val="00996591"/>
    <w:rsid w:val="00996BFC"/>
    <w:rsid w:val="009B1B95"/>
    <w:rsid w:val="009E67C7"/>
    <w:rsid w:val="00A06DAF"/>
    <w:rsid w:val="00A14462"/>
    <w:rsid w:val="00A2613D"/>
    <w:rsid w:val="00A267C5"/>
    <w:rsid w:val="00A74C81"/>
    <w:rsid w:val="00AB2527"/>
    <w:rsid w:val="00AB4385"/>
    <w:rsid w:val="00AE5AD2"/>
    <w:rsid w:val="00B30715"/>
    <w:rsid w:val="00B532B6"/>
    <w:rsid w:val="00B71C93"/>
    <w:rsid w:val="00BA7332"/>
    <w:rsid w:val="00BB135E"/>
    <w:rsid w:val="00BB149B"/>
    <w:rsid w:val="00BC0F1C"/>
    <w:rsid w:val="00BC54CF"/>
    <w:rsid w:val="00BC5EC7"/>
    <w:rsid w:val="00C139A0"/>
    <w:rsid w:val="00C1695E"/>
    <w:rsid w:val="00C23C2C"/>
    <w:rsid w:val="00C47447"/>
    <w:rsid w:val="00C61BEC"/>
    <w:rsid w:val="00C8395C"/>
    <w:rsid w:val="00C83DC1"/>
    <w:rsid w:val="00CB11E4"/>
    <w:rsid w:val="00CB5510"/>
    <w:rsid w:val="00CF30D8"/>
    <w:rsid w:val="00D32BB2"/>
    <w:rsid w:val="00D4159B"/>
    <w:rsid w:val="00D439EB"/>
    <w:rsid w:val="00D44F02"/>
    <w:rsid w:val="00D71526"/>
    <w:rsid w:val="00D85C3E"/>
    <w:rsid w:val="00DA554A"/>
    <w:rsid w:val="00DB68B3"/>
    <w:rsid w:val="00DD5B0B"/>
    <w:rsid w:val="00DE0A59"/>
    <w:rsid w:val="00DF44BD"/>
    <w:rsid w:val="00E062FA"/>
    <w:rsid w:val="00E13B77"/>
    <w:rsid w:val="00E52A36"/>
    <w:rsid w:val="00E57C7D"/>
    <w:rsid w:val="00EA6CE2"/>
    <w:rsid w:val="00EB2E96"/>
    <w:rsid w:val="00EE6940"/>
    <w:rsid w:val="00F22D75"/>
    <w:rsid w:val="00F2674B"/>
    <w:rsid w:val="00F9459C"/>
    <w:rsid w:val="00FE3BC1"/>
    <w:rsid w:val="00FE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D8"/>
    <w:pPr>
      <w:jc w:val="both"/>
    </w:pPr>
    <w:rPr>
      <w:rFonts w:ascii="Calibri" w:eastAsia="Calibri" w:hAnsi="Calibri" w:cs="Times New Roman"/>
    </w:rPr>
  </w:style>
  <w:style w:type="paragraph" w:styleId="Heading1">
    <w:name w:val="heading 1"/>
    <w:basedOn w:val="Normal"/>
    <w:next w:val="Normal"/>
    <w:link w:val="Heading1Char"/>
    <w:uiPriority w:val="9"/>
    <w:qFormat/>
    <w:rsid w:val="002E41D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E41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4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D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E41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41D8"/>
    <w:rPr>
      <w:rFonts w:asciiTheme="majorHAnsi" w:eastAsiaTheme="majorEastAsia" w:hAnsiTheme="majorHAnsi" w:cstheme="majorBidi"/>
      <w:b/>
      <w:bCs/>
      <w:color w:val="4F81BD" w:themeColor="accent1"/>
    </w:rPr>
  </w:style>
  <w:style w:type="paragraph" w:styleId="ListParagraph">
    <w:name w:val="List Paragraph"/>
    <w:aliases w:val="spasi 2 taiiii"/>
    <w:basedOn w:val="Normal"/>
    <w:link w:val="ListParagraphChar"/>
    <w:uiPriority w:val="34"/>
    <w:qFormat/>
    <w:rsid w:val="002E41D8"/>
    <w:pPr>
      <w:ind w:left="720"/>
      <w:contextualSpacing/>
    </w:pPr>
    <w:rPr>
      <w:sz w:val="20"/>
      <w:szCs w:val="20"/>
      <w:lang w:val="id-ID"/>
    </w:rPr>
  </w:style>
  <w:style w:type="character" w:customStyle="1" w:styleId="ListParagraphChar">
    <w:name w:val="List Paragraph Char"/>
    <w:aliases w:val="spasi 2 taiiii Char"/>
    <w:link w:val="ListParagraph"/>
    <w:uiPriority w:val="34"/>
    <w:rsid w:val="002E41D8"/>
    <w:rPr>
      <w:rFonts w:ascii="Calibri" w:eastAsia="Calibri" w:hAnsi="Calibri" w:cs="Times New Roman"/>
      <w:sz w:val="20"/>
      <w:szCs w:val="20"/>
      <w:lang w:val="id-ID"/>
    </w:rPr>
  </w:style>
  <w:style w:type="character" w:customStyle="1" w:styleId="BalloonTextChar">
    <w:name w:val="Balloon Text Char"/>
    <w:basedOn w:val="DefaultParagraphFont"/>
    <w:link w:val="BalloonText"/>
    <w:uiPriority w:val="99"/>
    <w:semiHidden/>
    <w:rsid w:val="002E41D8"/>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2E41D8"/>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2E41D8"/>
    <w:rPr>
      <w:rFonts w:ascii="Tahoma" w:eastAsia="Calibri" w:hAnsi="Tahoma" w:cs="Tahoma"/>
      <w:sz w:val="16"/>
      <w:szCs w:val="16"/>
    </w:rPr>
  </w:style>
  <w:style w:type="character" w:styleId="Hyperlink">
    <w:name w:val="Hyperlink"/>
    <w:uiPriority w:val="99"/>
    <w:rsid w:val="002E41D8"/>
    <w:rPr>
      <w:color w:val="0000FF"/>
      <w:u w:val="single"/>
    </w:rPr>
  </w:style>
  <w:style w:type="paragraph" w:styleId="Header">
    <w:name w:val="header"/>
    <w:basedOn w:val="Normal"/>
    <w:link w:val="HeaderChar"/>
    <w:uiPriority w:val="99"/>
    <w:unhideWhenUsed/>
    <w:rsid w:val="002E41D8"/>
    <w:pPr>
      <w:tabs>
        <w:tab w:val="center" w:pos="4513"/>
        <w:tab w:val="right" w:pos="9026"/>
      </w:tabs>
    </w:pPr>
  </w:style>
  <w:style w:type="character" w:customStyle="1" w:styleId="HeaderChar">
    <w:name w:val="Header Char"/>
    <w:basedOn w:val="DefaultParagraphFont"/>
    <w:link w:val="Header"/>
    <w:uiPriority w:val="99"/>
    <w:rsid w:val="002E41D8"/>
    <w:rPr>
      <w:rFonts w:ascii="Calibri" w:eastAsia="Calibri" w:hAnsi="Calibri" w:cs="Times New Roman"/>
    </w:rPr>
  </w:style>
  <w:style w:type="paragraph" w:styleId="Footer">
    <w:name w:val="footer"/>
    <w:basedOn w:val="Normal"/>
    <w:link w:val="FooterChar"/>
    <w:uiPriority w:val="99"/>
    <w:unhideWhenUsed/>
    <w:rsid w:val="002E41D8"/>
    <w:pPr>
      <w:tabs>
        <w:tab w:val="center" w:pos="4513"/>
        <w:tab w:val="right" w:pos="9026"/>
      </w:tabs>
    </w:pPr>
  </w:style>
  <w:style w:type="character" w:customStyle="1" w:styleId="FooterChar">
    <w:name w:val="Footer Char"/>
    <w:basedOn w:val="DefaultParagraphFont"/>
    <w:link w:val="Footer"/>
    <w:uiPriority w:val="99"/>
    <w:rsid w:val="002E41D8"/>
    <w:rPr>
      <w:rFonts w:ascii="Calibri" w:eastAsia="Calibri" w:hAnsi="Calibri" w:cs="Times New Roman"/>
    </w:rPr>
  </w:style>
  <w:style w:type="character" w:customStyle="1" w:styleId="HTMLPreformattedChar">
    <w:name w:val="HTML Preformatted Char"/>
    <w:basedOn w:val="DefaultParagraphFont"/>
    <w:link w:val="HTMLPreformatted"/>
    <w:uiPriority w:val="99"/>
    <w:semiHidden/>
    <w:rsid w:val="002E41D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E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2E41D8"/>
    <w:rPr>
      <w:rFonts w:ascii="Consolas" w:eastAsia="Calibri" w:hAnsi="Consolas" w:cs="Consolas"/>
      <w:sz w:val="20"/>
      <w:szCs w:val="20"/>
    </w:rPr>
  </w:style>
  <w:style w:type="paragraph" w:customStyle="1" w:styleId="JudulBabdenganNomor">
    <w:name w:val="Judul Bab dengan Nomor"/>
    <w:basedOn w:val="Heading1"/>
    <w:link w:val="JudulBabdenganNomorChar"/>
    <w:qFormat/>
    <w:rsid w:val="002E41D8"/>
    <w:pPr>
      <w:numPr>
        <w:numId w:val="7"/>
      </w:numPr>
      <w:spacing w:before="0" w:after="480" w:line="240" w:lineRule="auto"/>
      <w:ind w:left="340" w:hanging="340"/>
      <w:jc w:val="center"/>
    </w:pPr>
    <w:rPr>
      <w:rFonts w:ascii="Times New Roman" w:hAnsi="Times New Roman"/>
      <w:color w:val="auto"/>
      <w:lang w:eastAsia="ja-JP"/>
    </w:rPr>
  </w:style>
  <w:style w:type="character" w:customStyle="1" w:styleId="JudulBabdenganNomorChar">
    <w:name w:val="Judul Bab dengan Nomor Char"/>
    <w:basedOn w:val="DefaultParagraphFont"/>
    <w:link w:val="JudulBabdenganNomor"/>
    <w:rsid w:val="002E41D8"/>
    <w:rPr>
      <w:rFonts w:ascii="Times New Roman" w:eastAsia="Times New Roman" w:hAnsi="Times New Roman" w:cs="Times New Roman"/>
      <w:b/>
      <w:bCs/>
      <w:sz w:val="28"/>
      <w:szCs w:val="28"/>
      <w:lang w:eastAsia="ja-JP"/>
    </w:rPr>
  </w:style>
  <w:style w:type="table" w:styleId="TableGrid">
    <w:name w:val="Table Grid"/>
    <w:basedOn w:val="TableNormal"/>
    <w:uiPriority w:val="59"/>
    <w:rsid w:val="002E41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2E41D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2E41D8"/>
    <w:rPr>
      <w:sz w:val="20"/>
      <w:szCs w:val="20"/>
    </w:rPr>
  </w:style>
  <w:style w:type="character" w:customStyle="1" w:styleId="EndnoteTextChar1">
    <w:name w:val="Endnote Text Char1"/>
    <w:basedOn w:val="DefaultParagraphFont"/>
    <w:uiPriority w:val="99"/>
    <w:semiHidden/>
    <w:rsid w:val="002E41D8"/>
    <w:rPr>
      <w:rFonts w:ascii="Calibri" w:eastAsia="Calibri" w:hAnsi="Calibri" w:cs="Times New Roman"/>
      <w:sz w:val="20"/>
      <w:szCs w:val="20"/>
    </w:rPr>
  </w:style>
  <w:style w:type="character" w:styleId="Emphasis">
    <w:name w:val="Emphasis"/>
    <w:basedOn w:val="DefaultParagraphFont"/>
    <w:uiPriority w:val="20"/>
    <w:qFormat/>
    <w:rsid w:val="002E41D8"/>
    <w:rPr>
      <w:i/>
      <w:iCs/>
    </w:rPr>
  </w:style>
  <w:style w:type="character" w:customStyle="1" w:styleId="fullpost1">
    <w:name w:val="fullpost1"/>
    <w:basedOn w:val="DefaultParagraphFont"/>
    <w:rsid w:val="002E41D8"/>
  </w:style>
  <w:style w:type="paragraph" w:customStyle="1" w:styleId="Default">
    <w:name w:val="Default"/>
    <w:rsid w:val="002E41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2E41D8"/>
    <w:rPr>
      <w:color w:val="000000"/>
      <w:sz w:val="22"/>
      <w:szCs w:val="22"/>
    </w:rPr>
  </w:style>
  <w:style w:type="character" w:styleId="SubtleEmphasis">
    <w:name w:val="Subtle Emphasis"/>
    <w:uiPriority w:val="19"/>
    <w:qFormat/>
    <w:rsid w:val="002E41D8"/>
    <w:rPr>
      <w:i/>
      <w:iCs/>
      <w:color w:val="808080"/>
    </w:rPr>
  </w:style>
  <w:style w:type="character" w:customStyle="1" w:styleId="unnamedstyle00char">
    <w:name w:val="unnamedstyle00__char"/>
    <w:rsid w:val="002E41D8"/>
  </w:style>
  <w:style w:type="character" w:customStyle="1" w:styleId="A0">
    <w:name w:val="A0"/>
    <w:uiPriority w:val="99"/>
    <w:rsid w:val="002E41D8"/>
    <w:rPr>
      <w:color w:val="000000"/>
    </w:rPr>
  </w:style>
  <w:style w:type="paragraph" w:styleId="NoSpacing">
    <w:name w:val="No Spacing"/>
    <w:uiPriority w:val="1"/>
    <w:qFormat/>
    <w:rsid w:val="002E41D8"/>
    <w:pPr>
      <w:spacing w:after="0" w:line="240" w:lineRule="auto"/>
      <w:ind w:firstLine="567"/>
      <w:jc w:val="both"/>
    </w:pPr>
    <w:rPr>
      <w:rFonts w:ascii="Times New Roman" w:eastAsiaTheme="minorEastAsia" w:hAnsi="Times New Roman"/>
      <w:sz w:val="24"/>
      <w:lang w:eastAsia="ja-JP"/>
    </w:rPr>
  </w:style>
  <w:style w:type="paragraph" w:customStyle="1" w:styleId="DaftarPustaka">
    <w:name w:val="Daftar Pustaka"/>
    <w:basedOn w:val="Normal"/>
    <w:link w:val="DaftarPustakaChar"/>
    <w:qFormat/>
    <w:rsid w:val="002E41D8"/>
    <w:pPr>
      <w:spacing w:after="0" w:line="240" w:lineRule="auto"/>
      <w:ind w:left="284" w:hanging="284"/>
    </w:pPr>
    <w:rPr>
      <w:rFonts w:ascii="Times New Roman" w:eastAsiaTheme="minorEastAsia" w:hAnsi="Times New Roman"/>
      <w:sz w:val="24"/>
      <w:szCs w:val="24"/>
      <w:lang w:eastAsia="ja-JP"/>
    </w:rPr>
  </w:style>
  <w:style w:type="character" w:customStyle="1" w:styleId="DaftarPustakaChar">
    <w:name w:val="Daftar Pustaka Char"/>
    <w:basedOn w:val="DefaultParagraphFont"/>
    <w:link w:val="DaftarPustaka"/>
    <w:rsid w:val="002E41D8"/>
    <w:rPr>
      <w:rFonts w:ascii="Times New Roman" w:eastAsiaTheme="minorEastAsia" w:hAnsi="Times New Roman" w:cs="Times New Roman"/>
      <w:sz w:val="24"/>
      <w:szCs w:val="24"/>
      <w:lang w:eastAsia="ja-JP"/>
    </w:rPr>
  </w:style>
  <w:style w:type="paragraph" w:styleId="FootnoteText">
    <w:name w:val="footnote text"/>
    <w:basedOn w:val="Normal"/>
    <w:link w:val="FootnoteTextChar"/>
    <w:uiPriority w:val="99"/>
    <w:semiHidden/>
    <w:unhideWhenUsed/>
    <w:rsid w:val="002E41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1D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E41D8"/>
    <w:rPr>
      <w:vertAlign w:val="superscript"/>
    </w:rPr>
  </w:style>
  <w:style w:type="character" w:styleId="LineNumber">
    <w:name w:val="line number"/>
    <w:basedOn w:val="DefaultParagraphFont"/>
    <w:uiPriority w:val="99"/>
    <w:semiHidden/>
    <w:unhideWhenUsed/>
    <w:rsid w:val="0065706E"/>
  </w:style>
  <w:style w:type="character" w:customStyle="1" w:styleId="apple-converted-space">
    <w:name w:val="apple-converted-space"/>
    <w:basedOn w:val="DefaultParagraphFont"/>
    <w:rsid w:val="007E20DC"/>
  </w:style>
  <w:style w:type="character" w:styleId="Strong">
    <w:name w:val="Strong"/>
    <w:basedOn w:val="DefaultParagraphFont"/>
    <w:uiPriority w:val="22"/>
    <w:qFormat/>
    <w:rsid w:val="007E20DC"/>
    <w:rPr>
      <w:b/>
      <w:bCs/>
    </w:rPr>
  </w:style>
  <w:style w:type="paragraph" w:styleId="Title">
    <w:name w:val="Title"/>
    <w:basedOn w:val="Normal"/>
    <w:next w:val="Normal"/>
    <w:link w:val="TitleChar"/>
    <w:uiPriority w:val="10"/>
    <w:rsid w:val="007E20DC"/>
    <w:pPr>
      <w:spacing w:after="0" w:line="240" w:lineRule="auto"/>
      <w:contextualSpacing/>
      <w:jc w:val="center"/>
    </w:pPr>
    <w:rPr>
      <w:rFonts w:ascii="Times New Roman" w:eastAsia="MS Gothic" w:hAnsi="Times New Roman"/>
      <w:b/>
      <w:caps/>
      <w:spacing w:val="5"/>
      <w:kern w:val="28"/>
      <w:sz w:val="32"/>
      <w:szCs w:val="52"/>
    </w:rPr>
  </w:style>
  <w:style w:type="character" w:customStyle="1" w:styleId="TitleChar">
    <w:name w:val="Title Char"/>
    <w:basedOn w:val="DefaultParagraphFont"/>
    <w:link w:val="Title"/>
    <w:uiPriority w:val="10"/>
    <w:rsid w:val="007E20DC"/>
    <w:rPr>
      <w:rFonts w:ascii="Times New Roman" w:eastAsia="MS Gothic" w:hAnsi="Times New Roman" w:cs="Times New Roman"/>
      <w:b/>
      <w:caps/>
      <w:spacing w:val="5"/>
      <w:kern w:val="28"/>
      <w:sz w:val="32"/>
      <w:szCs w:val="52"/>
    </w:rPr>
  </w:style>
  <w:style w:type="paragraph" w:customStyle="1" w:styleId="Pa0">
    <w:name w:val="Pa0"/>
    <w:basedOn w:val="Default"/>
    <w:next w:val="Default"/>
    <w:uiPriority w:val="99"/>
    <w:rsid w:val="008120F1"/>
    <w:pPr>
      <w:spacing w:line="221" w:lineRule="atLeast"/>
    </w:pPr>
    <w:rPr>
      <w:color w:val="auto"/>
    </w:rPr>
  </w:style>
  <w:style w:type="character" w:customStyle="1" w:styleId="A3">
    <w:name w:val="A3"/>
    <w:uiPriority w:val="99"/>
    <w:rsid w:val="008120F1"/>
    <w:rPr>
      <w:color w:val="000000"/>
      <w:sz w:val="11"/>
      <w:szCs w:val="11"/>
    </w:rPr>
  </w:style>
  <w:style w:type="character" w:customStyle="1" w:styleId="A4">
    <w:name w:val="A4"/>
    <w:uiPriority w:val="99"/>
    <w:rsid w:val="008120F1"/>
    <w:rPr>
      <w:color w:val="000000"/>
      <w:sz w:val="20"/>
      <w:szCs w:val="20"/>
    </w:rPr>
  </w:style>
  <w:style w:type="paragraph" w:styleId="TableofFigures">
    <w:name w:val="table of figures"/>
    <w:basedOn w:val="Normal"/>
    <w:next w:val="Normal"/>
    <w:link w:val="TableofFiguresChar"/>
    <w:uiPriority w:val="99"/>
    <w:unhideWhenUsed/>
    <w:rsid w:val="00BC5EC7"/>
    <w:pPr>
      <w:spacing w:after="0" w:line="240" w:lineRule="auto"/>
      <w:ind w:left="644" w:right="567" w:hanging="360"/>
    </w:pPr>
    <w:rPr>
      <w:rFonts w:ascii="Times New Roman" w:eastAsiaTheme="minorEastAsia" w:hAnsi="Times New Roman" w:cstheme="minorBidi"/>
      <w:sz w:val="24"/>
      <w:lang w:eastAsia="ja-JP"/>
    </w:rPr>
  </w:style>
  <w:style w:type="character" w:customStyle="1" w:styleId="TableofFiguresChar">
    <w:name w:val="Table of Figures Char"/>
    <w:basedOn w:val="DefaultParagraphFont"/>
    <w:link w:val="TableofFigures"/>
    <w:uiPriority w:val="99"/>
    <w:rsid w:val="00BC5EC7"/>
    <w:rPr>
      <w:rFonts w:ascii="Times New Roman" w:eastAsiaTheme="minorEastAsia" w:hAnsi="Times New Roman"/>
      <w:sz w:val="24"/>
      <w:lang w:eastAsia="ja-JP"/>
    </w:rPr>
  </w:style>
  <w:style w:type="paragraph" w:customStyle="1" w:styleId="Pa3">
    <w:name w:val="Pa3"/>
    <w:basedOn w:val="Default"/>
    <w:next w:val="Default"/>
    <w:uiPriority w:val="99"/>
    <w:rsid w:val="00D44F02"/>
    <w:pPr>
      <w:spacing w:line="241" w:lineRule="atLeast"/>
    </w:pPr>
    <w:rPr>
      <w:color w:val="auto"/>
    </w:rPr>
  </w:style>
  <w:style w:type="paragraph" w:customStyle="1" w:styleId="DaftarIlustrasi">
    <w:name w:val="Daftar Ilustrasi"/>
    <w:basedOn w:val="TableofFigures"/>
    <w:link w:val="DaftarIlustrasiChar"/>
    <w:qFormat/>
    <w:rsid w:val="00760643"/>
    <w:pPr>
      <w:tabs>
        <w:tab w:val="right" w:pos="7928"/>
      </w:tabs>
      <w:ind w:left="437" w:hanging="153"/>
    </w:pPr>
  </w:style>
  <w:style w:type="character" w:customStyle="1" w:styleId="DaftarIlustrasiChar">
    <w:name w:val="Daftar Ilustrasi Char"/>
    <w:basedOn w:val="TableofFiguresChar"/>
    <w:link w:val="DaftarIlustrasi"/>
    <w:rsid w:val="00760643"/>
    <w:rPr>
      <w:rFonts w:ascii="Times New Roman" w:eastAsiaTheme="minorEastAsia" w:hAnsi="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D8"/>
    <w:pPr>
      <w:jc w:val="both"/>
    </w:pPr>
    <w:rPr>
      <w:rFonts w:ascii="Calibri" w:eastAsia="Calibri" w:hAnsi="Calibri" w:cs="Times New Roman"/>
    </w:rPr>
  </w:style>
  <w:style w:type="paragraph" w:styleId="Heading1">
    <w:name w:val="heading 1"/>
    <w:basedOn w:val="Normal"/>
    <w:next w:val="Normal"/>
    <w:link w:val="Heading1Char"/>
    <w:uiPriority w:val="9"/>
    <w:qFormat/>
    <w:rsid w:val="002E41D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E41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4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D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E41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41D8"/>
    <w:rPr>
      <w:rFonts w:asciiTheme="majorHAnsi" w:eastAsiaTheme="majorEastAsia" w:hAnsiTheme="majorHAnsi" w:cstheme="majorBidi"/>
      <w:b/>
      <w:bCs/>
      <w:color w:val="4F81BD" w:themeColor="accent1"/>
    </w:rPr>
  </w:style>
  <w:style w:type="paragraph" w:styleId="ListParagraph">
    <w:name w:val="List Paragraph"/>
    <w:aliases w:val="spasi 2 taiiii"/>
    <w:basedOn w:val="Normal"/>
    <w:link w:val="ListParagraphChar"/>
    <w:uiPriority w:val="34"/>
    <w:qFormat/>
    <w:rsid w:val="002E41D8"/>
    <w:pPr>
      <w:ind w:left="720"/>
      <w:contextualSpacing/>
    </w:pPr>
    <w:rPr>
      <w:sz w:val="20"/>
      <w:szCs w:val="20"/>
      <w:lang w:val="id-ID"/>
    </w:rPr>
  </w:style>
  <w:style w:type="character" w:customStyle="1" w:styleId="ListParagraphChar">
    <w:name w:val="List Paragraph Char"/>
    <w:aliases w:val="spasi 2 taiiii Char"/>
    <w:link w:val="ListParagraph"/>
    <w:uiPriority w:val="34"/>
    <w:rsid w:val="002E41D8"/>
    <w:rPr>
      <w:rFonts w:ascii="Calibri" w:eastAsia="Calibri" w:hAnsi="Calibri" w:cs="Times New Roman"/>
      <w:sz w:val="20"/>
      <w:szCs w:val="20"/>
      <w:lang w:val="id-ID"/>
    </w:rPr>
  </w:style>
  <w:style w:type="character" w:customStyle="1" w:styleId="BalloonTextChar">
    <w:name w:val="Balloon Text Char"/>
    <w:basedOn w:val="DefaultParagraphFont"/>
    <w:link w:val="BalloonText"/>
    <w:uiPriority w:val="99"/>
    <w:semiHidden/>
    <w:rsid w:val="002E41D8"/>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2E41D8"/>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2E41D8"/>
    <w:rPr>
      <w:rFonts w:ascii="Tahoma" w:eastAsia="Calibri" w:hAnsi="Tahoma" w:cs="Tahoma"/>
      <w:sz w:val="16"/>
      <w:szCs w:val="16"/>
    </w:rPr>
  </w:style>
  <w:style w:type="character" w:styleId="Hyperlink">
    <w:name w:val="Hyperlink"/>
    <w:uiPriority w:val="99"/>
    <w:rsid w:val="002E41D8"/>
    <w:rPr>
      <w:color w:val="0000FF"/>
      <w:u w:val="single"/>
    </w:rPr>
  </w:style>
  <w:style w:type="paragraph" w:styleId="Header">
    <w:name w:val="header"/>
    <w:basedOn w:val="Normal"/>
    <w:link w:val="HeaderChar"/>
    <w:uiPriority w:val="99"/>
    <w:unhideWhenUsed/>
    <w:rsid w:val="002E41D8"/>
    <w:pPr>
      <w:tabs>
        <w:tab w:val="center" w:pos="4513"/>
        <w:tab w:val="right" w:pos="9026"/>
      </w:tabs>
    </w:pPr>
  </w:style>
  <w:style w:type="character" w:customStyle="1" w:styleId="HeaderChar">
    <w:name w:val="Header Char"/>
    <w:basedOn w:val="DefaultParagraphFont"/>
    <w:link w:val="Header"/>
    <w:uiPriority w:val="99"/>
    <w:rsid w:val="002E41D8"/>
    <w:rPr>
      <w:rFonts w:ascii="Calibri" w:eastAsia="Calibri" w:hAnsi="Calibri" w:cs="Times New Roman"/>
    </w:rPr>
  </w:style>
  <w:style w:type="paragraph" w:styleId="Footer">
    <w:name w:val="footer"/>
    <w:basedOn w:val="Normal"/>
    <w:link w:val="FooterChar"/>
    <w:uiPriority w:val="99"/>
    <w:unhideWhenUsed/>
    <w:rsid w:val="002E41D8"/>
    <w:pPr>
      <w:tabs>
        <w:tab w:val="center" w:pos="4513"/>
        <w:tab w:val="right" w:pos="9026"/>
      </w:tabs>
    </w:pPr>
  </w:style>
  <w:style w:type="character" w:customStyle="1" w:styleId="FooterChar">
    <w:name w:val="Footer Char"/>
    <w:basedOn w:val="DefaultParagraphFont"/>
    <w:link w:val="Footer"/>
    <w:uiPriority w:val="99"/>
    <w:rsid w:val="002E41D8"/>
    <w:rPr>
      <w:rFonts w:ascii="Calibri" w:eastAsia="Calibri" w:hAnsi="Calibri" w:cs="Times New Roman"/>
    </w:rPr>
  </w:style>
  <w:style w:type="character" w:customStyle="1" w:styleId="HTMLPreformattedChar">
    <w:name w:val="HTML Preformatted Char"/>
    <w:basedOn w:val="DefaultParagraphFont"/>
    <w:link w:val="HTMLPreformatted"/>
    <w:uiPriority w:val="99"/>
    <w:semiHidden/>
    <w:rsid w:val="002E41D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E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2E41D8"/>
    <w:rPr>
      <w:rFonts w:ascii="Consolas" w:eastAsia="Calibri" w:hAnsi="Consolas" w:cs="Consolas"/>
      <w:sz w:val="20"/>
      <w:szCs w:val="20"/>
    </w:rPr>
  </w:style>
  <w:style w:type="paragraph" w:customStyle="1" w:styleId="JudulBabdenganNomor">
    <w:name w:val="Judul Bab dengan Nomor"/>
    <w:basedOn w:val="Heading1"/>
    <w:link w:val="JudulBabdenganNomorChar"/>
    <w:qFormat/>
    <w:rsid w:val="002E41D8"/>
    <w:pPr>
      <w:numPr>
        <w:numId w:val="7"/>
      </w:numPr>
      <w:spacing w:before="0" w:after="480" w:line="240" w:lineRule="auto"/>
      <w:ind w:left="340" w:hanging="340"/>
      <w:jc w:val="center"/>
    </w:pPr>
    <w:rPr>
      <w:rFonts w:ascii="Times New Roman" w:hAnsi="Times New Roman"/>
      <w:color w:val="auto"/>
      <w:lang w:eastAsia="ja-JP"/>
    </w:rPr>
  </w:style>
  <w:style w:type="character" w:customStyle="1" w:styleId="JudulBabdenganNomorChar">
    <w:name w:val="Judul Bab dengan Nomor Char"/>
    <w:basedOn w:val="DefaultParagraphFont"/>
    <w:link w:val="JudulBabdenganNomor"/>
    <w:rsid w:val="002E41D8"/>
    <w:rPr>
      <w:rFonts w:ascii="Times New Roman" w:eastAsia="Times New Roman" w:hAnsi="Times New Roman" w:cs="Times New Roman"/>
      <w:b/>
      <w:bCs/>
      <w:sz w:val="28"/>
      <w:szCs w:val="28"/>
      <w:lang w:eastAsia="ja-JP"/>
    </w:rPr>
  </w:style>
  <w:style w:type="table" w:styleId="TableGrid">
    <w:name w:val="Table Grid"/>
    <w:basedOn w:val="TableNormal"/>
    <w:uiPriority w:val="59"/>
    <w:rsid w:val="002E41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2E41D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2E41D8"/>
    <w:rPr>
      <w:sz w:val="20"/>
      <w:szCs w:val="20"/>
    </w:rPr>
  </w:style>
  <w:style w:type="character" w:customStyle="1" w:styleId="EndnoteTextChar1">
    <w:name w:val="Endnote Text Char1"/>
    <w:basedOn w:val="DefaultParagraphFont"/>
    <w:uiPriority w:val="99"/>
    <w:semiHidden/>
    <w:rsid w:val="002E41D8"/>
    <w:rPr>
      <w:rFonts w:ascii="Calibri" w:eastAsia="Calibri" w:hAnsi="Calibri" w:cs="Times New Roman"/>
      <w:sz w:val="20"/>
      <w:szCs w:val="20"/>
    </w:rPr>
  </w:style>
  <w:style w:type="character" w:styleId="Emphasis">
    <w:name w:val="Emphasis"/>
    <w:basedOn w:val="DefaultParagraphFont"/>
    <w:uiPriority w:val="20"/>
    <w:qFormat/>
    <w:rsid w:val="002E41D8"/>
    <w:rPr>
      <w:i/>
      <w:iCs/>
    </w:rPr>
  </w:style>
  <w:style w:type="character" w:customStyle="1" w:styleId="fullpost1">
    <w:name w:val="fullpost1"/>
    <w:basedOn w:val="DefaultParagraphFont"/>
    <w:rsid w:val="002E41D8"/>
  </w:style>
  <w:style w:type="paragraph" w:customStyle="1" w:styleId="Default">
    <w:name w:val="Default"/>
    <w:rsid w:val="002E41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2E41D8"/>
    <w:rPr>
      <w:color w:val="000000"/>
      <w:sz w:val="22"/>
      <w:szCs w:val="22"/>
    </w:rPr>
  </w:style>
  <w:style w:type="character" w:styleId="SubtleEmphasis">
    <w:name w:val="Subtle Emphasis"/>
    <w:uiPriority w:val="19"/>
    <w:qFormat/>
    <w:rsid w:val="002E41D8"/>
    <w:rPr>
      <w:i/>
      <w:iCs/>
      <w:color w:val="808080"/>
    </w:rPr>
  </w:style>
  <w:style w:type="character" w:customStyle="1" w:styleId="unnamedstyle00char">
    <w:name w:val="unnamedstyle00__char"/>
    <w:rsid w:val="002E41D8"/>
  </w:style>
  <w:style w:type="character" w:customStyle="1" w:styleId="A0">
    <w:name w:val="A0"/>
    <w:uiPriority w:val="99"/>
    <w:rsid w:val="002E41D8"/>
    <w:rPr>
      <w:color w:val="000000"/>
    </w:rPr>
  </w:style>
  <w:style w:type="paragraph" w:styleId="NoSpacing">
    <w:name w:val="No Spacing"/>
    <w:uiPriority w:val="1"/>
    <w:qFormat/>
    <w:rsid w:val="002E41D8"/>
    <w:pPr>
      <w:spacing w:after="0" w:line="240" w:lineRule="auto"/>
      <w:ind w:firstLine="567"/>
      <w:jc w:val="both"/>
    </w:pPr>
    <w:rPr>
      <w:rFonts w:ascii="Times New Roman" w:eastAsiaTheme="minorEastAsia" w:hAnsi="Times New Roman"/>
      <w:sz w:val="24"/>
      <w:lang w:eastAsia="ja-JP"/>
    </w:rPr>
  </w:style>
  <w:style w:type="paragraph" w:customStyle="1" w:styleId="DaftarPustaka">
    <w:name w:val="Daftar Pustaka"/>
    <w:basedOn w:val="Normal"/>
    <w:link w:val="DaftarPustakaChar"/>
    <w:qFormat/>
    <w:rsid w:val="002E41D8"/>
    <w:pPr>
      <w:spacing w:after="0" w:line="240" w:lineRule="auto"/>
      <w:ind w:left="284" w:hanging="284"/>
    </w:pPr>
    <w:rPr>
      <w:rFonts w:ascii="Times New Roman" w:eastAsiaTheme="minorEastAsia" w:hAnsi="Times New Roman"/>
      <w:sz w:val="24"/>
      <w:szCs w:val="24"/>
      <w:lang w:eastAsia="ja-JP"/>
    </w:rPr>
  </w:style>
  <w:style w:type="character" w:customStyle="1" w:styleId="DaftarPustakaChar">
    <w:name w:val="Daftar Pustaka Char"/>
    <w:basedOn w:val="DefaultParagraphFont"/>
    <w:link w:val="DaftarPustaka"/>
    <w:rsid w:val="002E41D8"/>
    <w:rPr>
      <w:rFonts w:ascii="Times New Roman" w:eastAsiaTheme="minorEastAsia" w:hAnsi="Times New Roman" w:cs="Times New Roman"/>
      <w:sz w:val="24"/>
      <w:szCs w:val="24"/>
      <w:lang w:eastAsia="ja-JP"/>
    </w:rPr>
  </w:style>
  <w:style w:type="paragraph" w:styleId="FootnoteText">
    <w:name w:val="footnote text"/>
    <w:basedOn w:val="Normal"/>
    <w:link w:val="FootnoteTextChar"/>
    <w:uiPriority w:val="99"/>
    <w:semiHidden/>
    <w:unhideWhenUsed/>
    <w:rsid w:val="002E41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1D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E41D8"/>
    <w:rPr>
      <w:vertAlign w:val="superscript"/>
    </w:rPr>
  </w:style>
  <w:style w:type="character" w:styleId="LineNumber">
    <w:name w:val="line number"/>
    <w:basedOn w:val="DefaultParagraphFont"/>
    <w:uiPriority w:val="99"/>
    <w:semiHidden/>
    <w:unhideWhenUsed/>
    <w:rsid w:val="0065706E"/>
  </w:style>
  <w:style w:type="character" w:customStyle="1" w:styleId="apple-converted-space">
    <w:name w:val="apple-converted-space"/>
    <w:basedOn w:val="DefaultParagraphFont"/>
    <w:rsid w:val="007E20DC"/>
  </w:style>
  <w:style w:type="character" w:styleId="Strong">
    <w:name w:val="Strong"/>
    <w:basedOn w:val="DefaultParagraphFont"/>
    <w:uiPriority w:val="22"/>
    <w:qFormat/>
    <w:rsid w:val="007E20DC"/>
    <w:rPr>
      <w:b/>
      <w:bCs/>
    </w:rPr>
  </w:style>
  <w:style w:type="paragraph" w:styleId="Title">
    <w:name w:val="Title"/>
    <w:basedOn w:val="Normal"/>
    <w:next w:val="Normal"/>
    <w:link w:val="TitleChar"/>
    <w:uiPriority w:val="10"/>
    <w:rsid w:val="007E20DC"/>
    <w:pPr>
      <w:spacing w:after="0" w:line="240" w:lineRule="auto"/>
      <w:contextualSpacing/>
      <w:jc w:val="center"/>
    </w:pPr>
    <w:rPr>
      <w:rFonts w:ascii="Times New Roman" w:eastAsia="MS Gothic" w:hAnsi="Times New Roman"/>
      <w:b/>
      <w:caps/>
      <w:spacing w:val="5"/>
      <w:kern w:val="28"/>
      <w:sz w:val="32"/>
      <w:szCs w:val="52"/>
    </w:rPr>
  </w:style>
  <w:style w:type="character" w:customStyle="1" w:styleId="TitleChar">
    <w:name w:val="Title Char"/>
    <w:basedOn w:val="DefaultParagraphFont"/>
    <w:link w:val="Title"/>
    <w:uiPriority w:val="10"/>
    <w:rsid w:val="007E20DC"/>
    <w:rPr>
      <w:rFonts w:ascii="Times New Roman" w:eastAsia="MS Gothic" w:hAnsi="Times New Roman" w:cs="Times New Roman"/>
      <w:b/>
      <w:caps/>
      <w:spacing w:val="5"/>
      <w:kern w:val="28"/>
      <w:sz w:val="32"/>
      <w:szCs w:val="52"/>
    </w:rPr>
  </w:style>
  <w:style w:type="paragraph" w:customStyle="1" w:styleId="Pa0">
    <w:name w:val="Pa0"/>
    <w:basedOn w:val="Default"/>
    <w:next w:val="Default"/>
    <w:uiPriority w:val="99"/>
    <w:rsid w:val="008120F1"/>
    <w:pPr>
      <w:spacing w:line="221" w:lineRule="atLeast"/>
    </w:pPr>
    <w:rPr>
      <w:color w:val="auto"/>
    </w:rPr>
  </w:style>
  <w:style w:type="character" w:customStyle="1" w:styleId="A3">
    <w:name w:val="A3"/>
    <w:uiPriority w:val="99"/>
    <w:rsid w:val="008120F1"/>
    <w:rPr>
      <w:color w:val="000000"/>
      <w:sz w:val="11"/>
      <w:szCs w:val="11"/>
    </w:rPr>
  </w:style>
  <w:style w:type="character" w:customStyle="1" w:styleId="A4">
    <w:name w:val="A4"/>
    <w:uiPriority w:val="99"/>
    <w:rsid w:val="008120F1"/>
    <w:rPr>
      <w:color w:val="000000"/>
      <w:sz w:val="20"/>
      <w:szCs w:val="20"/>
    </w:rPr>
  </w:style>
  <w:style w:type="paragraph" w:styleId="TableofFigures">
    <w:name w:val="table of figures"/>
    <w:basedOn w:val="Normal"/>
    <w:next w:val="Normal"/>
    <w:link w:val="TableofFiguresChar"/>
    <w:uiPriority w:val="99"/>
    <w:unhideWhenUsed/>
    <w:rsid w:val="00BC5EC7"/>
    <w:pPr>
      <w:spacing w:after="0" w:line="240" w:lineRule="auto"/>
      <w:ind w:left="644" w:right="567" w:hanging="360"/>
    </w:pPr>
    <w:rPr>
      <w:rFonts w:ascii="Times New Roman" w:eastAsiaTheme="minorEastAsia" w:hAnsi="Times New Roman" w:cstheme="minorBidi"/>
      <w:sz w:val="24"/>
      <w:lang w:eastAsia="ja-JP"/>
    </w:rPr>
  </w:style>
  <w:style w:type="character" w:customStyle="1" w:styleId="TableofFiguresChar">
    <w:name w:val="Table of Figures Char"/>
    <w:basedOn w:val="DefaultParagraphFont"/>
    <w:link w:val="TableofFigures"/>
    <w:uiPriority w:val="99"/>
    <w:rsid w:val="00BC5EC7"/>
    <w:rPr>
      <w:rFonts w:ascii="Times New Roman" w:eastAsiaTheme="minorEastAsia" w:hAnsi="Times New Roman"/>
      <w:sz w:val="24"/>
      <w:lang w:eastAsia="ja-JP"/>
    </w:rPr>
  </w:style>
  <w:style w:type="paragraph" w:customStyle="1" w:styleId="Pa3">
    <w:name w:val="Pa3"/>
    <w:basedOn w:val="Default"/>
    <w:next w:val="Default"/>
    <w:uiPriority w:val="99"/>
    <w:rsid w:val="00D44F02"/>
    <w:pPr>
      <w:spacing w:line="241" w:lineRule="atLeast"/>
    </w:pPr>
    <w:rPr>
      <w:color w:val="auto"/>
    </w:rPr>
  </w:style>
  <w:style w:type="paragraph" w:customStyle="1" w:styleId="DaftarIlustrasi">
    <w:name w:val="Daftar Ilustrasi"/>
    <w:basedOn w:val="TableofFigures"/>
    <w:link w:val="DaftarIlustrasiChar"/>
    <w:qFormat/>
    <w:rsid w:val="00760643"/>
    <w:pPr>
      <w:tabs>
        <w:tab w:val="right" w:pos="7928"/>
      </w:tabs>
      <w:ind w:left="437" w:hanging="153"/>
    </w:pPr>
  </w:style>
  <w:style w:type="character" w:customStyle="1" w:styleId="DaftarIlustrasiChar">
    <w:name w:val="Daftar Ilustrasi Char"/>
    <w:basedOn w:val="TableofFiguresChar"/>
    <w:link w:val="DaftarIlustrasi"/>
    <w:rsid w:val="00760643"/>
    <w:rPr>
      <w:rFonts w:ascii="Times New Roman" w:eastAsiaTheme="minorEastAsia"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1703">
      <w:bodyDiv w:val="1"/>
      <w:marLeft w:val="0"/>
      <w:marRight w:val="0"/>
      <w:marTop w:val="0"/>
      <w:marBottom w:val="0"/>
      <w:divBdr>
        <w:top w:val="none" w:sz="0" w:space="0" w:color="auto"/>
        <w:left w:val="none" w:sz="0" w:space="0" w:color="auto"/>
        <w:bottom w:val="none" w:sz="0" w:space="0" w:color="auto"/>
        <w:right w:val="none" w:sz="0" w:space="0" w:color="auto"/>
      </w:divBdr>
    </w:div>
    <w:div w:id="377126907">
      <w:bodyDiv w:val="1"/>
      <w:marLeft w:val="0"/>
      <w:marRight w:val="0"/>
      <w:marTop w:val="0"/>
      <w:marBottom w:val="0"/>
      <w:divBdr>
        <w:top w:val="none" w:sz="0" w:space="0" w:color="auto"/>
        <w:left w:val="none" w:sz="0" w:space="0" w:color="auto"/>
        <w:bottom w:val="none" w:sz="0" w:space="0" w:color="auto"/>
        <w:right w:val="none" w:sz="0" w:space="0" w:color="auto"/>
      </w:divBdr>
    </w:div>
    <w:div w:id="516970197">
      <w:bodyDiv w:val="1"/>
      <w:marLeft w:val="0"/>
      <w:marRight w:val="0"/>
      <w:marTop w:val="0"/>
      <w:marBottom w:val="0"/>
      <w:divBdr>
        <w:top w:val="none" w:sz="0" w:space="0" w:color="auto"/>
        <w:left w:val="none" w:sz="0" w:space="0" w:color="auto"/>
        <w:bottom w:val="none" w:sz="0" w:space="0" w:color="auto"/>
        <w:right w:val="none" w:sz="0" w:space="0" w:color="auto"/>
      </w:divBdr>
    </w:div>
    <w:div w:id="1236746559">
      <w:bodyDiv w:val="1"/>
      <w:marLeft w:val="0"/>
      <w:marRight w:val="0"/>
      <w:marTop w:val="0"/>
      <w:marBottom w:val="0"/>
      <w:divBdr>
        <w:top w:val="none" w:sz="0" w:space="0" w:color="auto"/>
        <w:left w:val="none" w:sz="0" w:space="0" w:color="auto"/>
        <w:bottom w:val="none" w:sz="0" w:space="0" w:color="auto"/>
        <w:right w:val="none" w:sz="0" w:space="0" w:color="auto"/>
      </w:divBdr>
    </w:div>
    <w:div w:id="1257514381">
      <w:bodyDiv w:val="1"/>
      <w:marLeft w:val="0"/>
      <w:marRight w:val="0"/>
      <w:marTop w:val="0"/>
      <w:marBottom w:val="0"/>
      <w:divBdr>
        <w:top w:val="none" w:sz="0" w:space="0" w:color="auto"/>
        <w:left w:val="none" w:sz="0" w:space="0" w:color="auto"/>
        <w:bottom w:val="none" w:sz="0" w:space="0" w:color="auto"/>
        <w:right w:val="none" w:sz="0" w:space="0" w:color="auto"/>
      </w:divBdr>
    </w:div>
    <w:div w:id="1370253939">
      <w:bodyDiv w:val="1"/>
      <w:marLeft w:val="0"/>
      <w:marRight w:val="0"/>
      <w:marTop w:val="0"/>
      <w:marBottom w:val="0"/>
      <w:divBdr>
        <w:top w:val="none" w:sz="0" w:space="0" w:color="auto"/>
        <w:left w:val="none" w:sz="0" w:space="0" w:color="auto"/>
        <w:bottom w:val="none" w:sz="0" w:space="0" w:color="auto"/>
        <w:right w:val="none" w:sz="0" w:space="0" w:color="auto"/>
      </w:divBdr>
    </w:div>
    <w:div w:id="1683973332">
      <w:bodyDiv w:val="1"/>
      <w:marLeft w:val="0"/>
      <w:marRight w:val="0"/>
      <w:marTop w:val="0"/>
      <w:marBottom w:val="0"/>
      <w:divBdr>
        <w:top w:val="none" w:sz="0" w:space="0" w:color="auto"/>
        <w:left w:val="none" w:sz="0" w:space="0" w:color="auto"/>
        <w:bottom w:val="none" w:sz="0" w:space="0" w:color="auto"/>
        <w:right w:val="none" w:sz="0" w:space="0" w:color="auto"/>
      </w:divBdr>
    </w:div>
    <w:div w:id="1817407083">
      <w:bodyDiv w:val="1"/>
      <w:marLeft w:val="0"/>
      <w:marRight w:val="0"/>
      <w:marTop w:val="0"/>
      <w:marBottom w:val="0"/>
      <w:divBdr>
        <w:top w:val="none" w:sz="0" w:space="0" w:color="auto"/>
        <w:left w:val="none" w:sz="0" w:space="0" w:color="auto"/>
        <w:bottom w:val="none" w:sz="0" w:space="0" w:color="auto"/>
        <w:right w:val="none" w:sz="0" w:space="0" w:color="auto"/>
      </w:divBdr>
    </w:div>
    <w:div w:id="2027753537">
      <w:bodyDiv w:val="1"/>
      <w:marLeft w:val="0"/>
      <w:marRight w:val="0"/>
      <w:marTop w:val="0"/>
      <w:marBottom w:val="0"/>
      <w:divBdr>
        <w:top w:val="none" w:sz="0" w:space="0" w:color="auto"/>
        <w:left w:val="none" w:sz="0" w:space="0" w:color="auto"/>
        <w:bottom w:val="none" w:sz="0" w:space="0" w:color="auto"/>
        <w:right w:val="none" w:sz="0" w:space="0" w:color="auto"/>
      </w:divBdr>
    </w:div>
    <w:div w:id="20944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gaeki.or.id/areal-dan-%09produk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aceh.antaranews.com/berita/20041/kopi-goyo-yang-mendunia%20%5b2015" TargetMode="External"/><Relationship Id="rId2" Type="http://schemas.openxmlformats.org/officeDocument/2006/relationships/numbering" Target="numbering.xml"/><Relationship Id="rId16" Type="http://schemas.openxmlformats.org/officeDocument/2006/relationships/hyperlink" Target="http://www.ae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ranslate.google.com/translate?hl=id&amp;prev=_t&amp;sl=en&amp;tl=id&amp;u=http://search.proquest.com/indexinglinkhandler/sng/au/Koutsoukos,%2BMarios/%24N%3Faccountid%3D38628"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BCDD-A2B6-40D8-B134-FC0C648B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8363</Words>
  <Characters>47673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2018-01-19T06:33:00Z</dcterms:created>
  <dcterms:modified xsi:type="dcterms:W3CDTF">2018-01-25T13:00:00Z</dcterms:modified>
</cp:coreProperties>
</file>