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12" w:rsidRPr="00724529" w:rsidRDefault="00FB0912" w:rsidP="00A539D9">
      <w:pPr>
        <w:spacing w:after="0" w:line="240" w:lineRule="auto"/>
        <w:jc w:val="center"/>
        <w:rPr>
          <w:rFonts w:ascii="Times New Roman" w:hAnsi="Times New Roman" w:cs="Times New Roman"/>
          <w:b/>
          <w:sz w:val="20"/>
          <w:szCs w:val="20"/>
        </w:rPr>
      </w:pPr>
      <w:r w:rsidRPr="00724529">
        <w:rPr>
          <w:rFonts w:ascii="Times New Roman" w:hAnsi="Times New Roman" w:cs="Times New Roman"/>
          <w:b/>
          <w:sz w:val="20"/>
          <w:szCs w:val="20"/>
        </w:rPr>
        <w:t>PER</w:t>
      </w:r>
      <w:r w:rsidR="0065474C">
        <w:rPr>
          <w:rFonts w:ascii="Times New Roman" w:hAnsi="Times New Roman" w:cs="Times New Roman"/>
          <w:b/>
          <w:sz w:val="20"/>
          <w:szCs w:val="20"/>
        </w:rPr>
        <w:t>SEPSI WISATAWAN DALAM</w:t>
      </w:r>
      <w:r w:rsidR="00A927AC" w:rsidRPr="00724529">
        <w:rPr>
          <w:rFonts w:ascii="Times New Roman" w:hAnsi="Times New Roman" w:cs="Times New Roman"/>
          <w:b/>
          <w:sz w:val="20"/>
          <w:szCs w:val="20"/>
        </w:rPr>
        <w:t xml:space="preserve"> PENGEMBANGAN </w:t>
      </w:r>
      <w:r w:rsidR="00745F4E" w:rsidRPr="00724529">
        <w:rPr>
          <w:rFonts w:ascii="Times New Roman" w:hAnsi="Times New Roman" w:cs="Times New Roman"/>
          <w:b/>
          <w:sz w:val="20"/>
          <w:szCs w:val="20"/>
        </w:rPr>
        <w:t xml:space="preserve">WISATA PENDIDIKAN BERBASIS KONSERVASI </w:t>
      </w:r>
      <w:r w:rsidRPr="00724529">
        <w:rPr>
          <w:rFonts w:ascii="Times New Roman" w:hAnsi="Times New Roman" w:cs="Times New Roman"/>
          <w:b/>
          <w:sz w:val="20"/>
          <w:szCs w:val="20"/>
        </w:rPr>
        <w:t>GAJAH SUMATERA</w:t>
      </w:r>
      <w:r w:rsidR="0065474C">
        <w:rPr>
          <w:rFonts w:ascii="Times New Roman" w:hAnsi="Times New Roman" w:cs="Times New Roman"/>
          <w:b/>
          <w:sz w:val="20"/>
          <w:szCs w:val="20"/>
        </w:rPr>
        <w:t xml:space="preserve"> </w:t>
      </w:r>
      <w:r w:rsidRPr="00724529">
        <w:rPr>
          <w:rFonts w:ascii="Times New Roman" w:hAnsi="Times New Roman" w:cs="Times New Roman"/>
          <w:b/>
          <w:sz w:val="20"/>
          <w:szCs w:val="20"/>
        </w:rPr>
        <w:t>(</w:t>
      </w:r>
      <w:r w:rsidRPr="00724529">
        <w:rPr>
          <w:rFonts w:ascii="Times New Roman" w:hAnsi="Times New Roman" w:cs="Times New Roman"/>
          <w:b/>
          <w:i/>
          <w:sz w:val="20"/>
          <w:szCs w:val="20"/>
        </w:rPr>
        <w:t>Elephas maximus sumatranus</w:t>
      </w:r>
      <w:r w:rsidRPr="00724529">
        <w:rPr>
          <w:rFonts w:ascii="Times New Roman" w:hAnsi="Times New Roman" w:cs="Times New Roman"/>
          <w:b/>
          <w:sz w:val="20"/>
          <w:szCs w:val="20"/>
        </w:rPr>
        <w:t>)</w:t>
      </w:r>
    </w:p>
    <w:p w:rsidR="007A4998" w:rsidRDefault="007A4998" w:rsidP="00A539D9">
      <w:pPr>
        <w:spacing w:after="0" w:line="240" w:lineRule="auto"/>
        <w:jc w:val="center"/>
        <w:rPr>
          <w:rFonts w:ascii="Times New Roman" w:hAnsi="Times New Roman" w:cs="Times New Roman"/>
          <w:sz w:val="20"/>
          <w:szCs w:val="20"/>
        </w:rPr>
      </w:pPr>
      <w:r w:rsidRPr="00724529">
        <w:rPr>
          <w:rFonts w:ascii="Times New Roman" w:hAnsi="Times New Roman" w:cs="Times New Roman"/>
          <w:sz w:val="20"/>
          <w:szCs w:val="20"/>
        </w:rPr>
        <w:t>(</w:t>
      </w:r>
      <w:r w:rsidRPr="00724529">
        <w:rPr>
          <w:rFonts w:ascii="Times New Roman" w:hAnsi="Times New Roman" w:cs="Times New Roman"/>
          <w:i/>
          <w:sz w:val="20"/>
          <w:szCs w:val="20"/>
        </w:rPr>
        <w:t xml:space="preserve">Perception Of Tourist Development Based Tourism Conservation Education Of Sumatran Elephant </w:t>
      </w:r>
      <w:r w:rsidR="00624ABD">
        <w:rPr>
          <w:rFonts w:ascii="Times New Roman" w:hAnsi="Times New Roman" w:cs="Times New Roman"/>
          <w:i/>
          <w:sz w:val="20"/>
          <w:szCs w:val="20"/>
        </w:rPr>
        <w:t xml:space="preserve">                  </w:t>
      </w:r>
      <w:r w:rsidRPr="00724529">
        <w:rPr>
          <w:rFonts w:ascii="Times New Roman" w:hAnsi="Times New Roman" w:cs="Times New Roman"/>
          <w:i/>
          <w:sz w:val="20"/>
          <w:szCs w:val="20"/>
        </w:rPr>
        <w:t>(Elephas maximus sumatranus</w:t>
      </w:r>
      <w:r w:rsidRPr="00724529">
        <w:rPr>
          <w:rFonts w:ascii="Times New Roman" w:hAnsi="Times New Roman" w:cs="Times New Roman"/>
          <w:sz w:val="20"/>
          <w:szCs w:val="20"/>
        </w:rPr>
        <w:t>)</w:t>
      </w:r>
      <w:r w:rsidR="00A54455">
        <w:rPr>
          <w:rFonts w:ascii="Times New Roman" w:hAnsi="Times New Roman" w:cs="Times New Roman"/>
          <w:sz w:val="20"/>
          <w:szCs w:val="20"/>
        </w:rPr>
        <w:t>)</w:t>
      </w:r>
    </w:p>
    <w:p w:rsidR="00682E5B" w:rsidRPr="00724529" w:rsidRDefault="00682E5B" w:rsidP="00A539D9">
      <w:pPr>
        <w:spacing w:after="0" w:line="240" w:lineRule="auto"/>
        <w:jc w:val="center"/>
        <w:rPr>
          <w:rFonts w:ascii="Times New Roman" w:hAnsi="Times New Roman" w:cs="Times New Roman"/>
          <w:b/>
          <w:sz w:val="20"/>
          <w:szCs w:val="20"/>
        </w:rPr>
      </w:pPr>
    </w:p>
    <w:p w:rsidR="00FB0912" w:rsidRPr="00724529" w:rsidRDefault="00FB0912" w:rsidP="00A539D9">
      <w:pPr>
        <w:spacing w:after="0" w:line="240" w:lineRule="auto"/>
        <w:jc w:val="center"/>
        <w:rPr>
          <w:rFonts w:ascii="Times New Roman" w:hAnsi="Times New Roman" w:cs="Times New Roman"/>
          <w:b/>
          <w:sz w:val="20"/>
          <w:szCs w:val="20"/>
          <w:vertAlign w:val="superscript"/>
        </w:rPr>
      </w:pPr>
      <w:r w:rsidRPr="00724529">
        <w:rPr>
          <w:rFonts w:ascii="Times New Roman" w:hAnsi="Times New Roman" w:cs="Times New Roman"/>
          <w:b/>
          <w:sz w:val="20"/>
          <w:szCs w:val="20"/>
        </w:rPr>
        <w:t>Indra Gumay Febryano</w:t>
      </w:r>
      <w:r w:rsidRPr="00724529">
        <w:rPr>
          <w:rFonts w:ascii="Times New Roman" w:hAnsi="Times New Roman" w:cs="Times New Roman"/>
          <w:b/>
          <w:sz w:val="20"/>
          <w:szCs w:val="20"/>
          <w:vertAlign w:val="superscript"/>
        </w:rPr>
        <w:t>1</w:t>
      </w:r>
      <w:r w:rsidRPr="00724529">
        <w:rPr>
          <w:rFonts w:ascii="Times New Roman" w:hAnsi="Times New Roman" w:cs="Times New Roman"/>
          <w:b/>
          <w:sz w:val="20"/>
          <w:szCs w:val="20"/>
        </w:rPr>
        <w:t>, Rusita</w:t>
      </w:r>
      <w:r w:rsidRPr="00724529">
        <w:rPr>
          <w:rFonts w:ascii="Times New Roman" w:hAnsi="Times New Roman" w:cs="Times New Roman"/>
          <w:b/>
          <w:sz w:val="20"/>
          <w:szCs w:val="20"/>
          <w:vertAlign w:val="superscript"/>
        </w:rPr>
        <w:t>1</w:t>
      </w:r>
    </w:p>
    <w:p w:rsidR="00FB0912" w:rsidRPr="00724529" w:rsidRDefault="00FB0912" w:rsidP="00A539D9">
      <w:pPr>
        <w:spacing w:after="0" w:line="240" w:lineRule="auto"/>
        <w:jc w:val="center"/>
        <w:rPr>
          <w:rFonts w:ascii="Times New Roman" w:hAnsi="Times New Roman" w:cs="Times New Roman"/>
          <w:sz w:val="20"/>
          <w:szCs w:val="20"/>
        </w:rPr>
      </w:pPr>
      <w:r w:rsidRPr="00724529">
        <w:rPr>
          <w:rFonts w:ascii="Times New Roman" w:hAnsi="Times New Roman" w:cs="Times New Roman"/>
          <w:sz w:val="20"/>
          <w:szCs w:val="20"/>
        </w:rPr>
        <w:t>Jurusan Kehutanan Fakultas Pertanian Universitas Lampung</w:t>
      </w:r>
    </w:p>
    <w:p w:rsidR="00FB0912" w:rsidRPr="00724529" w:rsidRDefault="00FB0912" w:rsidP="00A539D9">
      <w:pPr>
        <w:spacing w:after="0" w:line="240" w:lineRule="auto"/>
        <w:jc w:val="center"/>
        <w:rPr>
          <w:rFonts w:ascii="Times New Roman" w:hAnsi="Times New Roman" w:cs="Times New Roman"/>
          <w:sz w:val="20"/>
          <w:szCs w:val="20"/>
        </w:rPr>
      </w:pPr>
      <w:r w:rsidRPr="00724529">
        <w:rPr>
          <w:rFonts w:ascii="Times New Roman" w:hAnsi="Times New Roman" w:cs="Times New Roman"/>
          <w:sz w:val="20"/>
          <w:szCs w:val="20"/>
        </w:rPr>
        <w:t>Jl. Soemantri Brojonegoro No. 1 Bandar Lampung</w:t>
      </w:r>
    </w:p>
    <w:p w:rsidR="00FB0912" w:rsidRPr="00724529" w:rsidRDefault="00FB0912" w:rsidP="00A539D9">
      <w:pPr>
        <w:spacing w:after="0" w:line="240" w:lineRule="auto"/>
        <w:jc w:val="center"/>
        <w:rPr>
          <w:rFonts w:ascii="Times New Roman" w:hAnsi="Times New Roman" w:cs="Times New Roman"/>
          <w:sz w:val="20"/>
          <w:szCs w:val="20"/>
        </w:rPr>
      </w:pPr>
      <w:r w:rsidRPr="00724529">
        <w:rPr>
          <w:rFonts w:ascii="Times New Roman" w:hAnsi="Times New Roman" w:cs="Times New Roman"/>
          <w:sz w:val="20"/>
          <w:szCs w:val="20"/>
        </w:rPr>
        <w:t>Email : rusitaunila@gmail.com</w:t>
      </w:r>
    </w:p>
    <w:p w:rsidR="00FB0912" w:rsidRPr="00724529" w:rsidRDefault="00FB0912" w:rsidP="00A539D9">
      <w:pPr>
        <w:spacing w:after="0" w:line="240" w:lineRule="auto"/>
        <w:jc w:val="center"/>
        <w:rPr>
          <w:rFonts w:ascii="Times New Roman" w:hAnsi="Times New Roman" w:cs="Times New Roman"/>
          <w:sz w:val="20"/>
          <w:szCs w:val="20"/>
        </w:rPr>
      </w:pPr>
      <w:r w:rsidRPr="00724529">
        <w:rPr>
          <w:rFonts w:ascii="Times New Roman" w:hAnsi="Times New Roman" w:cs="Times New Roman"/>
          <w:sz w:val="20"/>
          <w:szCs w:val="20"/>
        </w:rPr>
        <w:t>HP : +6282371404411</w:t>
      </w:r>
    </w:p>
    <w:p w:rsidR="006F6554" w:rsidRPr="00724529" w:rsidRDefault="006F6554" w:rsidP="00A539D9">
      <w:pPr>
        <w:spacing w:after="0" w:line="240" w:lineRule="auto"/>
        <w:jc w:val="both"/>
        <w:rPr>
          <w:rFonts w:ascii="Times New Roman" w:hAnsi="Times New Roman" w:cs="Times New Roman"/>
          <w:sz w:val="20"/>
          <w:szCs w:val="20"/>
        </w:rPr>
      </w:pPr>
    </w:p>
    <w:p w:rsidR="004E7D74" w:rsidRPr="00724529" w:rsidRDefault="005E10F6" w:rsidP="00A539D9">
      <w:pPr>
        <w:spacing w:after="0" w:line="240" w:lineRule="auto"/>
        <w:jc w:val="center"/>
        <w:rPr>
          <w:rFonts w:ascii="Times New Roman" w:hAnsi="Times New Roman" w:cs="Times New Roman"/>
          <w:b/>
          <w:sz w:val="20"/>
          <w:szCs w:val="20"/>
        </w:rPr>
      </w:pPr>
      <w:r w:rsidRPr="00724529">
        <w:rPr>
          <w:rFonts w:ascii="Times New Roman" w:hAnsi="Times New Roman" w:cs="Times New Roman"/>
          <w:b/>
          <w:sz w:val="20"/>
          <w:szCs w:val="20"/>
        </w:rPr>
        <w:t>ABSTRAK</w:t>
      </w:r>
    </w:p>
    <w:p w:rsidR="001174CF" w:rsidRPr="00724529" w:rsidRDefault="00F61FCE" w:rsidP="00A539D9">
      <w:pPr>
        <w:spacing w:after="0" w:line="240" w:lineRule="auto"/>
        <w:jc w:val="both"/>
        <w:rPr>
          <w:rFonts w:ascii="Times New Roman" w:hAnsi="Times New Roman" w:cs="Times New Roman"/>
          <w:sz w:val="20"/>
          <w:szCs w:val="20"/>
        </w:rPr>
      </w:pPr>
      <w:r w:rsidRPr="00724529">
        <w:rPr>
          <w:rFonts w:ascii="Times New Roman" w:hAnsi="Times New Roman" w:cs="Times New Roman"/>
          <w:sz w:val="20"/>
          <w:szCs w:val="20"/>
        </w:rPr>
        <w:t>Persepsi wisatawan merupakan salah satu aspek yang sangat penting dalam pengembangan suatu kawasan wisata, te</w:t>
      </w:r>
      <w:r w:rsidR="00404EA8" w:rsidRPr="00724529">
        <w:rPr>
          <w:rFonts w:ascii="Times New Roman" w:hAnsi="Times New Roman" w:cs="Times New Roman"/>
          <w:sz w:val="20"/>
          <w:szCs w:val="20"/>
        </w:rPr>
        <w:t>r</w:t>
      </w:r>
      <w:r w:rsidRPr="00724529">
        <w:rPr>
          <w:rFonts w:ascii="Times New Roman" w:hAnsi="Times New Roman" w:cs="Times New Roman"/>
          <w:sz w:val="20"/>
          <w:szCs w:val="20"/>
        </w:rPr>
        <w:t>utama wisata yang menekankan pada aspek pendidikan dan konse</w:t>
      </w:r>
      <w:r w:rsidR="00404EA8" w:rsidRPr="00724529">
        <w:rPr>
          <w:rFonts w:ascii="Times New Roman" w:hAnsi="Times New Roman" w:cs="Times New Roman"/>
          <w:sz w:val="20"/>
          <w:szCs w:val="20"/>
        </w:rPr>
        <w:t>r</w:t>
      </w:r>
      <w:r w:rsidRPr="00724529">
        <w:rPr>
          <w:rFonts w:ascii="Times New Roman" w:hAnsi="Times New Roman" w:cs="Times New Roman"/>
          <w:sz w:val="20"/>
          <w:szCs w:val="20"/>
        </w:rPr>
        <w:t xml:space="preserve">vasi. </w:t>
      </w:r>
      <w:r w:rsidR="001174CF" w:rsidRPr="00724529">
        <w:rPr>
          <w:rFonts w:ascii="Times New Roman" w:hAnsi="Times New Roman" w:cs="Times New Roman"/>
          <w:sz w:val="20"/>
          <w:szCs w:val="20"/>
        </w:rPr>
        <w:t>Penelitian i</w:t>
      </w:r>
      <w:r w:rsidR="00324231" w:rsidRPr="00724529">
        <w:rPr>
          <w:rFonts w:ascii="Times New Roman" w:hAnsi="Times New Roman" w:cs="Times New Roman"/>
          <w:sz w:val="20"/>
          <w:szCs w:val="20"/>
        </w:rPr>
        <w:t>ni bertujuan untuk mencari informasi</w:t>
      </w:r>
      <w:r w:rsidR="0012526A" w:rsidRPr="00724529">
        <w:rPr>
          <w:rFonts w:ascii="Times New Roman" w:hAnsi="Times New Roman" w:cs="Times New Roman"/>
          <w:sz w:val="20"/>
          <w:szCs w:val="20"/>
        </w:rPr>
        <w:t xml:space="preserve"> p</w:t>
      </w:r>
      <w:r w:rsidR="001174CF" w:rsidRPr="00724529">
        <w:rPr>
          <w:rFonts w:ascii="Times New Roman" w:hAnsi="Times New Roman" w:cs="Times New Roman"/>
          <w:sz w:val="20"/>
          <w:szCs w:val="20"/>
        </w:rPr>
        <w:t>e</w:t>
      </w:r>
      <w:r w:rsidR="0012526A" w:rsidRPr="00724529">
        <w:rPr>
          <w:rFonts w:ascii="Times New Roman" w:hAnsi="Times New Roman" w:cs="Times New Roman"/>
          <w:sz w:val="20"/>
          <w:szCs w:val="20"/>
        </w:rPr>
        <w:t>r</w:t>
      </w:r>
      <w:r w:rsidR="001174CF" w:rsidRPr="00724529">
        <w:rPr>
          <w:rFonts w:ascii="Times New Roman" w:hAnsi="Times New Roman" w:cs="Times New Roman"/>
          <w:sz w:val="20"/>
          <w:szCs w:val="20"/>
        </w:rPr>
        <w:t xml:space="preserve">sepsi wisatawan dalam pengembangan wisata pendidikan berbasis konservasi. Metode yang digunakan adalah </w:t>
      </w:r>
      <w:r w:rsidR="004A48F9" w:rsidRPr="00F8162B">
        <w:rPr>
          <w:rFonts w:ascii="Times New Roman" w:hAnsi="Times New Roman" w:cs="Times New Roman"/>
          <w:sz w:val="20"/>
          <w:szCs w:val="20"/>
        </w:rPr>
        <w:t xml:space="preserve">metode survei </w:t>
      </w:r>
      <w:r w:rsidR="00BD59CC">
        <w:rPr>
          <w:rFonts w:ascii="Times New Roman" w:hAnsi="Times New Roman" w:cs="Times New Roman"/>
          <w:sz w:val="20"/>
          <w:szCs w:val="20"/>
        </w:rPr>
        <w:t>dan s</w:t>
      </w:r>
      <w:r w:rsidR="004A48F9" w:rsidRPr="00F8162B">
        <w:rPr>
          <w:rFonts w:ascii="Times New Roman" w:hAnsi="Times New Roman" w:cs="Times New Roman"/>
          <w:sz w:val="20"/>
          <w:szCs w:val="20"/>
        </w:rPr>
        <w:t>ampel dalam penelitian ini adalah wisatawan dan stakeholder yang terkait dalam pengembangan.</w:t>
      </w:r>
      <w:r w:rsidR="004A48F9">
        <w:rPr>
          <w:rFonts w:ascii="Times New Roman" w:hAnsi="Times New Roman" w:cs="Times New Roman"/>
          <w:sz w:val="20"/>
          <w:szCs w:val="20"/>
        </w:rPr>
        <w:t xml:space="preserve"> </w:t>
      </w:r>
      <w:r w:rsidR="00160022">
        <w:rPr>
          <w:rFonts w:ascii="Times New Roman" w:hAnsi="Times New Roman" w:cs="Times New Roman"/>
          <w:sz w:val="20"/>
          <w:szCs w:val="20"/>
        </w:rPr>
        <w:t>P</w:t>
      </w:r>
      <w:r w:rsidR="004A48F9">
        <w:rPr>
          <w:rFonts w:ascii="Times New Roman" w:hAnsi="Times New Roman" w:cs="Times New Roman"/>
          <w:sz w:val="20"/>
          <w:szCs w:val="20"/>
        </w:rPr>
        <w:t>enentuan jumlah sampel dalam popu</w:t>
      </w:r>
      <w:r w:rsidR="00811E44">
        <w:rPr>
          <w:rFonts w:ascii="Times New Roman" w:hAnsi="Times New Roman" w:cs="Times New Roman"/>
          <w:sz w:val="20"/>
          <w:szCs w:val="20"/>
        </w:rPr>
        <w:t>l</w:t>
      </w:r>
      <w:r w:rsidR="004A48F9">
        <w:rPr>
          <w:rFonts w:ascii="Times New Roman" w:hAnsi="Times New Roman" w:cs="Times New Roman"/>
          <w:sz w:val="20"/>
          <w:szCs w:val="20"/>
        </w:rPr>
        <w:t>asi menggunakan rumus Slovin,</w:t>
      </w:r>
      <w:r w:rsidR="00EA6998" w:rsidRPr="00724529">
        <w:rPr>
          <w:rFonts w:ascii="Times New Roman" w:hAnsi="Times New Roman" w:cs="Times New Roman"/>
          <w:sz w:val="20"/>
          <w:szCs w:val="20"/>
        </w:rPr>
        <w:t xml:space="preserve"> </w:t>
      </w:r>
      <w:r w:rsidR="00160022">
        <w:rPr>
          <w:rFonts w:ascii="Times New Roman" w:hAnsi="Times New Roman" w:cs="Times New Roman"/>
          <w:sz w:val="20"/>
          <w:szCs w:val="20"/>
        </w:rPr>
        <w:t>sehingga dipeoleh minimal 100 wisatawan</w:t>
      </w:r>
      <w:r w:rsidR="004B00F5">
        <w:rPr>
          <w:rFonts w:ascii="Times New Roman" w:hAnsi="Times New Roman" w:cs="Times New Roman"/>
          <w:sz w:val="20"/>
          <w:szCs w:val="20"/>
        </w:rPr>
        <w:t>. A</w:t>
      </w:r>
      <w:r w:rsidR="00EA6998" w:rsidRPr="00724529">
        <w:rPr>
          <w:rFonts w:ascii="Times New Roman" w:hAnsi="Times New Roman" w:cs="Times New Roman"/>
          <w:sz w:val="20"/>
          <w:szCs w:val="20"/>
        </w:rPr>
        <w:t xml:space="preserve">nalisis </w:t>
      </w:r>
      <w:r w:rsidR="004A48F9">
        <w:rPr>
          <w:rFonts w:ascii="Times New Roman" w:hAnsi="Times New Roman" w:cs="Times New Roman"/>
          <w:sz w:val="20"/>
          <w:szCs w:val="20"/>
        </w:rPr>
        <w:t xml:space="preserve">data </w:t>
      </w:r>
      <w:r w:rsidR="00EA6998" w:rsidRPr="00724529">
        <w:rPr>
          <w:rFonts w:ascii="Times New Roman" w:hAnsi="Times New Roman" w:cs="Times New Roman"/>
          <w:sz w:val="20"/>
          <w:szCs w:val="20"/>
        </w:rPr>
        <w:t xml:space="preserve">secara deskriptif </w:t>
      </w:r>
      <w:r w:rsidR="004A48F9">
        <w:rPr>
          <w:rFonts w:ascii="Times New Roman" w:hAnsi="Times New Roman" w:cs="Times New Roman"/>
          <w:sz w:val="20"/>
          <w:szCs w:val="20"/>
        </w:rPr>
        <w:t>kuantitatif</w:t>
      </w:r>
      <w:r w:rsidR="00201269">
        <w:rPr>
          <w:rFonts w:ascii="Times New Roman" w:hAnsi="Times New Roman" w:cs="Times New Roman"/>
          <w:sz w:val="20"/>
          <w:szCs w:val="20"/>
        </w:rPr>
        <w:t xml:space="preserve">. </w:t>
      </w:r>
      <w:r w:rsidR="00B64345" w:rsidRPr="00724529">
        <w:rPr>
          <w:rFonts w:ascii="Times New Roman" w:hAnsi="Times New Roman" w:cs="Times New Roman"/>
          <w:sz w:val="20"/>
          <w:szCs w:val="20"/>
        </w:rPr>
        <w:t>Lokasi penelitian dilakukan di Pusat Konse</w:t>
      </w:r>
      <w:r w:rsidR="009F29DC" w:rsidRPr="00724529">
        <w:rPr>
          <w:rFonts w:ascii="Times New Roman" w:hAnsi="Times New Roman" w:cs="Times New Roman"/>
          <w:sz w:val="20"/>
          <w:szCs w:val="20"/>
        </w:rPr>
        <w:t>r</w:t>
      </w:r>
      <w:r w:rsidR="00B64345" w:rsidRPr="00724529">
        <w:rPr>
          <w:rFonts w:ascii="Times New Roman" w:hAnsi="Times New Roman" w:cs="Times New Roman"/>
          <w:sz w:val="20"/>
          <w:szCs w:val="20"/>
        </w:rPr>
        <w:t xml:space="preserve">vasi Gajah (PKG) Taman Nasional Way Kambas (TNWK). </w:t>
      </w:r>
      <w:r w:rsidR="001174CF" w:rsidRPr="00724529">
        <w:rPr>
          <w:rFonts w:ascii="Times New Roman" w:hAnsi="Times New Roman" w:cs="Times New Roman"/>
          <w:sz w:val="20"/>
          <w:szCs w:val="20"/>
        </w:rPr>
        <w:t xml:space="preserve">Hasil wawancara terhadap 200 responden diketahui sebanyak 98% responden yang datang ke PKG bertujuan untuk berwisata gajah, 1% melakukan penelitian dan 1% kegiatan kunjungan kerja serta kegiatan lainnya. </w:t>
      </w:r>
      <w:r w:rsidR="001174CF" w:rsidRPr="00AC64AA">
        <w:rPr>
          <w:rFonts w:ascii="Times New Roman" w:hAnsi="Times New Roman" w:cs="Times New Roman"/>
          <w:sz w:val="20"/>
          <w:szCs w:val="20"/>
        </w:rPr>
        <w:t xml:space="preserve">Persepsi terhadap objek wisata gajah </w:t>
      </w:r>
      <w:r w:rsidR="00AC64AA" w:rsidRPr="00AC64AA">
        <w:rPr>
          <w:rFonts w:ascii="Times New Roman" w:hAnsi="Times New Roman" w:cs="Times New Roman"/>
          <w:sz w:val="20"/>
          <w:szCs w:val="20"/>
        </w:rPr>
        <w:t>tergolong Bagus (44 %), 18</w:t>
      </w:r>
      <w:r w:rsidR="001174CF" w:rsidRPr="00AC64AA">
        <w:rPr>
          <w:rFonts w:ascii="Times New Roman" w:hAnsi="Times New Roman" w:cs="Times New Roman"/>
          <w:sz w:val="20"/>
          <w:szCs w:val="20"/>
        </w:rPr>
        <w:t xml:space="preserve">% </w:t>
      </w:r>
      <w:r w:rsidR="00AC64AA" w:rsidRPr="00AC64AA">
        <w:rPr>
          <w:rFonts w:ascii="Times New Roman" w:hAnsi="Times New Roman" w:cs="Times New Roman"/>
          <w:sz w:val="20"/>
          <w:szCs w:val="20"/>
        </w:rPr>
        <w:t>tidak bagus</w:t>
      </w:r>
      <w:r w:rsidR="001174CF" w:rsidRPr="00AC64AA">
        <w:rPr>
          <w:rFonts w:ascii="Times New Roman" w:hAnsi="Times New Roman" w:cs="Times New Roman"/>
          <w:sz w:val="20"/>
          <w:szCs w:val="20"/>
        </w:rPr>
        <w:t xml:space="preserve">. Selain itu dilakukan juga studi persepsi terhadap pelayanan di Pusat Konservasi Gajah (PKG), </w:t>
      </w:r>
      <w:r w:rsidR="00AC64AA" w:rsidRPr="00AC64AA">
        <w:rPr>
          <w:rFonts w:ascii="Times New Roman" w:hAnsi="Times New Roman" w:cs="Times New Roman"/>
          <w:sz w:val="20"/>
          <w:szCs w:val="20"/>
        </w:rPr>
        <w:t>53%</w:t>
      </w:r>
      <w:r w:rsidR="00A31EBC" w:rsidRPr="00AC64AA">
        <w:rPr>
          <w:rFonts w:ascii="Times New Roman" w:hAnsi="Times New Roman" w:cs="Times New Roman"/>
          <w:sz w:val="20"/>
          <w:szCs w:val="20"/>
        </w:rPr>
        <w:t xml:space="preserve"> menyatakan pelayanan </w:t>
      </w:r>
      <w:r w:rsidR="00AC64AA" w:rsidRPr="00AC64AA">
        <w:rPr>
          <w:rFonts w:ascii="Times New Roman" w:hAnsi="Times New Roman" w:cs="Times New Roman"/>
          <w:sz w:val="20"/>
          <w:szCs w:val="20"/>
        </w:rPr>
        <w:t>bagus</w:t>
      </w:r>
      <w:r w:rsidR="00A31EBC" w:rsidRPr="00AC64AA">
        <w:rPr>
          <w:rFonts w:ascii="Times New Roman" w:hAnsi="Times New Roman" w:cs="Times New Roman"/>
          <w:sz w:val="20"/>
          <w:szCs w:val="20"/>
        </w:rPr>
        <w:t>,</w:t>
      </w:r>
      <w:r w:rsidR="00160022">
        <w:rPr>
          <w:rFonts w:ascii="Times New Roman" w:hAnsi="Times New Roman" w:cs="Times New Roman"/>
          <w:sz w:val="20"/>
          <w:szCs w:val="20"/>
        </w:rPr>
        <w:t xml:space="preserve"> 53% menyatakan fasilitas cukup bagus,</w:t>
      </w:r>
      <w:r w:rsidR="00B40A3F">
        <w:rPr>
          <w:rFonts w:ascii="Times New Roman" w:hAnsi="Times New Roman" w:cs="Times New Roman"/>
          <w:sz w:val="20"/>
          <w:szCs w:val="20"/>
        </w:rPr>
        <w:t xml:space="preserve"> 55% menyatakan ataksi wisata di PKG cukup bagus, </w:t>
      </w:r>
      <w:r w:rsidR="006661E0">
        <w:rPr>
          <w:rFonts w:ascii="Times New Roman" w:hAnsi="Times New Roman" w:cs="Times New Roman"/>
          <w:sz w:val="20"/>
          <w:szCs w:val="20"/>
        </w:rPr>
        <w:t>sedangkan 57% aksesibilitas menuju objek wisata tidak bagus</w:t>
      </w:r>
      <w:r w:rsidR="00F47683">
        <w:rPr>
          <w:rFonts w:ascii="Times New Roman" w:hAnsi="Times New Roman" w:cs="Times New Roman"/>
          <w:sz w:val="20"/>
          <w:szCs w:val="20"/>
        </w:rPr>
        <w:t>, dan 90% menyatakan setuju jika di PKG dikembangkan menjadi wisata pendidikan bebasis konsevasi</w:t>
      </w:r>
      <w:r w:rsidR="006661E0">
        <w:rPr>
          <w:rFonts w:ascii="Times New Roman" w:hAnsi="Times New Roman" w:cs="Times New Roman"/>
          <w:sz w:val="20"/>
          <w:szCs w:val="20"/>
        </w:rPr>
        <w:t>.</w:t>
      </w:r>
      <w:r w:rsidR="00925074" w:rsidRPr="00724529">
        <w:rPr>
          <w:rFonts w:ascii="Times New Roman" w:hAnsi="Times New Roman" w:cs="Times New Roman"/>
          <w:sz w:val="20"/>
          <w:szCs w:val="20"/>
        </w:rPr>
        <w:t>Hasil penelitian ini diharapkan dapat menjadi acuan bagi pengelola dalam mengembangkan PKG TNWK menjadi salah satu tujuan wisata konservasi gajah di P</w:t>
      </w:r>
      <w:r w:rsidR="00585C54" w:rsidRPr="00724529">
        <w:rPr>
          <w:rFonts w:ascii="Times New Roman" w:hAnsi="Times New Roman" w:cs="Times New Roman"/>
          <w:sz w:val="20"/>
          <w:szCs w:val="20"/>
        </w:rPr>
        <w:t>r</w:t>
      </w:r>
      <w:r w:rsidR="00925074" w:rsidRPr="00724529">
        <w:rPr>
          <w:rFonts w:ascii="Times New Roman" w:hAnsi="Times New Roman" w:cs="Times New Roman"/>
          <w:sz w:val="20"/>
          <w:szCs w:val="20"/>
        </w:rPr>
        <w:t>ovinsi Lampung.</w:t>
      </w:r>
    </w:p>
    <w:p w:rsidR="00374CBA" w:rsidRPr="00724529" w:rsidRDefault="00374CBA" w:rsidP="00A539D9">
      <w:pPr>
        <w:spacing w:after="0" w:line="240" w:lineRule="auto"/>
        <w:jc w:val="both"/>
        <w:rPr>
          <w:rFonts w:ascii="Times New Roman" w:hAnsi="Times New Roman" w:cs="Times New Roman"/>
          <w:sz w:val="20"/>
          <w:szCs w:val="20"/>
        </w:rPr>
      </w:pPr>
    </w:p>
    <w:p w:rsidR="001174CF" w:rsidRPr="00724529" w:rsidRDefault="001174CF"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 xml:space="preserve">Kata kunci: </w:t>
      </w:r>
      <w:r w:rsidRPr="00724529">
        <w:rPr>
          <w:rFonts w:ascii="Times New Roman" w:hAnsi="Times New Roman" w:cs="Times New Roman"/>
          <w:sz w:val="20"/>
          <w:szCs w:val="20"/>
        </w:rPr>
        <w:t xml:space="preserve">persepsi, </w:t>
      </w:r>
      <w:r w:rsidR="0012526A" w:rsidRPr="00724529">
        <w:rPr>
          <w:rFonts w:ascii="Times New Roman" w:hAnsi="Times New Roman" w:cs="Times New Roman"/>
          <w:sz w:val="20"/>
          <w:szCs w:val="20"/>
        </w:rPr>
        <w:t>wisata</w:t>
      </w:r>
      <w:r w:rsidR="00374CBA" w:rsidRPr="00724529">
        <w:rPr>
          <w:rFonts w:ascii="Times New Roman" w:hAnsi="Times New Roman" w:cs="Times New Roman"/>
          <w:sz w:val="20"/>
          <w:szCs w:val="20"/>
        </w:rPr>
        <w:t xml:space="preserve"> gajah</w:t>
      </w:r>
      <w:r w:rsidR="008D7FE5" w:rsidRPr="00724529">
        <w:rPr>
          <w:rFonts w:ascii="Times New Roman" w:hAnsi="Times New Roman" w:cs="Times New Roman"/>
          <w:sz w:val="20"/>
          <w:szCs w:val="20"/>
        </w:rPr>
        <w:t>, T</w:t>
      </w:r>
      <w:r w:rsidRPr="00724529">
        <w:rPr>
          <w:rFonts w:ascii="Times New Roman" w:hAnsi="Times New Roman" w:cs="Times New Roman"/>
          <w:sz w:val="20"/>
          <w:szCs w:val="20"/>
        </w:rPr>
        <w:t>N</w:t>
      </w:r>
      <w:r w:rsidR="00B05941" w:rsidRPr="00724529">
        <w:rPr>
          <w:rFonts w:ascii="Times New Roman" w:hAnsi="Times New Roman" w:cs="Times New Roman"/>
          <w:sz w:val="20"/>
          <w:szCs w:val="20"/>
        </w:rPr>
        <w:t xml:space="preserve"> Way </w:t>
      </w:r>
      <w:r w:rsidRPr="00724529">
        <w:rPr>
          <w:rFonts w:ascii="Times New Roman" w:hAnsi="Times New Roman" w:cs="Times New Roman"/>
          <w:sz w:val="20"/>
          <w:szCs w:val="20"/>
        </w:rPr>
        <w:t>Kambas</w:t>
      </w:r>
    </w:p>
    <w:p w:rsidR="005973B7" w:rsidRPr="00724529" w:rsidRDefault="005973B7" w:rsidP="00A539D9">
      <w:pPr>
        <w:spacing w:after="0" w:line="240" w:lineRule="auto"/>
        <w:jc w:val="both"/>
        <w:rPr>
          <w:rFonts w:ascii="Times New Roman" w:hAnsi="Times New Roman" w:cs="Times New Roman"/>
          <w:b/>
          <w:sz w:val="20"/>
          <w:szCs w:val="20"/>
        </w:rPr>
      </w:pPr>
    </w:p>
    <w:p w:rsidR="007A4998" w:rsidRPr="00724529" w:rsidRDefault="007A4998" w:rsidP="00A539D9">
      <w:pPr>
        <w:spacing w:after="0" w:line="240" w:lineRule="auto"/>
        <w:jc w:val="center"/>
        <w:rPr>
          <w:rFonts w:ascii="Times New Roman" w:hAnsi="Times New Roman" w:cs="Times New Roman"/>
          <w:b/>
          <w:i/>
          <w:sz w:val="20"/>
          <w:szCs w:val="20"/>
        </w:rPr>
      </w:pPr>
      <w:r w:rsidRPr="00724529">
        <w:rPr>
          <w:rFonts w:ascii="Times New Roman" w:hAnsi="Times New Roman" w:cs="Times New Roman"/>
          <w:b/>
          <w:i/>
          <w:sz w:val="20"/>
          <w:szCs w:val="20"/>
        </w:rPr>
        <w:t>ABST</w:t>
      </w:r>
      <w:r w:rsidR="005E10F6" w:rsidRPr="00724529">
        <w:rPr>
          <w:rFonts w:ascii="Times New Roman" w:hAnsi="Times New Roman" w:cs="Times New Roman"/>
          <w:b/>
          <w:i/>
          <w:sz w:val="20"/>
          <w:szCs w:val="20"/>
        </w:rPr>
        <w:t>R</w:t>
      </w:r>
      <w:r w:rsidRPr="00724529">
        <w:rPr>
          <w:rFonts w:ascii="Times New Roman" w:hAnsi="Times New Roman" w:cs="Times New Roman"/>
          <w:b/>
          <w:i/>
          <w:sz w:val="20"/>
          <w:szCs w:val="20"/>
        </w:rPr>
        <w:t>ACT</w:t>
      </w:r>
    </w:p>
    <w:p w:rsidR="007A4998" w:rsidRDefault="0021722C" w:rsidP="00A539D9">
      <w:pPr>
        <w:spacing w:after="0" w:line="240" w:lineRule="auto"/>
        <w:jc w:val="both"/>
        <w:rPr>
          <w:rStyle w:val="normalchar"/>
          <w:rFonts w:ascii="Times New Roman" w:hAnsi="Times New Roman" w:cs="Times New Roman"/>
          <w:i/>
          <w:sz w:val="20"/>
          <w:szCs w:val="20"/>
        </w:rPr>
      </w:pPr>
      <w:r w:rsidRPr="0050250C">
        <w:rPr>
          <w:rStyle w:val="normalchar"/>
          <w:rFonts w:ascii="Times New Roman" w:hAnsi="Times New Roman" w:cs="Times New Roman"/>
          <w:i/>
          <w:sz w:val="20"/>
          <w:szCs w:val="20"/>
        </w:rPr>
        <w:t>The perception of tourists is one of the most important aspects in the development of a tourist area, especially tourism that emphasizes the aspects of education and conservation.</w:t>
      </w:r>
      <w:r w:rsidRPr="0050250C">
        <w:rPr>
          <w:rFonts w:ascii="Times New Roman" w:hAnsi="Times New Roman" w:cs="Times New Roman"/>
          <w:i/>
        </w:rPr>
        <w:t xml:space="preserve"> </w:t>
      </w:r>
      <w:r w:rsidRPr="0050250C">
        <w:rPr>
          <w:rStyle w:val="normalchar"/>
          <w:rFonts w:ascii="Times New Roman" w:hAnsi="Times New Roman" w:cs="Times New Roman"/>
          <w:i/>
          <w:sz w:val="20"/>
          <w:szCs w:val="20"/>
        </w:rPr>
        <w:t>This study aims to find information on the perception of tourists in the development of conservation-based education tourism.</w:t>
      </w:r>
      <w:r w:rsidRPr="0050250C">
        <w:rPr>
          <w:rFonts w:ascii="Times New Roman" w:hAnsi="Times New Roman" w:cs="Times New Roman"/>
          <w:i/>
        </w:rPr>
        <w:t xml:space="preserve"> </w:t>
      </w:r>
      <w:r w:rsidRPr="0050250C">
        <w:rPr>
          <w:rStyle w:val="normalchar"/>
          <w:rFonts w:ascii="Times New Roman" w:hAnsi="Times New Roman" w:cs="Times New Roman"/>
          <w:i/>
          <w:sz w:val="20"/>
          <w:szCs w:val="20"/>
        </w:rPr>
        <w:t>The method used is survey method and the sample in this research is the tourists and related stakeholder in development.</w:t>
      </w:r>
      <w:r w:rsidRPr="0050250C">
        <w:rPr>
          <w:rFonts w:ascii="Times New Roman" w:hAnsi="Times New Roman" w:cs="Times New Roman"/>
          <w:i/>
        </w:rPr>
        <w:t xml:space="preserve"> </w:t>
      </w:r>
      <w:r w:rsidRPr="0050250C">
        <w:rPr>
          <w:rStyle w:val="normalchar"/>
          <w:rFonts w:ascii="Times New Roman" w:hAnsi="Times New Roman" w:cs="Times New Roman"/>
          <w:i/>
          <w:sz w:val="20"/>
          <w:szCs w:val="20"/>
        </w:rPr>
        <w:t>Determination of the number of samples in the population using Slovin formula, so the result at least 100 tourists.</w:t>
      </w:r>
      <w:r w:rsidRPr="0050250C">
        <w:rPr>
          <w:rFonts w:ascii="Times New Roman" w:hAnsi="Times New Roman" w:cs="Times New Roman"/>
          <w:i/>
        </w:rPr>
        <w:t xml:space="preserve"> </w:t>
      </w:r>
      <w:r w:rsidRPr="0050250C">
        <w:rPr>
          <w:rStyle w:val="normalchar"/>
          <w:rFonts w:ascii="Times New Roman" w:hAnsi="Times New Roman" w:cs="Times New Roman"/>
          <w:i/>
          <w:sz w:val="20"/>
          <w:szCs w:val="20"/>
        </w:rPr>
        <w:t>Data analysis is descriptively quantitative.</w:t>
      </w:r>
      <w:r w:rsidRPr="0050250C">
        <w:rPr>
          <w:rFonts w:ascii="Times New Roman" w:hAnsi="Times New Roman" w:cs="Times New Roman"/>
          <w:i/>
        </w:rPr>
        <w:t xml:space="preserve"> </w:t>
      </w:r>
      <w:r w:rsidRPr="0050250C">
        <w:rPr>
          <w:rStyle w:val="normalchar"/>
          <w:rFonts w:ascii="Times New Roman" w:hAnsi="Times New Roman" w:cs="Times New Roman"/>
          <w:i/>
          <w:sz w:val="20"/>
          <w:szCs w:val="20"/>
        </w:rPr>
        <w:t>The location of the study was conducted at the Elephant Conservation Center (PKG) Way Kambas National Park (TNWK).</w:t>
      </w:r>
      <w:r w:rsidRPr="0050250C">
        <w:rPr>
          <w:rFonts w:ascii="Times New Roman" w:hAnsi="Times New Roman" w:cs="Times New Roman"/>
          <w:i/>
        </w:rPr>
        <w:t xml:space="preserve"> </w:t>
      </w:r>
      <w:r w:rsidRPr="0050250C">
        <w:rPr>
          <w:rStyle w:val="normalchar"/>
          <w:rFonts w:ascii="Times New Roman" w:hAnsi="Times New Roman" w:cs="Times New Roman"/>
          <w:i/>
          <w:sz w:val="20"/>
          <w:szCs w:val="20"/>
        </w:rPr>
        <w:t>The results of interviews to 200 respondents known as 98% of respondents who come to PKG aims to travel elephants, 1% doing research and 1% work visit activities and other activities.</w:t>
      </w:r>
      <w:r w:rsidRPr="0050250C">
        <w:rPr>
          <w:rFonts w:ascii="Times New Roman" w:hAnsi="Times New Roman" w:cs="Times New Roman"/>
          <w:i/>
        </w:rPr>
        <w:t xml:space="preserve"> </w:t>
      </w:r>
      <w:r w:rsidRPr="0050250C">
        <w:rPr>
          <w:rStyle w:val="normalchar"/>
          <w:rFonts w:ascii="Times New Roman" w:hAnsi="Times New Roman" w:cs="Times New Roman"/>
          <w:i/>
          <w:sz w:val="20"/>
          <w:szCs w:val="20"/>
        </w:rPr>
        <w:t>Perceptions of elephant attractions are classified as Good (44%), 18% is not good.</w:t>
      </w:r>
      <w:r w:rsidRPr="0050250C">
        <w:rPr>
          <w:rFonts w:ascii="Times New Roman" w:hAnsi="Times New Roman" w:cs="Times New Roman"/>
          <w:i/>
        </w:rPr>
        <w:t xml:space="preserve"> </w:t>
      </w:r>
      <w:r w:rsidRPr="0050250C">
        <w:rPr>
          <w:rStyle w:val="normalchar"/>
          <w:rFonts w:ascii="Times New Roman" w:hAnsi="Times New Roman" w:cs="Times New Roman"/>
          <w:i/>
          <w:sz w:val="20"/>
          <w:szCs w:val="20"/>
        </w:rPr>
        <w:t>Besides, there were also perception study on service at Elephant Conservation Center (PKG), 53% stated good service, 53% stated facilities good enough, 55% said tourism tourism in PKG quite good, while 57% accessibility to tourism object is not good, and 90% agreed if in the PKG developed into educational tours bebasis konsevasi.Hasil this study is expected to be a reference for managers in developing PKG TNWK become one of the elephant conservation tourism destination in Lampung Province.</w:t>
      </w:r>
    </w:p>
    <w:p w:rsidR="00BE152B" w:rsidRPr="0050250C" w:rsidRDefault="00BE152B" w:rsidP="00A539D9">
      <w:pPr>
        <w:spacing w:after="0" w:line="240" w:lineRule="auto"/>
        <w:jc w:val="both"/>
        <w:rPr>
          <w:rFonts w:ascii="Times New Roman" w:hAnsi="Times New Roman" w:cs="Times New Roman"/>
          <w:i/>
          <w:sz w:val="20"/>
          <w:szCs w:val="20"/>
        </w:rPr>
      </w:pPr>
    </w:p>
    <w:p w:rsidR="007A4998" w:rsidRPr="0050250C" w:rsidRDefault="007A4998" w:rsidP="00A539D9">
      <w:pPr>
        <w:spacing w:after="0" w:line="240" w:lineRule="auto"/>
        <w:jc w:val="both"/>
        <w:rPr>
          <w:rFonts w:ascii="Times New Roman" w:hAnsi="Times New Roman" w:cs="Times New Roman"/>
          <w:b/>
          <w:i/>
          <w:sz w:val="20"/>
          <w:szCs w:val="20"/>
        </w:rPr>
      </w:pPr>
      <w:r w:rsidRPr="0050250C">
        <w:rPr>
          <w:rFonts w:ascii="Times New Roman" w:hAnsi="Times New Roman" w:cs="Times New Roman"/>
          <w:b/>
          <w:i/>
          <w:sz w:val="20"/>
          <w:szCs w:val="20"/>
        </w:rPr>
        <w:t xml:space="preserve">Keywords: </w:t>
      </w:r>
      <w:r w:rsidRPr="0050250C">
        <w:rPr>
          <w:rFonts w:ascii="Times New Roman" w:hAnsi="Times New Roman" w:cs="Times New Roman"/>
          <w:i/>
          <w:sz w:val="20"/>
          <w:szCs w:val="20"/>
        </w:rPr>
        <w:t>perception, elephants travel, Way Kambas National Park</w:t>
      </w:r>
    </w:p>
    <w:p w:rsidR="007A4998" w:rsidRPr="00724529" w:rsidRDefault="007A4998" w:rsidP="00A539D9">
      <w:pPr>
        <w:spacing w:after="0" w:line="240" w:lineRule="auto"/>
        <w:jc w:val="both"/>
        <w:rPr>
          <w:rFonts w:ascii="Times New Roman" w:hAnsi="Times New Roman" w:cs="Times New Roman"/>
          <w:b/>
          <w:sz w:val="20"/>
          <w:szCs w:val="20"/>
        </w:rPr>
      </w:pPr>
    </w:p>
    <w:p w:rsidR="004E7D74" w:rsidRPr="00724529" w:rsidRDefault="005A578F"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 xml:space="preserve">I. </w:t>
      </w:r>
      <w:r w:rsidR="00E02DB9" w:rsidRPr="00724529">
        <w:rPr>
          <w:rFonts w:ascii="Times New Roman" w:hAnsi="Times New Roman" w:cs="Times New Roman"/>
          <w:b/>
          <w:sz w:val="20"/>
          <w:szCs w:val="20"/>
        </w:rPr>
        <w:t>PENDAHULUAN</w:t>
      </w:r>
    </w:p>
    <w:p w:rsidR="00543DFF" w:rsidRPr="00724529" w:rsidRDefault="00543DFF" w:rsidP="00A539D9">
      <w:pPr>
        <w:spacing w:after="0" w:line="240" w:lineRule="auto"/>
        <w:jc w:val="both"/>
        <w:rPr>
          <w:rFonts w:ascii="Times New Roman" w:hAnsi="Times New Roman" w:cs="Times New Roman"/>
          <w:b/>
          <w:sz w:val="20"/>
          <w:szCs w:val="20"/>
        </w:rPr>
      </w:pPr>
    </w:p>
    <w:p w:rsidR="00CA04DE" w:rsidRDefault="00237600" w:rsidP="00463C32">
      <w:pPr>
        <w:spacing w:after="0" w:line="240" w:lineRule="auto"/>
        <w:ind w:firstLine="425"/>
        <w:jc w:val="both"/>
        <w:rPr>
          <w:rFonts w:ascii="Times New Roman" w:hAnsi="Times New Roman" w:cs="Times New Roman"/>
          <w:sz w:val="20"/>
          <w:szCs w:val="20"/>
        </w:rPr>
      </w:pPr>
      <w:r>
        <w:rPr>
          <w:rFonts w:ascii="Times New Roman" w:eastAsia="Times New Roman" w:hAnsi="Times New Roman" w:cs="Times New Roman"/>
          <w:sz w:val="20"/>
          <w:szCs w:val="20"/>
        </w:rPr>
        <w:t>Indonesia dikenal sebagai nega</w:t>
      </w:r>
      <w:r w:rsidR="003C5ACB">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a yang memiliki </w:t>
      </w:r>
      <w:r w:rsidR="007835EB">
        <w:rPr>
          <w:rFonts w:ascii="Times New Roman" w:eastAsia="Times New Roman" w:hAnsi="Times New Roman" w:cs="Times New Roman"/>
          <w:sz w:val="20"/>
          <w:szCs w:val="20"/>
        </w:rPr>
        <w:t>keindahan alam be</w:t>
      </w:r>
      <w:r w:rsidR="005D0F5B">
        <w:rPr>
          <w:rFonts w:ascii="Times New Roman" w:eastAsia="Times New Roman" w:hAnsi="Times New Roman" w:cs="Times New Roman"/>
          <w:sz w:val="20"/>
          <w:szCs w:val="20"/>
        </w:rPr>
        <w:t>r</w:t>
      </w:r>
      <w:r w:rsidR="007835EB">
        <w:rPr>
          <w:rFonts w:ascii="Times New Roman" w:eastAsia="Times New Roman" w:hAnsi="Times New Roman" w:cs="Times New Roman"/>
          <w:sz w:val="20"/>
          <w:szCs w:val="20"/>
        </w:rPr>
        <w:t xml:space="preserve">upa </w:t>
      </w:r>
      <w:r w:rsidR="00A87621">
        <w:rPr>
          <w:rFonts w:ascii="Times New Roman" w:eastAsia="Times New Roman" w:hAnsi="Times New Roman" w:cs="Times New Roman"/>
          <w:sz w:val="20"/>
          <w:szCs w:val="20"/>
        </w:rPr>
        <w:t>tumbuhan</w:t>
      </w:r>
      <w:r w:rsidR="00A702FD" w:rsidRPr="00724529">
        <w:rPr>
          <w:rFonts w:ascii="Times New Roman" w:eastAsia="Times New Roman" w:hAnsi="Times New Roman" w:cs="Times New Roman"/>
          <w:sz w:val="20"/>
          <w:szCs w:val="20"/>
        </w:rPr>
        <w:t xml:space="preserve">, </w:t>
      </w:r>
      <w:r w:rsidR="00A87621">
        <w:rPr>
          <w:rFonts w:ascii="Times New Roman" w:eastAsia="Times New Roman" w:hAnsi="Times New Roman" w:cs="Times New Roman"/>
          <w:sz w:val="20"/>
          <w:szCs w:val="20"/>
        </w:rPr>
        <w:t>satwa</w:t>
      </w:r>
      <w:r>
        <w:rPr>
          <w:rFonts w:ascii="Times New Roman" w:eastAsia="Times New Roman" w:hAnsi="Times New Roman" w:cs="Times New Roman"/>
          <w:sz w:val="20"/>
          <w:szCs w:val="20"/>
        </w:rPr>
        <w:t xml:space="preserve">, </w:t>
      </w:r>
      <w:r w:rsidR="00A702FD" w:rsidRPr="00724529">
        <w:rPr>
          <w:rFonts w:ascii="Times New Roman" w:eastAsia="Times New Roman" w:hAnsi="Times New Roman" w:cs="Times New Roman"/>
          <w:sz w:val="20"/>
          <w:szCs w:val="20"/>
        </w:rPr>
        <w:t>se</w:t>
      </w:r>
      <w:r w:rsidR="00221CBA" w:rsidRPr="00724529">
        <w:rPr>
          <w:rFonts w:ascii="Times New Roman" w:eastAsia="Times New Roman" w:hAnsi="Times New Roman" w:cs="Times New Roman"/>
          <w:sz w:val="20"/>
          <w:szCs w:val="20"/>
        </w:rPr>
        <w:t>r</w:t>
      </w:r>
      <w:r w:rsidR="00A702FD" w:rsidRPr="00724529">
        <w:rPr>
          <w:rFonts w:ascii="Times New Roman" w:eastAsia="Times New Roman" w:hAnsi="Times New Roman" w:cs="Times New Roman"/>
          <w:sz w:val="20"/>
          <w:szCs w:val="20"/>
        </w:rPr>
        <w:t xml:space="preserve">ta </w:t>
      </w:r>
      <w:r>
        <w:rPr>
          <w:rFonts w:ascii="Times New Roman" w:eastAsia="Times New Roman" w:hAnsi="Times New Roman" w:cs="Times New Roman"/>
          <w:sz w:val="20"/>
          <w:szCs w:val="20"/>
        </w:rPr>
        <w:t>bentang alam yang</w:t>
      </w:r>
      <w:r w:rsidR="00A702FD" w:rsidRPr="00724529">
        <w:rPr>
          <w:rFonts w:ascii="Times New Roman" w:eastAsia="Times New Roman" w:hAnsi="Times New Roman" w:cs="Times New Roman"/>
          <w:sz w:val="20"/>
          <w:szCs w:val="20"/>
        </w:rPr>
        <w:t xml:space="preserve"> dapat dikembangkan menjadi </w:t>
      </w:r>
      <w:r w:rsidR="00FB31D0" w:rsidRPr="00724529">
        <w:rPr>
          <w:rFonts w:ascii="Times New Roman" w:eastAsia="Times New Roman" w:hAnsi="Times New Roman" w:cs="Times New Roman"/>
          <w:sz w:val="20"/>
          <w:szCs w:val="20"/>
        </w:rPr>
        <w:t xml:space="preserve">tujuan </w:t>
      </w:r>
      <w:r w:rsidR="00A702FD" w:rsidRPr="00724529">
        <w:rPr>
          <w:rFonts w:ascii="Times New Roman" w:eastAsia="Times New Roman" w:hAnsi="Times New Roman" w:cs="Times New Roman"/>
          <w:sz w:val="20"/>
          <w:szCs w:val="20"/>
        </w:rPr>
        <w:t xml:space="preserve">wisata </w:t>
      </w:r>
      <w:r w:rsidR="008D6FF7">
        <w:rPr>
          <w:rFonts w:ascii="Times New Roman" w:eastAsia="Times New Roman" w:hAnsi="Times New Roman" w:cs="Times New Roman"/>
          <w:sz w:val="20"/>
          <w:szCs w:val="20"/>
        </w:rPr>
        <w:t xml:space="preserve">alam </w:t>
      </w:r>
      <w:r w:rsidR="00A702FD" w:rsidRPr="00724529">
        <w:rPr>
          <w:rFonts w:ascii="Times New Roman" w:eastAsia="Times New Roman" w:hAnsi="Times New Roman" w:cs="Times New Roman"/>
          <w:sz w:val="20"/>
          <w:szCs w:val="20"/>
        </w:rPr>
        <w:t>yang sangat mena</w:t>
      </w:r>
      <w:r w:rsidR="00221CBA" w:rsidRPr="00724529">
        <w:rPr>
          <w:rFonts w:ascii="Times New Roman" w:eastAsia="Times New Roman" w:hAnsi="Times New Roman" w:cs="Times New Roman"/>
          <w:sz w:val="20"/>
          <w:szCs w:val="20"/>
        </w:rPr>
        <w:t>r</w:t>
      </w:r>
      <w:r w:rsidR="00A702FD" w:rsidRPr="00724529">
        <w:rPr>
          <w:rFonts w:ascii="Times New Roman" w:eastAsia="Times New Roman" w:hAnsi="Times New Roman" w:cs="Times New Roman"/>
          <w:sz w:val="20"/>
          <w:szCs w:val="20"/>
        </w:rPr>
        <w:t>ik</w:t>
      </w:r>
      <w:r w:rsidR="0009149F">
        <w:rPr>
          <w:rFonts w:ascii="Times New Roman" w:eastAsia="Times New Roman" w:hAnsi="Times New Roman" w:cs="Times New Roman"/>
          <w:sz w:val="20"/>
          <w:szCs w:val="20"/>
        </w:rPr>
        <w:t xml:space="preserve">. </w:t>
      </w:r>
      <w:r w:rsidR="00BF61F3" w:rsidRPr="00724529">
        <w:rPr>
          <w:rFonts w:ascii="Times New Roman" w:eastAsia="Times New Roman" w:hAnsi="Times New Roman" w:cs="Times New Roman"/>
          <w:sz w:val="20"/>
          <w:szCs w:val="20"/>
        </w:rPr>
        <w:t xml:space="preserve">Fandeli (2005) mendefenisikan wisata sebagai </w:t>
      </w:r>
      <w:r w:rsidR="00BF61F3" w:rsidRPr="00724529">
        <w:rPr>
          <w:rFonts w:ascii="Times New Roman" w:hAnsi="Times New Roman" w:cs="Times New Roman"/>
          <w:sz w:val="20"/>
          <w:szCs w:val="20"/>
        </w:rPr>
        <w:t>suatu p</w:t>
      </w:r>
      <w:r w:rsidR="00BF61F3" w:rsidRPr="00724529">
        <w:rPr>
          <w:rFonts w:ascii="Times New Roman" w:eastAsia="Times New Roman" w:hAnsi="Times New Roman" w:cs="Times New Roman"/>
          <w:sz w:val="20"/>
          <w:szCs w:val="20"/>
        </w:rPr>
        <w:t xml:space="preserve">erjalanan yang dilakukan secara sukarela serta bersifat sementara untuk menikmati objek dan daya tarik wisata. </w:t>
      </w:r>
      <w:r w:rsidR="00BF61F3" w:rsidRPr="00B9453F">
        <w:rPr>
          <w:rFonts w:ascii="Times New Roman" w:eastAsia="Times New Roman" w:hAnsi="Times New Roman" w:cs="Times New Roman"/>
          <w:sz w:val="20"/>
          <w:szCs w:val="20"/>
        </w:rPr>
        <w:t>Pe</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kembangan jaman menyebabkan te</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jadinya pe</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gese</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an minat wisatawan da</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i wisata alam ke wisata minat khusus (</w:t>
      </w:r>
      <w:r w:rsidR="00BF61F3" w:rsidRPr="004E7674">
        <w:rPr>
          <w:rFonts w:ascii="Times New Roman" w:eastAsia="Times New Roman" w:hAnsi="Times New Roman" w:cs="Times New Roman"/>
          <w:i/>
          <w:sz w:val="20"/>
          <w:szCs w:val="20"/>
        </w:rPr>
        <w:t>special interest tourism</w:t>
      </w:r>
      <w:r w:rsidR="00402128">
        <w:rPr>
          <w:rFonts w:ascii="Times New Roman" w:eastAsia="Times New Roman" w:hAnsi="Times New Roman" w:cs="Times New Roman"/>
          <w:sz w:val="20"/>
          <w:szCs w:val="20"/>
        </w:rPr>
        <w:t>), w</w:t>
      </w:r>
      <w:r w:rsidR="00BF61F3" w:rsidRPr="00B9453F">
        <w:rPr>
          <w:rFonts w:ascii="Times New Roman" w:eastAsia="Times New Roman" w:hAnsi="Times New Roman" w:cs="Times New Roman"/>
          <w:sz w:val="20"/>
          <w:szCs w:val="20"/>
        </w:rPr>
        <w:t>isata ini menjamin tetap te</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peliha</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anya kebe</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adaan dan kelesta</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ian obyek dan daya ta</w:t>
      </w:r>
      <w:r w:rsidR="00BF61F3">
        <w:rPr>
          <w:rFonts w:ascii="Times New Roman" w:eastAsia="Times New Roman" w:hAnsi="Times New Roman" w:cs="Times New Roman"/>
          <w:sz w:val="20"/>
          <w:szCs w:val="20"/>
        </w:rPr>
        <w:t>r</w:t>
      </w:r>
      <w:r w:rsidR="00BF61F3" w:rsidRPr="00B9453F">
        <w:rPr>
          <w:rFonts w:ascii="Times New Roman" w:eastAsia="Times New Roman" w:hAnsi="Times New Roman" w:cs="Times New Roman"/>
          <w:sz w:val="20"/>
          <w:szCs w:val="20"/>
        </w:rPr>
        <w:t>i</w:t>
      </w:r>
      <w:r w:rsidR="00BF61F3">
        <w:rPr>
          <w:rFonts w:ascii="Times New Roman" w:eastAsia="Times New Roman" w:hAnsi="Times New Roman" w:cs="Times New Roman"/>
          <w:sz w:val="20"/>
          <w:szCs w:val="20"/>
        </w:rPr>
        <w:t>k</w:t>
      </w:r>
      <w:r w:rsidR="00BF61F3" w:rsidRPr="00B9453F">
        <w:rPr>
          <w:rFonts w:ascii="Times New Roman" w:eastAsia="Times New Roman" w:hAnsi="Times New Roman" w:cs="Times New Roman"/>
          <w:sz w:val="20"/>
          <w:szCs w:val="20"/>
        </w:rPr>
        <w:t xml:space="preserve"> wisata (ODTW) alam pada khususnya dan kawasan hutan pada umumnya (Fandeli, C</w:t>
      </w:r>
      <w:r w:rsidR="00673619">
        <w:rPr>
          <w:rFonts w:ascii="Times New Roman" w:eastAsia="Times New Roman" w:hAnsi="Times New Roman" w:cs="Times New Roman"/>
          <w:sz w:val="20"/>
          <w:szCs w:val="20"/>
        </w:rPr>
        <w:t>.</w:t>
      </w:r>
      <w:r w:rsidR="00BF61F3" w:rsidRPr="00B9453F">
        <w:rPr>
          <w:rFonts w:ascii="Times New Roman" w:eastAsia="Times New Roman" w:hAnsi="Times New Roman" w:cs="Times New Roman"/>
          <w:sz w:val="20"/>
          <w:szCs w:val="20"/>
        </w:rPr>
        <w:t xml:space="preserve"> dan Muhammad, N., 2005). </w:t>
      </w:r>
      <w:r w:rsidR="00402128">
        <w:rPr>
          <w:rFonts w:ascii="Times New Roman" w:eastAsia="Times New Roman" w:hAnsi="Times New Roman" w:cs="Times New Roman"/>
          <w:sz w:val="20"/>
          <w:szCs w:val="20"/>
        </w:rPr>
        <w:t xml:space="preserve">Wisata minat khusus merupakan </w:t>
      </w:r>
      <w:r w:rsidR="00BF61F3" w:rsidRPr="00B9453F">
        <w:rPr>
          <w:rFonts w:ascii="Times New Roman" w:eastAsia="Times New Roman" w:hAnsi="Times New Roman" w:cs="Times New Roman"/>
          <w:sz w:val="20"/>
          <w:szCs w:val="20"/>
        </w:rPr>
        <w:t xml:space="preserve">salah satu bentuk wisata yang menekankan kunjungan dengan tujuan khusus, </w:t>
      </w:r>
      <w:r w:rsidR="00BF61F3" w:rsidRPr="00724529">
        <w:rPr>
          <w:rFonts w:ascii="Times New Roman" w:hAnsi="Times New Roman" w:cs="Times New Roman"/>
          <w:sz w:val="20"/>
          <w:szCs w:val="20"/>
        </w:rPr>
        <w:t>memberikan dampak langsung terhadap konservasi kawasan</w:t>
      </w:r>
      <w:r w:rsidR="00BF61F3">
        <w:rPr>
          <w:rFonts w:ascii="Times New Roman" w:hAnsi="Times New Roman" w:cs="Times New Roman"/>
          <w:sz w:val="20"/>
          <w:szCs w:val="20"/>
        </w:rPr>
        <w:t>, berperan dalam usaha-usaha pem</w:t>
      </w:r>
      <w:r w:rsidR="00BF61F3" w:rsidRPr="00724529">
        <w:rPr>
          <w:rFonts w:ascii="Times New Roman" w:hAnsi="Times New Roman" w:cs="Times New Roman"/>
          <w:sz w:val="20"/>
          <w:szCs w:val="20"/>
        </w:rPr>
        <w:t>berdayaan ekonomi masyarakat lokal, dan mendorong konservasi dan pembangunan berkelanjutan (Lukman, 2004).</w:t>
      </w:r>
      <w:r w:rsidR="00A93509">
        <w:rPr>
          <w:rFonts w:ascii="Times New Roman" w:hAnsi="Times New Roman" w:cs="Times New Roman"/>
          <w:sz w:val="20"/>
          <w:szCs w:val="20"/>
        </w:rPr>
        <w:t xml:space="preserve"> </w:t>
      </w:r>
      <w:r w:rsidR="00962CB7">
        <w:rPr>
          <w:rFonts w:ascii="Times New Roman" w:hAnsi="Times New Roman" w:cs="Times New Roman"/>
          <w:sz w:val="20"/>
          <w:szCs w:val="20"/>
        </w:rPr>
        <w:t>Dalam wisata minat khusus, ada empat hal penting yang menguntungkan bagi lingkungan dan masya</w:t>
      </w:r>
      <w:r w:rsidR="006451CB">
        <w:rPr>
          <w:rFonts w:ascii="Times New Roman" w:hAnsi="Times New Roman" w:cs="Times New Roman"/>
          <w:sz w:val="20"/>
          <w:szCs w:val="20"/>
        </w:rPr>
        <w:t>r</w:t>
      </w:r>
      <w:r w:rsidR="00962CB7">
        <w:rPr>
          <w:rFonts w:ascii="Times New Roman" w:hAnsi="Times New Roman" w:cs="Times New Roman"/>
          <w:sz w:val="20"/>
          <w:szCs w:val="20"/>
        </w:rPr>
        <w:t>akat, yaitu : terjadinya proses belajar (</w:t>
      </w:r>
      <w:r w:rsidR="00962CB7" w:rsidRPr="00962CB7">
        <w:rPr>
          <w:rFonts w:ascii="Times New Roman" w:hAnsi="Times New Roman" w:cs="Times New Roman"/>
          <w:i/>
          <w:sz w:val="20"/>
          <w:szCs w:val="20"/>
        </w:rPr>
        <w:t>learning</w:t>
      </w:r>
      <w:r w:rsidR="00962CB7">
        <w:rPr>
          <w:rFonts w:ascii="Times New Roman" w:hAnsi="Times New Roman" w:cs="Times New Roman"/>
          <w:sz w:val="20"/>
          <w:szCs w:val="20"/>
        </w:rPr>
        <w:t>), pemberian apresiasi terhadap alam (</w:t>
      </w:r>
      <w:r w:rsidR="00962CB7" w:rsidRPr="00962CB7">
        <w:rPr>
          <w:rFonts w:ascii="Times New Roman" w:hAnsi="Times New Roman" w:cs="Times New Roman"/>
          <w:i/>
          <w:sz w:val="20"/>
          <w:szCs w:val="20"/>
        </w:rPr>
        <w:t>rewarding</w:t>
      </w:r>
      <w:r w:rsidR="00962CB7">
        <w:rPr>
          <w:rFonts w:ascii="Times New Roman" w:hAnsi="Times New Roman" w:cs="Times New Roman"/>
          <w:sz w:val="20"/>
          <w:szCs w:val="20"/>
        </w:rPr>
        <w:t>), pengkayaan pengetahuan (</w:t>
      </w:r>
      <w:r w:rsidR="00962CB7" w:rsidRPr="00962CB7">
        <w:rPr>
          <w:rFonts w:ascii="Times New Roman" w:hAnsi="Times New Roman" w:cs="Times New Roman"/>
          <w:i/>
          <w:sz w:val="20"/>
          <w:szCs w:val="20"/>
        </w:rPr>
        <w:t>enriching</w:t>
      </w:r>
      <w:r w:rsidR="00962CB7">
        <w:rPr>
          <w:rFonts w:ascii="Times New Roman" w:hAnsi="Times New Roman" w:cs="Times New Roman"/>
          <w:sz w:val="20"/>
          <w:szCs w:val="20"/>
        </w:rPr>
        <w:t>), serta petualangan (</w:t>
      </w:r>
      <w:r w:rsidR="00962CB7" w:rsidRPr="00962CB7">
        <w:rPr>
          <w:rFonts w:ascii="Times New Roman" w:hAnsi="Times New Roman" w:cs="Times New Roman"/>
          <w:i/>
          <w:sz w:val="20"/>
          <w:szCs w:val="20"/>
        </w:rPr>
        <w:t>adventuring</w:t>
      </w:r>
      <w:r w:rsidR="00962CB7">
        <w:rPr>
          <w:rFonts w:ascii="Times New Roman" w:hAnsi="Times New Roman" w:cs="Times New Roman"/>
          <w:sz w:val="20"/>
          <w:szCs w:val="20"/>
        </w:rPr>
        <w:t xml:space="preserve">). </w:t>
      </w:r>
      <w:r w:rsidR="00A93509">
        <w:rPr>
          <w:rFonts w:ascii="Times New Roman" w:hAnsi="Times New Roman" w:cs="Times New Roman"/>
          <w:sz w:val="20"/>
          <w:szCs w:val="20"/>
        </w:rPr>
        <w:t>Oleh kar</w:t>
      </w:r>
      <w:r w:rsidR="00CA04DE">
        <w:rPr>
          <w:rFonts w:ascii="Times New Roman" w:hAnsi="Times New Roman" w:cs="Times New Roman"/>
          <w:sz w:val="20"/>
          <w:szCs w:val="20"/>
        </w:rPr>
        <w:t>ena itu</w:t>
      </w:r>
      <w:r w:rsidR="00A93509">
        <w:rPr>
          <w:rFonts w:ascii="Times New Roman" w:hAnsi="Times New Roman" w:cs="Times New Roman"/>
          <w:sz w:val="20"/>
          <w:szCs w:val="20"/>
        </w:rPr>
        <w:t xml:space="preserve">, wisata </w:t>
      </w:r>
      <w:r w:rsidR="00962CB7">
        <w:rPr>
          <w:rFonts w:ascii="Times New Roman" w:hAnsi="Times New Roman" w:cs="Times New Roman"/>
          <w:sz w:val="20"/>
          <w:szCs w:val="20"/>
        </w:rPr>
        <w:t xml:space="preserve">ini </w:t>
      </w:r>
      <w:r w:rsidR="00A93509">
        <w:rPr>
          <w:rFonts w:ascii="Times New Roman" w:hAnsi="Times New Roman" w:cs="Times New Roman"/>
          <w:sz w:val="20"/>
          <w:szCs w:val="20"/>
        </w:rPr>
        <w:t>sangat tepat dikembangkan di kawasan-kawasan</w:t>
      </w:r>
      <w:r w:rsidR="006463A1">
        <w:rPr>
          <w:rFonts w:ascii="Times New Roman" w:hAnsi="Times New Roman" w:cs="Times New Roman"/>
          <w:sz w:val="20"/>
          <w:szCs w:val="20"/>
        </w:rPr>
        <w:t xml:space="preserve"> konservasi yang memiliki obyek wisata berupa tumbuhan langka dan satwa-satwa yang dilindungi.</w:t>
      </w:r>
      <w:r w:rsidR="00BA5598">
        <w:rPr>
          <w:rFonts w:ascii="Times New Roman" w:hAnsi="Times New Roman" w:cs="Times New Roman"/>
          <w:sz w:val="20"/>
          <w:szCs w:val="20"/>
        </w:rPr>
        <w:t xml:space="preserve"> </w:t>
      </w:r>
    </w:p>
    <w:p w:rsidR="008B5182" w:rsidRDefault="009B1C32" w:rsidP="002F7513">
      <w:pPr>
        <w:spacing w:after="0" w:line="240" w:lineRule="auto"/>
        <w:ind w:firstLine="425"/>
        <w:jc w:val="both"/>
        <w:rPr>
          <w:rFonts w:ascii="Times New Roman" w:hAnsi="Times New Roman" w:cs="Times New Roman"/>
          <w:sz w:val="20"/>
          <w:szCs w:val="20"/>
        </w:rPr>
      </w:pPr>
      <w:r w:rsidRPr="00724529">
        <w:rPr>
          <w:rFonts w:ascii="Times New Roman" w:hAnsi="Times New Roman" w:cs="Times New Roman"/>
          <w:sz w:val="20"/>
          <w:szCs w:val="20"/>
        </w:rPr>
        <w:t xml:space="preserve">Suatu </w:t>
      </w:r>
      <w:r w:rsidR="00090E6C">
        <w:rPr>
          <w:rFonts w:ascii="Times New Roman" w:hAnsi="Times New Roman" w:cs="Times New Roman"/>
          <w:sz w:val="20"/>
          <w:szCs w:val="20"/>
        </w:rPr>
        <w:t xml:space="preserve">kawasan </w:t>
      </w:r>
      <w:r w:rsidRPr="00724529">
        <w:rPr>
          <w:rFonts w:ascii="Times New Roman" w:hAnsi="Times New Roman" w:cs="Times New Roman"/>
          <w:sz w:val="20"/>
          <w:szCs w:val="20"/>
        </w:rPr>
        <w:t xml:space="preserve">dapat menjadi tujuan wisata apabila </w:t>
      </w:r>
      <w:r w:rsidR="00090E6C">
        <w:rPr>
          <w:rFonts w:ascii="Times New Roman" w:hAnsi="Times New Roman" w:cs="Times New Roman"/>
          <w:sz w:val="20"/>
          <w:szCs w:val="20"/>
        </w:rPr>
        <w:t xml:space="preserve">kawasan </w:t>
      </w:r>
      <w:r w:rsidRPr="00724529">
        <w:rPr>
          <w:rFonts w:ascii="Times New Roman" w:hAnsi="Times New Roman" w:cs="Times New Roman"/>
          <w:sz w:val="20"/>
          <w:szCs w:val="20"/>
        </w:rPr>
        <w:t>tersebut dapat dikembangkan menjadi atraksi wisata.</w:t>
      </w:r>
      <w:r w:rsidR="00FD44A9">
        <w:rPr>
          <w:rFonts w:ascii="Times New Roman" w:hAnsi="Times New Roman" w:cs="Times New Roman"/>
          <w:sz w:val="20"/>
          <w:szCs w:val="20"/>
        </w:rPr>
        <w:t xml:space="preserve"> </w:t>
      </w:r>
      <w:r w:rsidR="00A702FD" w:rsidRPr="00724529">
        <w:rPr>
          <w:rFonts w:ascii="Times New Roman" w:hAnsi="Times New Roman" w:cs="Times New Roman"/>
          <w:sz w:val="20"/>
          <w:szCs w:val="20"/>
        </w:rPr>
        <w:t xml:space="preserve">Atraksi wisata yang baik adalah yang </w:t>
      </w:r>
      <w:r w:rsidR="00E12FAA" w:rsidRPr="00724529">
        <w:rPr>
          <w:rFonts w:ascii="Times New Roman" w:eastAsia="Times New Roman" w:hAnsi="Times New Roman" w:cs="Times New Roman"/>
          <w:sz w:val="20"/>
          <w:szCs w:val="20"/>
        </w:rPr>
        <w:t>memiliki daya tarik wisata</w:t>
      </w:r>
      <w:r w:rsidR="00E12FAA" w:rsidRPr="00724529">
        <w:rPr>
          <w:rFonts w:ascii="Times New Roman" w:hAnsi="Times New Roman" w:cs="Times New Roman"/>
          <w:sz w:val="20"/>
          <w:szCs w:val="20"/>
        </w:rPr>
        <w:t xml:space="preserve"> te</w:t>
      </w:r>
      <w:r w:rsidR="007625E5">
        <w:rPr>
          <w:rFonts w:ascii="Times New Roman" w:hAnsi="Times New Roman" w:cs="Times New Roman"/>
          <w:sz w:val="20"/>
          <w:szCs w:val="20"/>
        </w:rPr>
        <w:t>r</w:t>
      </w:r>
      <w:r w:rsidR="00E12FAA" w:rsidRPr="00724529">
        <w:rPr>
          <w:rFonts w:ascii="Times New Roman" w:hAnsi="Times New Roman" w:cs="Times New Roman"/>
          <w:sz w:val="20"/>
          <w:szCs w:val="20"/>
        </w:rPr>
        <w:t xml:space="preserve">hadap </w:t>
      </w:r>
      <w:r w:rsidR="007177C4" w:rsidRPr="00724529">
        <w:rPr>
          <w:rFonts w:ascii="Times New Roman" w:hAnsi="Times New Roman" w:cs="Times New Roman"/>
          <w:sz w:val="20"/>
          <w:szCs w:val="20"/>
        </w:rPr>
        <w:t xml:space="preserve">wisatawan, </w:t>
      </w:r>
      <w:r w:rsidR="00A702FD" w:rsidRPr="00724529">
        <w:rPr>
          <w:rFonts w:ascii="Times New Roman" w:hAnsi="Times New Roman" w:cs="Times New Roman"/>
          <w:sz w:val="20"/>
          <w:szCs w:val="20"/>
        </w:rPr>
        <w:t xml:space="preserve">mampu </w:t>
      </w:r>
      <w:r w:rsidR="007177C4" w:rsidRPr="00724529">
        <w:rPr>
          <w:rFonts w:ascii="Times New Roman" w:hAnsi="Times New Roman" w:cs="Times New Roman"/>
          <w:sz w:val="20"/>
          <w:szCs w:val="20"/>
        </w:rPr>
        <w:t xml:space="preserve">memperpanjang lama </w:t>
      </w:r>
      <w:r w:rsidR="007177C4" w:rsidRPr="00724529">
        <w:rPr>
          <w:rFonts w:ascii="Times New Roman" w:hAnsi="Times New Roman" w:cs="Times New Roman"/>
          <w:sz w:val="20"/>
          <w:szCs w:val="20"/>
        </w:rPr>
        <w:lastRenderedPageBreak/>
        <w:t xml:space="preserve">tinggal di lokasi atraksi, dan </w:t>
      </w:r>
      <w:r w:rsidR="00A702FD" w:rsidRPr="00724529">
        <w:rPr>
          <w:rFonts w:ascii="Times New Roman" w:hAnsi="Times New Roman" w:cs="Times New Roman"/>
          <w:sz w:val="20"/>
          <w:szCs w:val="20"/>
        </w:rPr>
        <w:t>mem</w:t>
      </w:r>
      <w:r w:rsidR="007177C4" w:rsidRPr="00724529">
        <w:rPr>
          <w:rFonts w:ascii="Times New Roman" w:hAnsi="Times New Roman" w:cs="Times New Roman"/>
          <w:sz w:val="20"/>
          <w:szCs w:val="20"/>
        </w:rPr>
        <w:t>buat</w:t>
      </w:r>
      <w:r w:rsidR="007625E5">
        <w:rPr>
          <w:rFonts w:ascii="Times New Roman" w:hAnsi="Times New Roman" w:cs="Times New Roman"/>
          <w:sz w:val="20"/>
          <w:szCs w:val="20"/>
        </w:rPr>
        <w:t xml:space="preserve"> </w:t>
      </w:r>
      <w:r w:rsidR="00A702FD" w:rsidRPr="00724529">
        <w:rPr>
          <w:rFonts w:ascii="Times New Roman" w:hAnsi="Times New Roman" w:cs="Times New Roman"/>
          <w:sz w:val="20"/>
          <w:szCs w:val="20"/>
        </w:rPr>
        <w:t>wisatawan</w:t>
      </w:r>
      <w:r w:rsidR="007177C4" w:rsidRPr="00724529">
        <w:rPr>
          <w:rFonts w:ascii="Times New Roman" w:hAnsi="Times New Roman" w:cs="Times New Roman"/>
          <w:sz w:val="20"/>
          <w:szCs w:val="20"/>
        </w:rPr>
        <w:t xml:space="preserve"> merasa puas</w:t>
      </w:r>
      <w:r w:rsidR="00A702FD" w:rsidRPr="00724529">
        <w:rPr>
          <w:rFonts w:ascii="Times New Roman" w:hAnsi="Times New Roman" w:cs="Times New Roman"/>
          <w:sz w:val="20"/>
          <w:szCs w:val="20"/>
        </w:rPr>
        <w:t xml:space="preserve">. </w:t>
      </w:r>
      <w:r w:rsidR="00296B8D">
        <w:rPr>
          <w:rFonts w:ascii="Times New Roman" w:hAnsi="Times New Roman" w:cs="Times New Roman"/>
          <w:sz w:val="20"/>
          <w:szCs w:val="20"/>
        </w:rPr>
        <w:t>Disamping itu, k</w:t>
      </w:r>
      <w:r w:rsidR="00A702FD" w:rsidRPr="00724529">
        <w:rPr>
          <w:rFonts w:ascii="Times New Roman" w:hAnsi="Times New Roman" w:cs="Times New Roman"/>
          <w:sz w:val="20"/>
          <w:szCs w:val="20"/>
        </w:rPr>
        <w:t xml:space="preserve">ualitas objek wisata juga </w:t>
      </w:r>
      <w:r w:rsidR="002F7513">
        <w:rPr>
          <w:rFonts w:ascii="Times New Roman" w:hAnsi="Times New Roman" w:cs="Times New Roman"/>
          <w:sz w:val="20"/>
          <w:szCs w:val="20"/>
        </w:rPr>
        <w:t xml:space="preserve">dilihat </w:t>
      </w:r>
      <w:r w:rsidR="00A702FD" w:rsidRPr="00724529">
        <w:rPr>
          <w:rFonts w:ascii="Times New Roman" w:hAnsi="Times New Roman" w:cs="Times New Roman"/>
          <w:sz w:val="20"/>
          <w:szCs w:val="20"/>
        </w:rPr>
        <w:t xml:space="preserve">dari fasilitas, </w:t>
      </w:r>
      <w:r w:rsidR="00A844D5" w:rsidRPr="00724529">
        <w:rPr>
          <w:rFonts w:ascii="Times New Roman" w:hAnsi="Times New Roman" w:cs="Times New Roman"/>
          <w:sz w:val="20"/>
          <w:szCs w:val="20"/>
        </w:rPr>
        <w:t>amenitas</w:t>
      </w:r>
      <w:r w:rsidR="00A702FD" w:rsidRPr="00724529">
        <w:rPr>
          <w:rFonts w:ascii="Times New Roman" w:hAnsi="Times New Roman" w:cs="Times New Roman"/>
          <w:sz w:val="20"/>
          <w:szCs w:val="20"/>
        </w:rPr>
        <w:t xml:space="preserve">, </w:t>
      </w:r>
      <w:r w:rsidR="00A844D5" w:rsidRPr="00724529">
        <w:rPr>
          <w:rFonts w:ascii="Times New Roman" w:hAnsi="Times New Roman" w:cs="Times New Roman"/>
          <w:sz w:val="20"/>
          <w:szCs w:val="20"/>
        </w:rPr>
        <w:t xml:space="preserve">aksesibilitas, </w:t>
      </w:r>
      <w:r w:rsidR="00A702FD" w:rsidRPr="00724529">
        <w:rPr>
          <w:rFonts w:ascii="Times New Roman" w:hAnsi="Times New Roman" w:cs="Times New Roman"/>
          <w:sz w:val="20"/>
          <w:szCs w:val="20"/>
        </w:rPr>
        <w:t xml:space="preserve">jasa, </w:t>
      </w:r>
      <w:r w:rsidR="00A844D5" w:rsidRPr="00724529">
        <w:rPr>
          <w:rFonts w:ascii="Times New Roman" w:hAnsi="Times New Roman" w:cs="Times New Roman"/>
          <w:sz w:val="20"/>
          <w:szCs w:val="20"/>
        </w:rPr>
        <w:t xml:space="preserve">dan pemasaran </w:t>
      </w:r>
      <w:r w:rsidR="00A702FD" w:rsidRPr="00724529">
        <w:rPr>
          <w:rFonts w:ascii="Times New Roman" w:hAnsi="Times New Roman" w:cs="Times New Roman"/>
          <w:sz w:val="20"/>
          <w:szCs w:val="20"/>
        </w:rPr>
        <w:t xml:space="preserve">yang mendukung objek wisata tersebut. </w:t>
      </w:r>
      <w:r w:rsidR="00A702FD" w:rsidRPr="00724529">
        <w:rPr>
          <w:rFonts w:ascii="Times New Roman" w:eastAsia="Times New Roman" w:hAnsi="Times New Roman" w:cs="Times New Roman"/>
          <w:sz w:val="20"/>
          <w:szCs w:val="20"/>
        </w:rPr>
        <w:t>Daya tarik wisata merupakan salah satu aspek potensi yang menjadi pendorong kehadiran wisatawan ke suatu daerah tujuan wisata (Suwantoro, 2004).</w:t>
      </w:r>
      <w:r w:rsidR="00917402">
        <w:rPr>
          <w:rFonts w:ascii="Times New Roman" w:eastAsia="Times New Roman" w:hAnsi="Times New Roman" w:cs="Times New Roman"/>
          <w:sz w:val="20"/>
          <w:szCs w:val="20"/>
        </w:rPr>
        <w:t xml:space="preserve"> </w:t>
      </w:r>
      <w:r w:rsidR="00A702FD" w:rsidRPr="00724529">
        <w:rPr>
          <w:rFonts w:ascii="Times New Roman" w:hAnsi="Times New Roman" w:cs="Times New Roman"/>
          <w:sz w:val="20"/>
          <w:szCs w:val="20"/>
        </w:rPr>
        <w:t xml:space="preserve">Penentuan potensi wisata di suatu </w:t>
      </w:r>
      <w:r w:rsidR="002F7513">
        <w:rPr>
          <w:rFonts w:ascii="Times New Roman" w:hAnsi="Times New Roman" w:cs="Times New Roman"/>
          <w:sz w:val="20"/>
          <w:szCs w:val="20"/>
        </w:rPr>
        <w:t xml:space="preserve">kawasan </w:t>
      </w:r>
      <w:r w:rsidR="00A702FD" w:rsidRPr="00724529">
        <w:rPr>
          <w:rFonts w:ascii="Times New Roman" w:hAnsi="Times New Roman" w:cs="Times New Roman"/>
          <w:sz w:val="20"/>
          <w:szCs w:val="20"/>
        </w:rPr>
        <w:t xml:space="preserve">berpedoman pada apa yang dicari oleh wisatawan. </w:t>
      </w:r>
      <w:r w:rsidR="00936033" w:rsidRPr="00724529">
        <w:rPr>
          <w:rFonts w:ascii="Times New Roman" w:hAnsi="Times New Roman" w:cs="Times New Roman"/>
          <w:sz w:val="20"/>
          <w:szCs w:val="20"/>
        </w:rPr>
        <w:t xml:space="preserve">Wisata pendidikan berbasis konservasi </w:t>
      </w:r>
      <w:r w:rsidR="00936033">
        <w:rPr>
          <w:rFonts w:ascii="Times New Roman" w:hAnsi="Times New Roman" w:cs="Times New Roman"/>
          <w:sz w:val="20"/>
          <w:szCs w:val="20"/>
        </w:rPr>
        <w:t xml:space="preserve">Gajah Sumatera </w:t>
      </w:r>
      <w:r w:rsidR="00936033" w:rsidRPr="00724529">
        <w:rPr>
          <w:rFonts w:ascii="Times New Roman" w:hAnsi="Times New Roman" w:cs="Times New Roman"/>
          <w:sz w:val="20"/>
          <w:szCs w:val="20"/>
        </w:rPr>
        <w:t>merupakan salah satu bentuk wisata minat khusus</w:t>
      </w:r>
      <w:r w:rsidR="00936033">
        <w:rPr>
          <w:rFonts w:ascii="Times New Roman" w:hAnsi="Times New Roman" w:cs="Times New Roman"/>
          <w:sz w:val="20"/>
          <w:szCs w:val="20"/>
        </w:rPr>
        <w:t xml:space="preserve"> dimana </w:t>
      </w:r>
      <w:r w:rsidR="00AD0328">
        <w:rPr>
          <w:rFonts w:ascii="Times New Roman" w:hAnsi="Times New Roman" w:cs="Times New Roman"/>
          <w:sz w:val="20"/>
          <w:szCs w:val="20"/>
        </w:rPr>
        <w:t xml:space="preserve">gajah </w:t>
      </w:r>
      <w:r w:rsidR="00936033">
        <w:rPr>
          <w:rFonts w:ascii="Times New Roman" w:hAnsi="Times New Roman" w:cs="Times New Roman"/>
          <w:sz w:val="20"/>
          <w:szCs w:val="20"/>
        </w:rPr>
        <w:t xml:space="preserve">sebagai ataksi wisatanya. </w:t>
      </w:r>
      <w:r w:rsidR="00756195">
        <w:rPr>
          <w:rFonts w:ascii="Times New Roman" w:hAnsi="Times New Roman" w:cs="Times New Roman"/>
          <w:sz w:val="20"/>
          <w:szCs w:val="20"/>
        </w:rPr>
        <w:t xml:space="preserve">Gajah merupakan salah satwa primata terbesar yang dilindungi. </w:t>
      </w:r>
      <w:r w:rsidR="00936033" w:rsidRPr="00724529">
        <w:rPr>
          <w:rFonts w:ascii="Times New Roman" w:hAnsi="Times New Roman" w:cs="Times New Roman"/>
          <w:sz w:val="20"/>
          <w:szCs w:val="20"/>
        </w:rPr>
        <w:t>Tahun 2013 populasi Gajah Sumatera diperkirakan hanya sekitar 1970 ekor, angka ini jauh lebih kecil dibandingkan populasi gajah pada tahun 1980 sekitar 5000 ekor (Wahyudi, H.A., 2016). Oleh karenanya, badan konservasi dunia IUCN menetapkan Gajah Sumatera sebagai satwa dengan status terancam punah (</w:t>
      </w:r>
      <w:r w:rsidR="00936033" w:rsidRPr="00724529">
        <w:rPr>
          <w:rFonts w:ascii="Times New Roman" w:hAnsi="Times New Roman" w:cs="Times New Roman"/>
          <w:i/>
          <w:sz w:val="20"/>
          <w:szCs w:val="20"/>
        </w:rPr>
        <w:t>critically endangeed</w:t>
      </w:r>
      <w:r w:rsidR="00936033" w:rsidRPr="00724529">
        <w:rPr>
          <w:rFonts w:ascii="Times New Roman" w:hAnsi="Times New Roman" w:cs="Times New Roman"/>
          <w:sz w:val="20"/>
          <w:szCs w:val="20"/>
        </w:rPr>
        <w:t xml:space="preserve">) (Indawan, M. </w:t>
      </w:r>
      <w:r w:rsidR="00936033" w:rsidRPr="00724529">
        <w:rPr>
          <w:rFonts w:ascii="Times New Roman" w:hAnsi="Times New Roman" w:cs="Times New Roman"/>
          <w:i/>
          <w:sz w:val="20"/>
          <w:szCs w:val="20"/>
        </w:rPr>
        <w:t>et all</w:t>
      </w:r>
      <w:r w:rsidR="00936033" w:rsidRPr="00724529">
        <w:rPr>
          <w:rFonts w:ascii="Times New Roman" w:hAnsi="Times New Roman" w:cs="Times New Roman"/>
          <w:sz w:val="20"/>
          <w:szCs w:val="20"/>
        </w:rPr>
        <w:t>, 2010).</w:t>
      </w:r>
      <w:r w:rsidR="00936033">
        <w:rPr>
          <w:rFonts w:ascii="Times New Roman" w:hAnsi="Times New Roman" w:cs="Times New Roman"/>
          <w:sz w:val="20"/>
          <w:szCs w:val="20"/>
        </w:rPr>
        <w:t xml:space="preserve"> </w:t>
      </w:r>
    </w:p>
    <w:p w:rsidR="00327624" w:rsidRDefault="00936033" w:rsidP="00CE609D">
      <w:pPr>
        <w:spacing w:after="0" w:line="240" w:lineRule="auto"/>
        <w:ind w:firstLine="425"/>
        <w:jc w:val="both"/>
        <w:rPr>
          <w:rFonts w:ascii="Times New Roman" w:hAnsi="Times New Roman" w:cs="Times New Roman"/>
          <w:sz w:val="20"/>
          <w:szCs w:val="20"/>
        </w:rPr>
      </w:pPr>
      <w:r>
        <w:rPr>
          <w:rFonts w:ascii="Times New Roman" w:hAnsi="Times New Roman" w:cs="Times New Roman"/>
          <w:sz w:val="20"/>
          <w:szCs w:val="20"/>
        </w:rPr>
        <w:t>Sebagai satwa yang dilindungi, pengembangan gajah sebagai tujuan wisata harus memperhatikan aspek-aspek perlindungan dan konservasi, salah satu cara adalah melalui edukasi terhadap setiap pengunjung akan pentingnya menjaga keber</w:t>
      </w:r>
      <w:r w:rsidR="006E3C85">
        <w:rPr>
          <w:rFonts w:ascii="Times New Roman" w:hAnsi="Times New Roman" w:cs="Times New Roman"/>
          <w:sz w:val="20"/>
          <w:szCs w:val="20"/>
        </w:rPr>
        <w:t xml:space="preserve">adaan gajah di </w:t>
      </w:r>
      <w:r>
        <w:rPr>
          <w:rFonts w:ascii="Times New Roman" w:hAnsi="Times New Roman" w:cs="Times New Roman"/>
          <w:sz w:val="20"/>
          <w:szCs w:val="20"/>
        </w:rPr>
        <w:t xml:space="preserve">habitatnya. </w:t>
      </w:r>
      <w:r w:rsidR="006F792F">
        <w:rPr>
          <w:rFonts w:ascii="Times New Roman" w:hAnsi="Times New Roman" w:cs="Times New Roman"/>
          <w:sz w:val="20"/>
          <w:szCs w:val="20"/>
        </w:rPr>
        <w:t>Disisi lain,</w:t>
      </w:r>
      <w:r w:rsidR="006E3C85">
        <w:rPr>
          <w:rFonts w:ascii="Times New Roman" w:hAnsi="Times New Roman" w:cs="Times New Roman"/>
          <w:sz w:val="20"/>
          <w:szCs w:val="20"/>
        </w:rPr>
        <w:t xml:space="preserve"> </w:t>
      </w:r>
      <w:r w:rsidR="006E3C85" w:rsidRPr="00724529">
        <w:rPr>
          <w:rFonts w:ascii="Times New Roman" w:hAnsi="Times New Roman" w:cs="Times New Roman"/>
          <w:sz w:val="20"/>
          <w:szCs w:val="20"/>
        </w:rPr>
        <w:t>pengembangan wisata hendaknya sesuai dengan apa yang diinginkan oleh wisatawan agar wisatawan merasa puas dengan apa yang diberikan dan membuat wisatawan lebih lama bertahan ditempat tersebut dan juga ingin berkunjung kembali ke tempat tersebut.</w:t>
      </w:r>
      <w:r w:rsidR="006E3C85">
        <w:rPr>
          <w:rFonts w:ascii="Times New Roman" w:hAnsi="Times New Roman" w:cs="Times New Roman"/>
          <w:sz w:val="20"/>
          <w:szCs w:val="20"/>
        </w:rPr>
        <w:t xml:space="preserve"> </w:t>
      </w:r>
      <w:r w:rsidR="007B74AD">
        <w:rPr>
          <w:rFonts w:ascii="Times New Roman" w:hAnsi="Times New Roman" w:cs="Times New Roman"/>
          <w:sz w:val="20"/>
          <w:szCs w:val="20"/>
        </w:rPr>
        <w:t xml:space="preserve">Jika persepsi wisatawan rendah maka menyebabkan ketidakpuasan sehingga wisatawan tidak mengulangi kunjungannya ke lokasi wisata, dan sebaliknya. </w:t>
      </w:r>
      <w:r w:rsidR="002F7513" w:rsidRPr="00724529">
        <w:rPr>
          <w:rFonts w:ascii="Times New Roman" w:hAnsi="Times New Roman" w:cs="Times New Roman"/>
          <w:sz w:val="20"/>
          <w:szCs w:val="20"/>
        </w:rPr>
        <w:t>Persepsi diartikan sebagai proses yang digunakan oleh individu untuk memilih, mengorganisasi, dan menginterprestasikan masukan informasi guna menciptakan gambaran dunia yang memiliki arti (Kotler, 2005).</w:t>
      </w:r>
      <w:r w:rsidR="002F7513">
        <w:rPr>
          <w:rFonts w:ascii="Times New Roman" w:hAnsi="Times New Roman" w:cs="Times New Roman"/>
          <w:sz w:val="20"/>
          <w:szCs w:val="20"/>
        </w:rPr>
        <w:t xml:space="preserve"> </w:t>
      </w:r>
      <w:r w:rsidR="0068738B">
        <w:rPr>
          <w:rFonts w:ascii="Times New Roman" w:hAnsi="Times New Roman" w:cs="Times New Roman"/>
          <w:sz w:val="20"/>
          <w:szCs w:val="20"/>
        </w:rPr>
        <w:t>P</w:t>
      </w:r>
      <w:r w:rsidR="00E000D1">
        <w:rPr>
          <w:rFonts w:ascii="Times New Roman" w:hAnsi="Times New Roman" w:cs="Times New Roman"/>
          <w:sz w:val="20"/>
          <w:szCs w:val="20"/>
        </w:rPr>
        <w:t>r</w:t>
      </w:r>
      <w:r w:rsidR="0068738B">
        <w:rPr>
          <w:rFonts w:ascii="Times New Roman" w:hAnsi="Times New Roman" w:cs="Times New Roman"/>
          <w:sz w:val="20"/>
          <w:szCs w:val="20"/>
        </w:rPr>
        <w:t>oses pe</w:t>
      </w:r>
      <w:r w:rsidR="00E000D1">
        <w:rPr>
          <w:rFonts w:ascii="Times New Roman" w:hAnsi="Times New Roman" w:cs="Times New Roman"/>
          <w:sz w:val="20"/>
          <w:szCs w:val="20"/>
        </w:rPr>
        <w:t>r</w:t>
      </w:r>
      <w:r w:rsidR="0068738B">
        <w:rPr>
          <w:rFonts w:ascii="Times New Roman" w:hAnsi="Times New Roman" w:cs="Times New Roman"/>
          <w:sz w:val="20"/>
          <w:szCs w:val="20"/>
        </w:rPr>
        <w:t>sepsi meliputi suatu inte</w:t>
      </w:r>
      <w:r w:rsidR="00E000D1">
        <w:rPr>
          <w:rFonts w:ascii="Times New Roman" w:hAnsi="Times New Roman" w:cs="Times New Roman"/>
          <w:sz w:val="20"/>
          <w:szCs w:val="20"/>
        </w:rPr>
        <w:t>r</w:t>
      </w:r>
      <w:r w:rsidR="0068738B">
        <w:rPr>
          <w:rFonts w:ascii="Times New Roman" w:hAnsi="Times New Roman" w:cs="Times New Roman"/>
          <w:sz w:val="20"/>
          <w:szCs w:val="20"/>
        </w:rPr>
        <w:t>aksi yang sulit da</w:t>
      </w:r>
      <w:r w:rsidR="00E000D1">
        <w:rPr>
          <w:rFonts w:ascii="Times New Roman" w:hAnsi="Times New Roman" w:cs="Times New Roman"/>
          <w:sz w:val="20"/>
          <w:szCs w:val="20"/>
        </w:rPr>
        <w:t>r</w:t>
      </w:r>
      <w:r w:rsidR="0068738B">
        <w:rPr>
          <w:rFonts w:ascii="Times New Roman" w:hAnsi="Times New Roman" w:cs="Times New Roman"/>
          <w:sz w:val="20"/>
          <w:szCs w:val="20"/>
        </w:rPr>
        <w:t>i kegiatan seleksi, penyusunan, dan penafsi</w:t>
      </w:r>
      <w:r w:rsidR="00E000D1">
        <w:rPr>
          <w:rFonts w:ascii="Times New Roman" w:hAnsi="Times New Roman" w:cs="Times New Roman"/>
          <w:sz w:val="20"/>
          <w:szCs w:val="20"/>
        </w:rPr>
        <w:t>r</w:t>
      </w:r>
      <w:r w:rsidR="0068738B">
        <w:rPr>
          <w:rFonts w:ascii="Times New Roman" w:hAnsi="Times New Roman" w:cs="Times New Roman"/>
          <w:sz w:val="20"/>
          <w:szCs w:val="20"/>
        </w:rPr>
        <w:t>an te</w:t>
      </w:r>
      <w:r w:rsidR="00E000D1">
        <w:rPr>
          <w:rFonts w:ascii="Times New Roman" w:hAnsi="Times New Roman" w:cs="Times New Roman"/>
          <w:sz w:val="20"/>
          <w:szCs w:val="20"/>
        </w:rPr>
        <w:t>r</w:t>
      </w:r>
      <w:r w:rsidR="0068738B">
        <w:rPr>
          <w:rFonts w:ascii="Times New Roman" w:hAnsi="Times New Roman" w:cs="Times New Roman"/>
          <w:sz w:val="20"/>
          <w:szCs w:val="20"/>
        </w:rPr>
        <w:t>hadap obyek daya ta</w:t>
      </w:r>
      <w:r w:rsidR="00E000D1">
        <w:rPr>
          <w:rFonts w:ascii="Times New Roman" w:hAnsi="Times New Roman" w:cs="Times New Roman"/>
          <w:sz w:val="20"/>
          <w:szCs w:val="20"/>
        </w:rPr>
        <w:t>r</w:t>
      </w:r>
      <w:r w:rsidR="0068738B">
        <w:rPr>
          <w:rFonts w:ascii="Times New Roman" w:hAnsi="Times New Roman" w:cs="Times New Roman"/>
          <w:sz w:val="20"/>
          <w:szCs w:val="20"/>
        </w:rPr>
        <w:t>ik wisata dan akan menentukan kepuasan be</w:t>
      </w:r>
      <w:r w:rsidR="00E000D1">
        <w:rPr>
          <w:rFonts w:ascii="Times New Roman" w:hAnsi="Times New Roman" w:cs="Times New Roman"/>
          <w:sz w:val="20"/>
          <w:szCs w:val="20"/>
        </w:rPr>
        <w:t>r</w:t>
      </w:r>
      <w:r w:rsidR="0068738B">
        <w:rPr>
          <w:rFonts w:ascii="Times New Roman" w:hAnsi="Times New Roman" w:cs="Times New Roman"/>
          <w:sz w:val="20"/>
          <w:szCs w:val="20"/>
        </w:rPr>
        <w:t xml:space="preserve">wisata. </w:t>
      </w:r>
      <w:r w:rsidR="00E000D1">
        <w:rPr>
          <w:rFonts w:ascii="Times New Roman" w:hAnsi="Times New Roman" w:cs="Times New Roman"/>
          <w:sz w:val="20"/>
          <w:szCs w:val="20"/>
        </w:rPr>
        <w:t>K</w:t>
      </w:r>
      <w:r w:rsidR="0068738B">
        <w:rPr>
          <w:rFonts w:ascii="Times New Roman" w:hAnsi="Times New Roman" w:cs="Times New Roman"/>
          <w:sz w:val="20"/>
          <w:szCs w:val="20"/>
        </w:rPr>
        <w:t>epuasan ini sangat dipenga</w:t>
      </w:r>
      <w:r w:rsidR="00E000D1">
        <w:rPr>
          <w:rFonts w:ascii="Times New Roman" w:hAnsi="Times New Roman" w:cs="Times New Roman"/>
          <w:sz w:val="20"/>
          <w:szCs w:val="20"/>
        </w:rPr>
        <w:t>r</w:t>
      </w:r>
      <w:r w:rsidR="0068738B">
        <w:rPr>
          <w:rFonts w:ascii="Times New Roman" w:hAnsi="Times New Roman" w:cs="Times New Roman"/>
          <w:sz w:val="20"/>
          <w:szCs w:val="20"/>
        </w:rPr>
        <w:t>uhi oleh kualitas layanan yang me</w:t>
      </w:r>
      <w:r w:rsidR="00E000D1">
        <w:rPr>
          <w:rFonts w:ascii="Times New Roman" w:hAnsi="Times New Roman" w:cs="Times New Roman"/>
          <w:sz w:val="20"/>
          <w:szCs w:val="20"/>
        </w:rPr>
        <w:t>r</w:t>
      </w:r>
      <w:r w:rsidR="0068738B">
        <w:rPr>
          <w:rFonts w:ascii="Times New Roman" w:hAnsi="Times New Roman" w:cs="Times New Roman"/>
          <w:sz w:val="20"/>
          <w:szCs w:val="20"/>
        </w:rPr>
        <w:t>eka pe</w:t>
      </w:r>
      <w:r w:rsidR="00E000D1">
        <w:rPr>
          <w:rFonts w:ascii="Times New Roman" w:hAnsi="Times New Roman" w:cs="Times New Roman"/>
          <w:sz w:val="20"/>
          <w:szCs w:val="20"/>
        </w:rPr>
        <w:t>r</w:t>
      </w:r>
      <w:r w:rsidR="0068738B">
        <w:rPr>
          <w:rFonts w:ascii="Times New Roman" w:hAnsi="Times New Roman" w:cs="Times New Roman"/>
          <w:sz w:val="20"/>
          <w:szCs w:val="20"/>
        </w:rPr>
        <w:t>oleh di dae</w:t>
      </w:r>
      <w:r w:rsidR="00E000D1">
        <w:rPr>
          <w:rFonts w:ascii="Times New Roman" w:hAnsi="Times New Roman" w:cs="Times New Roman"/>
          <w:sz w:val="20"/>
          <w:szCs w:val="20"/>
        </w:rPr>
        <w:t>r</w:t>
      </w:r>
      <w:r w:rsidR="0068738B">
        <w:rPr>
          <w:rFonts w:ascii="Times New Roman" w:hAnsi="Times New Roman" w:cs="Times New Roman"/>
          <w:sz w:val="20"/>
          <w:szCs w:val="20"/>
        </w:rPr>
        <w:t xml:space="preserve">ah </w:t>
      </w:r>
      <w:r w:rsidR="007B74AD">
        <w:rPr>
          <w:rFonts w:ascii="Times New Roman" w:hAnsi="Times New Roman" w:cs="Times New Roman"/>
          <w:sz w:val="20"/>
          <w:szCs w:val="20"/>
        </w:rPr>
        <w:t>tujuan wisata dan p</w:t>
      </w:r>
      <w:r w:rsidR="0068738B">
        <w:rPr>
          <w:rFonts w:ascii="Times New Roman" w:hAnsi="Times New Roman" w:cs="Times New Roman"/>
          <w:sz w:val="20"/>
          <w:szCs w:val="20"/>
        </w:rPr>
        <w:t>e</w:t>
      </w:r>
      <w:r w:rsidR="00E000D1">
        <w:rPr>
          <w:rFonts w:ascii="Times New Roman" w:hAnsi="Times New Roman" w:cs="Times New Roman"/>
          <w:sz w:val="20"/>
          <w:szCs w:val="20"/>
        </w:rPr>
        <w:t>r</w:t>
      </w:r>
      <w:r w:rsidR="0068738B">
        <w:rPr>
          <w:rFonts w:ascii="Times New Roman" w:hAnsi="Times New Roman" w:cs="Times New Roman"/>
          <w:sz w:val="20"/>
          <w:szCs w:val="20"/>
        </w:rPr>
        <w:t>sepsi wisatawan me</w:t>
      </w:r>
      <w:r w:rsidR="00E000D1">
        <w:rPr>
          <w:rFonts w:ascii="Times New Roman" w:hAnsi="Times New Roman" w:cs="Times New Roman"/>
          <w:sz w:val="20"/>
          <w:szCs w:val="20"/>
        </w:rPr>
        <w:t>r</w:t>
      </w:r>
      <w:r w:rsidR="0068738B">
        <w:rPr>
          <w:rFonts w:ascii="Times New Roman" w:hAnsi="Times New Roman" w:cs="Times New Roman"/>
          <w:sz w:val="20"/>
          <w:szCs w:val="20"/>
        </w:rPr>
        <w:t xml:space="preserve">upakan hal </w:t>
      </w:r>
      <w:r w:rsidR="007B74AD">
        <w:rPr>
          <w:rFonts w:ascii="Times New Roman" w:hAnsi="Times New Roman" w:cs="Times New Roman"/>
          <w:sz w:val="20"/>
          <w:szCs w:val="20"/>
        </w:rPr>
        <w:t xml:space="preserve">yang sangat </w:t>
      </w:r>
      <w:r w:rsidR="0068738B">
        <w:rPr>
          <w:rFonts w:ascii="Times New Roman" w:hAnsi="Times New Roman" w:cs="Times New Roman"/>
          <w:sz w:val="20"/>
          <w:szCs w:val="20"/>
        </w:rPr>
        <w:t>penting dalam kegiatan wisata ka</w:t>
      </w:r>
      <w:r w:rsidR="00E000D1">
        <w:rPr>
          <w:rFonts w:ascii="Times New Roman" w:hAnsi="Times New Roman" w:cs="Times New Roman"/>
          <w:sz w:val="20"/>
          <w:szCs w:val="20"/>
        </w:rPr>
        <w:t>r</w:t>
      </w:r>
      <w:r w:rsidR="0068738B">
        <w:rPr>
          <w:rFonts w:ascii="Times New Roman" w:hAnsi="Times New Roman" w:cs="Times New Roman"/>
          <w:sz w:val="20"/>
          <w:szCs w:val="20"/>
        </w:rPr>
        <w:t>ena be</w:t>
      </w:r>
      <w:r w:rsidR="00E000D1">
        <w:rPr>
          <w:rFonts w:ascii="Times New Roman" w:hAnsi="Times New Roman" w:cs="Times New Roman"/>
          <w:sz w:val="20"/>
          <w:szCs w:val="20"/>
        </w:rPr>
        <w:t>r</w:t>
      </w:r>
      <w:r w:rsidR="0068738B">
        <w:rPr>
          <w:rFonts w:ascii="Times New Roman" w:hAnsi="Times New Roman" w:cs="Times New Roman"/>
          <w:sz w:val="20"/>
          <w:szCs w:val="20"/>
        </w:rPr>
        <w:t>hubungan e</w:t>
      </w:r>
      <w:r w:rsidR="00E000D1">
        <w:rPr>
          <w:rFonts w:ascii="Times New Roman" w:hAnsi="Times New Roman" w:cs="Times New Roman"/>
          <w:sz w:val="20"/>
          <w:szCs w:val="20"/>
        </w:rPr>
        <w:t>r</w:t>
      </w:r>
      <w:r w:rsidR="0068738B">
        <w:rPr>
          <w:rFonts w:ascii="Times New Roman" w:hAnsi="Times New Roman" w:cs="Times New Roman"/>
          <w:sz w:val="20"/>
          <w:szCs w:val="20"/>
        </w:rPr>
        <w:t>at dengan p</w:t>
      </w:r>
      <w:r w:rsidR="00E000D1">
        <w:rPr>
          <w:rFonts w:ascii="Times New Roman" w:hAnsi="Times New Roman" w:cs="Times New Roman"/>
          <w:sz w:val="20"/>
          <w:szCs w:val="20"/>
        </w:rPr>
        <w:t>r</w:t>
      </w:r>
      <w:r w:rsidR="0068738B">
        <w:rPr>
          <w:rFonts w:ascii="Times New Roman" w:hAnsi="Times New Roman" w:cs="Times New Roman"/>
          <w:sz w:val="20"/>
          <w:szCs w:val="20"/>
        </w:rPr>
        <w:t xml:space="preserve">omosi. </w:t>
      </w:r>
      <w:r w:rsidR="000C0380">
        <w:rPr>
          <w:rFonts w:ascii="Times New Roman" w:hAnsi="Times New Roman" w:cs="Times New Roman"/>
          <w:sz w:val="20"/>
          <w:szCs w:val="20"/>
        </w:rPr>
        <w:t>P</w:t>
      </w:r>
      <w:r w:rsidR="003D66F1">
        <w:rPr>
          <w:rFonts w:ascii="Times New Roman" w:hAnsi="Times New Roman" w:cs="Times New Roman"/>
          <w:sz w:val="20"/>
          <w:szCs w:val="20"/>
        </w:rPr>
        <w:t>enelitian ini bertujuan untuk mencari informasi persepsi wisatawan dalam pengembangan wisata pendidikan berbasis konservasi Gajah Sumatera. hasil dari pene</w:t>
      </w:r>
      <w:r w:rsidR="00F014A1">
        <w:rPr>
          <w:rFonts w:ascii="Times New Roman" w:hAnsi="Times New Roman" w:cs="Times New Roman"/>
          <w:sz w:val="20"/>
          <w:szCs w:val="20"/>
        </w:rPr>
        <w:t xml:space="preserve">litian </w:t>
      </w:r>
      <w:r w:rsidR="003D66F1">
        <w:rPr>
          <w:rFonts w:ascii="Times New Roman" w:hAnsi="Times New Roman" w:cs="Times New Roman"/>
          <w:sz w:val="20"/>
          <w:szCs w:val="20"/>
        </w:rPr>
        <w:t xml:space="preserve">diharapkan dapat menjadi acuan bagi pengelola dan pihak-pihak terkait  dalam </w:t>
      </w:r>
      <w:r w:rsidR="003D66F1" w:rsidRPr="00724529">
        <w:rPr>
          <w:rFonts w:ascii="Times New Roman" w:hAnsi="Times New Roman" w:cs="Times New Roman"/>
          <w:sz w:val="20"/>
          <w:szCs w:val="20"/>
        </w:rPr>
        <w:t xml:space="preserve">pengembangan objek wisata </w:t>
      </w:r>
      <w:r w:rsidR="003D66F1">
        <w:rPr>
          <w:rFonts w:ascii="Times New Roman" w:hAnsi="Times New Roman" w:cs="Times New Roman"/>
          <w:sz w:val="20"/>
          <w:szCs w:val="20"/>
        </w:rPr>
        <w:t xml:space="preserve">gajah </w:t>
      </w:r>
      <w:r w:rsidR="003D66F1" w:rsidRPr="00724529">
        <w:rPr>
          <w:rFonts w:ascii="Times New Roman" w:hAnsi="Times New Roman" w:cs="Times New Roman"/>
          <w:sz w:val="20"/>
          <w:szCs w:val="20"/>
        </w:rPr>
        <w:t>di masa yang akan datang</w:t>
      </w:r>
      <w:r w:rsidR="003D66F1">
        <w:rPr>
          <w:rFonts w:ascii="Times New Roman" w:hAnsi="Times New Roman" w:cs="Times New Roman"/>
          <w:sz w:val="20"/>
          <w:szCs w:val="20"/>
        </w:rPr>
        <w:t xml:space="preserve">. </w:t>
      </w:r>
    </w:p>
    <w:p w:rsidR="003D66F1" w:rsidRPr="00724529" w:rsidRDefault="003D66F1" w:rsidP="003D66F1">
      <w:pPr>
        <w:spacing w:after="0" w:line="240" w:lineRule="auto"/>
        <w:ind w:firstLine="426"/>
        <w:jc w:val="both"/>
        <w:rPr>
          <w:rFonts w:ascii="Times New Roman" w:hAnsi="Times New Roman" w:cs="Times New Roman"/>
          <w:sz w:val="20"/>
          <w:szCs w:val="20"/>
        </w:rPr>
      </w:pPr>
    </w:p>
    <w:p w:rsidR="00E02DB9" w:rsidRPr="00724529" w:rsidRDefault="005A578F"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 xml:space="preserve">II. </w:t>
      </w:r>
      <w:r w:rsidR="00E02DB9" w:rsidRPr="00724529">
        <w:rPr>
          <w:rFonts w:ascii="Times New Roman" w:hAnsi="Times New Roman" w:cs="Times New Roman"/>
          <w:b/>
          <w:sz w:val="20"/>
          <w:szCs w:val="20"/>
        </w:rPr>
        <w:t>METODE</w:t>
      </w:r>
      <w:r w:rsidRPr="00724529">
        <w:rPr>
          <w:rFonts w:ascii="Times New Roman" w:hAnsi="Times New Roman" w:cs="Times New Roman"/>
          <w:b/>
          <w:sz w:val="20"/>
          <w:szCs w:val="20"/>
        </w:rPr>
        <w:t xml:space="preserve"> PENELITIAN</w:t>
      </w:r>
    </w:p>
    <w:p w:rsidR="001927C8" w:rsidRPr="00724529" w:rsidRDefault="001927C8" w:rsidP="00A539D9">
      <w:pPr>
        <w:spacing w:after="0" w:line="240" w:lineRule="auto"/>
        <w:jc w:val="both"/>
        <w:rPr>
          <w:rFonts w:ascii="Times New Roman" w:hAnsi="Times New Roman" w:cs="Times New Roman"/>
          <w:b/>
          <w:sz w:val="20"/>
          <w:szCs w:val="20"/>
        </w:rPr>
      </w:pPr>
    </w:p>
    <w:p w:rsidR="005A578F" w:rsidRPr="00724529" w:rsidRDefault="00A74ED5"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A. Waktu dan Tempat</w:t>
      </w:r>
      <w:r w:rsidR="005A578F" w:rsidRPr="00724529">
        <w:rPr>
          <w:rFonts w:ascii="Times New Roman" w:hAnsi="Times New Roman" w:cs="Times New Roman"/>
          <w:b/>
          <w:sz w:val="20"/>
          <w:szCs w:val="20"/>
        </w:rPr>
        <w:t xml:space="preserve"> Penelitian</w:t>
      </w:r>
    </w:p>
    <w:p w:rsidR="00F62569" w:rsidRPr="00724529" w:rsidRDefault="00A74ED5" w:rsidP="00A539D9">
      <w:pPr>
        <w:spacing w:after="0" w:line="240" w:lineRule="auto"/>
        <w:ind w:firstLine="426"/>
        <w:jc w:val="both"/>
        <w:rPr>
          <w:rFonts w:ascii="Times New Roman" w:hAnsi="Times New Roman" w:cs="Times New Roman"/>
          <w:sz w:val="20"/>
          <w:szCs w:val="20"/>
        </w:rPr>
      </w:pPr>
      <w:r w:rsidRPr="00724529">
        <w:rPr>
          <w:rFonts w:ascii="Times New Roman" w:hAnsi="Times New Roman" w:cs="Times New Roman"/>
          <w:sz w:val="20"/>
          <w:szCs w:val="20"/>
        </w:rPr>
        <w:t>Penelitian dilakukan pada tanggal 6 hingga 30 Juli tahun 2017. L</w:t>
      </w:r>
      <w:r w:rsidR="00321A02" w:rsidRPr="00724529">
        <w:rPr>
          <w:rFonts w:ascii="Times New Roman" w:hAnsi="Times New Roman" w:cs="Times New Roman"/>
          <w:sz w:val="20"/>
          <w:szCs w:val="20"/>
        </w:rPr>
        <w:t>okasi pengumpulan data terletak pada koordinat 4</w:t>
      </w:r>
      <w:r w:rsidR="00321A02" w:rsidRPr="00724529">
        <w:rPr>
          <w:rFonts w:ascii="Times New Roman" w:hAnsi="Times New Roman" w:cs="Times New Roman"/>
          <w:sz w:val="20"/>
          <w:szCs w:val="20"/>
          <w:vertAlign w:val="superscript"/>
        </w:rPr>
        <w:t>o</w:t>
      </w:r>
      <w:r w:rsidR="00321A02" w:rsidRPr="00724529">
        <w:rPr>
          <w:rFonts w:ascii="Times New Roman" w:hAnsi="Times New Roman" w:cs="Times New Roman"/>
          <w:sz w:val="20"/>
          <w:szCs w:val="20"/>
        </w:rPr>
        <w:t>37</w:t>
      </w:r>
      <w:r w:rsidR="00321A02" w:rsidRPr="00724529">
        <w:rPr>
          <w:rFonts w:ascii="Times New Roman" w:hAnsi="Times New Roman" w:cs="Times New Roman"/>
          <w:sz w:val="20"/>
          <w:szCs w:val="20"/>
          <w:vertAlign w:val="superscript"/>
        </w:rPr>
        <w:t xml:space="preserve">’ – </w:t>
      </w:r>
      <w:r w:rsidR="00321A02" w:rsidRPr="00724529">
        <w:rPr>
          <w:rFonts w:ascii="Times New Roman" w:hAnsi="Times New Roman" w:cs="Times New Roman"/>
          <w:sz w:val="20"/>
          <w:szCs w:val="20"/>
        </w:rPr>
        <w:t>5</w:t>
      </w:r>
      <w:r w:rsidR="00321A02" w:rsidRPr="00724529">
        <w:rPr>
          <w:rFonts w:ascii="Times New Roman" w:hAnsi="Times New Roman" w:cs="Times New Roman"/>
          <w:sz w:val="20"/>
          <w:szCs w:val="20"/>
          <w:vertAlign w:val="superscript"/>
        </w:rPr>
        <w:t>o</w:t>
      </w:r>
      <w:r w:rsidR="00321A02" w:rsidRPr="00724529">
        <w:rPr>
          <w:rFonts w:ascii="Times New Roman" w:hAnsi="Times New Roman" w:cs="Times New Roman"/>
          <w:sz w:val="20"/>
          <w:szCs w:val="20"/>
        </w:rPr>
        <w:t>15</w:t>
      </w:r>
      <w:r w:rsidR="00321A02" w:rsidRPr="00724529">
        <w:rPr>
          <w:rFonts w:ascii="Times New Roman" w:hAnsi="Times New Roman" w:cs="Times New Roman"/>
          <w:sz w:val="20"/>
          <w:szCs w:val="20"/>
          <w:vertAlign w:val="superscript"/>
        </w:rPr>
        <w:t>’</w:t>
      </w:r>
      <w:r w:rsidR="00321A02" w:rsidRPr="00724529">
        <w:rPr>
          <w:rFonts w:ascii="Times New Roman" w:hAnsi="Times New Roman" w:cs="Times New Roman"/>
          <w:sz w:val="20"/>
          <w:szCs w:val="20"/>
        </w:rPr>
        <w:t>LS, 106</w:t>
      </w:r>
      <w:r w:rsidR="00321A02" w:rsidRPr="00724529">
        <w:rPr>
          <w:rFonts w:ascii="Times New Roman" w:hAnsi="Times New Roman" w:cs="Times New Roman"/>
          <w:sz w:val="20"/>
          <w:szCs w:val="20"/>
          <w:vertAlign w:val="superscript"/>
        </w:rPr>
        <w:t>o</w:t>
      </w:r>
      <w:r w:rsidR="00321A02" w:rsidRPr="00724529">
        <w:rPr>
          <w:rFonts w:ascii="Times New Roman" w:hAnsi="Times New Roman" w:cs="Times New Roman"/>
          <w:sz w:val="20"/>
          <w:szCs w:val="20"/>
        </w:rPr>
        <w:t>32</w:t>
      </w:r>
      <w:r w:rsidR="00321A02" w:rsidRPr="00724529">
        <w:rPr>
          <w:rFonts w:ascii="Times New Roman" w:hAnsi="Times New Roman" w:cs="Times New Roman"/>
          <w:sz w:val="20"/>
          <w:szCs w:val="20"/>
          <w:vertAlign w:val="superscript"/>
        </w:rPr>
        <w:t>’</w:t>
      </w:r>
      <w:r w:rsidR="00321A02" w:rsidRPr="00724529">
        <w:rPr>
          <w:rFonts w:ascii="Times New Roman" w:hAnsi="Times New Roman" w:cs="Times New Roman"/>
          <w:sz w:val="20"/>
          <w:szCs w:val="20"/>
        </w:rPr>
        <w:t xml:space="preserve"> – 106</w:t>
      </w:r>
      <w:r w:rsidR="00321A02" w:rsidRPr="00724529">
        <w:rPr>
          <w:rFonts w:ascii="Times New Roman" w:hAnsi="Times New Roman" w:cs="Times New Roman"/>
          <w:sz w:val="20"/>
          <w:szCs w:val="20"/>
          <w:vertAlign w:val="superscript"/>
        </w:rPr>
        <w:t>o</w:t>
      </w:r>
      <w:r w:rsidR="00321A02" w:rsidRPr="00724529">
        <w:rPr>
          <w:rFonts w:ascii="Times New Roman" w:hAnsi="Times New Roman" w:cs="Times New Roman"/>
          <w:sz w:val="20"/>
          <w:szCs w:val="20"/>
        </w:rPr>
        <w:t>52</w:t>
      </w:r>
      <w:r w:rsidR="00321A02" w:rsidRPr="00724529">
        <w:rPr>
          <w:rFonts w:ascii="Times New Roman" w:hAnsi="Times New Roman" w:cs="Times New Roman"/>
          <w:sz w:val="20"/>
          <w:szCs w:val="20"/>
          <w:vertAlign w:val="superscript"/>
        </w:rPr>
        <w:t>’</w:t>
      </w:r>
      <w:r w:rsidR="00321A02" w:rsidRPr="00724529">
        <w:rPr>
          <w:rFonts w:ascii="Times New Roman" w:hAnsi="Times New Roman" w:cs="Times New Roman"/>
          <w:sz w:val="20"/>
          <w:szCs w:val="20"/>
        </w:rPr>
        <w:t>BT di Pusat Konsevasi Gajah (PKG) Taman Nasion</w:t>
      </w:r>
      <w:r w:rsidR="00DF5E9F" w:rsidRPr="00724529">
        <w:rPr>
          <w:rFonts w:ascii="Times New Roman" w:hAnsi="Times New Roman" w:cs="Times New Roman"/>
          <w:sz w:val="20"/>
          <w:szCs w:val="20"/>
        </w:rPr>
        <w:t>al Way Kambas dengan luas 4030 h</w:t>
      </w:r>
      <w:r w:rsidR="00321A02" w:rsidRPr="00724529">
        <w:rPr>
          <w:rFonts w:ascii="Times New Roman" w:hAnsi="Times New Roman" w:cs="Times New Roman"/>
          <w:sz w:val="20"/>
          <w:szCs w:val="20"/>
        </w:rPr>
        <w:t>a. Secara administratif pemerintahan</w:t>
      </w:r>
      <w:r w:rsidR="00BD0ABD" w:rsidRPr="00724529">
        <w:rPr>
          <w:rFonts w:ascii="Times New Roman" w:hAnsi="Times New Roman" w:cs="Times New Roman"/>
          <w:sz w:val="20"/>
          <w:szCs w:val="20"/>
        </w:rPr>
        <w:t>, TNWK</w:t>
      </w:r>
      <w:r w:rsidR="00321A02" w:rsidRPr="00724529">
        <w:rPr>
          <w:rFonts w:ascii="Times New Roman" w:hAnsi="Times New Roman" w:cs="Times New Roman"/>
          <w:sz w:val="20"/>
          <w:szCs w:val="20"/>
        </w:rPr>
        <w:t xml:space="preserve"> terletak di Kabupaten Lampung Timur dan Kabupaten Lampung Tengah.</w:t>
      </w:r>
    </w:p>
    <w:p w:rsidR="00DF5E9F" w:rsidRPr="00724529" w:rsidRDefault="00DF5E9F" w:rsidP="00A539D9">
      <w:pPr>
        <w:spacing w:after="0" w:line="240" w:lineRule="auto"/>
        <w:jc w:val="both"/>
        <w:rPr>
          <w:rFonts w:ascii="Times New Roman" w:hAnsi="Times New Roman" w:cs="Times New Roman"/>
          <w:sz w:val="20"/>
          <w:szCs w:val="20"/>
        </w:rPr>
      </w:pPr>
    </w:p>
    <w:p w:rsidR="00DF5E9F" w:rsidRPr="00724529" w:rsidRDefault="00292E44" w:rsidP="00A539D9">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6944" behindDoc="1" locked="0" layoutInCell="1" allowOverlap="1">
            <wp:simplePos x="0" y="0"/>
            <wp:positionH relativeFrom="column">
              <wp:posOffset>513715</wp:posOffset>
            </wp:positionH>
            <wp:positionV relativeFrom="paragraph">
              <wp:posOffset>20320</wp:posOffset>
            </wp:positionV>
            <wp:extent cx="5427345" cy="2538095"/>
            <wp:effectExtent l="19050" t="0" r="1905" b="0"/>
            <wp:wrapTight wrapText="bothSides">
              <wp:wrapPolygon edited="0">
                <wp:start x="-76" y="0"/>
                <wp:lineTo x="-76" y="21400"/>
                <wp:lineTo x="21608" y="21400"/>
                <wp:lineTo x="21608" y="0"/>
                <wp:lineTo x="-76" y="0"/>
              </wp:wrapPolygon>
            </wp:wrapTight>
            <wp:docPr id="1" name="Picture 1" descr="D:\Peta P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ta PKG.jpg"/>
                    <pic:cNvPicPr>
                      <a:picLocks noChangeAspect="1" noChangeArrowheads="1"/>
                    </pic:cNvPicPr>
                  </pic:nvPicPr>
                  <pic:blipFill>
                    <a:blip r:embed="rId6"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7345" cy="2538095"/>
                    </a:xfrm>
                    <a:prstGeom prst="rect">
                      <a:avLst/>
                    </a:prstGeom>
                    <a:noFill/>
                    <a:ln w="9525">
                      <a:noFill/>
                      <a:miter lim="800000"/>
                      <a:headEnd/>
                      <a:tailEnd/>
                    </a:ln>
                  </pic:spPr>
                </pic:pic>
              </a:graphicData>
            </a:graphic>
          </wp:anchor>
        </w:drawing>
      </w:r>
      <w:r w:rsidR="00E57F40" w:rsidRPr="00724529">
        <w:rPr>
          <w:rFonts w:ascii="Times New Roman" w:hAnsi="Times New Roman" w:cs="Times New Roman"/>
          <w:sz w:val="20"/>
          <w:szCs w:val="20"/>
        </w:rPr>
        <w:tab/>
      </w:r>
    </w:p>
    <w:p w:rsidR="00DF5E9F" w:rsidRPr="00724529" w:rsidRDefault="00DF5E9F" w:rsidP="00A539D9">
      <w:pPr>
        <w:spacing w:after="0" w:line="240" w:lineRule="auto"/>
        <w:jc w:val="both"/>
        <w:rPr>
          <w:rFonts w:ascii="Times New Roman" w:hAnsi="Times New Roman" w:cs="Times New Roman"/>
          <w:sz w:val="20"/>
          <w:szCs w:val="20"/>
        </w:rPr>
      </w:pPr>
    </w:p>
    <w:p w:rsidR="00DF5E9F" w:rsidRPr="00724529" w:rsidRDefault="00DF5E9F" w:rsidP="00A539D9">
      <w:pPr>
        <w:spacing w:after="0" w:line="240" w:lineRule="auto"/>
        <w:jc w:val="both"/>
        <w:rPr>
          <w:rFonts w:ascii="Times New Roman" w:hAnsi="Times New Roman" w:cs="Times New Roman"/>
          <w:sz w:val="20"/>
          <w:szCs w:val="20"/>
        </w:rPr>
      </w:pPr>
    </w:p>
    <w:p w:rsidR="00B427CA" w:rsidRPr="00724529" w:rsidRDefault="00B427CA" w:rsidP="00A539D9">
      <w:pPr>
        <w:spacing w:after="0" w:line="240" w:lineRule="auto"/>
        <w:jc w:val="both"/>
        <w:rPr>
          <w:rFonts w:ascii="Times New Roman" w:hAnsi="Times New Roman" w:cs="Times New Roman"/>
          <w:sz w:val="20"/>
          <w:szCs w:val="20"/>
        </w:rPr>
      </w:pPr>
    </w:p>
    <w:p w:rsidR="00B427CA" w:rsidRPr="00724529" w:rsidRDefault="00B427CA" w:rsidP="00A539D9">
      <w:pPr>
        <w:spacing w:after="0" w:line="240" w:lineRule="auto"/>
        <w:jc w:val="both"/>
        <w:rPr>
          <w:rFonts w:ascii="Times New Roman" w:hAnsi="Times New Roman" w:cs="Times New Roman"/>
          <w:sz w:val="20"/>
          <w:szCs w:val="20"/>
        </w:rPr>
      </w:pPr>
    </w:p>
    <w:p w:rsidR="00B427CA" w:rsidRPr="00724529" w:rsidRDefault="00B427CA" w:rsidP="00A539D9">
      <w:pPr>
        <w:spacing w:after="0" w:line="240" w:lineRule="auto"/>
        <w:jc w:val="both"/>
        <w:rPr>
          <w:rFonts w:ascii="Times New Roman" w:hAnsi="Times New Roman" w:cs="Times New Roman"/>
          <w:sz w:val="20"/>
          <w:szCs w:val="20"/>
        </w:rPr>
      </w:pPr>
    </w:p>
    <w:p w:rsidR="00494DE0" w:rsidRPr="00724529" w:rsidRDefault="00132834" w:rsidP="00D359C9">
      <w:pPr>
        <w:spacing w:after="0" w:line="240" w:lineRule="auto"/>
        <w:ind w:firstLine="720"/>
        <w:jc w:val="both"/>
        <w:rPr>
          <w:rFonts w:ascii="Times New Roman" w:hAnsi="Times New Roman" w:cs="Times New Roman"/>
          <w:i/>
          <w:sz w:val="20"/>
          <w:szCs w:val="20"/>
        </w:rPr>
      </w:pPr>
      <w:r w:rsidRPr="00724529">
        <w:rPr>
          <w:rFonts w:ascii="Times New Roman" w:hAnsi="Times New Roman" w:cs="Times New Roman"/>
          <w:i/>
          <w:sz w:val="20"/>
          <w:szCs w:val="20"/>
        </w:rPr>
        <w:t>Sumber : Data sekunder 2017.</w:t>
      </w:r>
    </w:p>
    <w:p w:rsidR="001927C8" w:rsidRDefault="00A74ED5" w:rsidP="003E7E00">
      <w:pPr>
        <w:spacing w:after="0" w:line="240" w:lineRule="auto"/>
        <w:jc w:val="center"/>
        <w:rPr>
          <w:rFonts w:ascii="Times New Roman" w:hAnsi="Times New Roman" w:cs="Times New Roman"/>
          <w:sz w:val="20"/>
          <w:szCs w:val="20"/>
        </w:rPr>
      </w:pPr>
      <w:r w:rsidRPr="00724529">
        <w:rPr>
          <w:rFonts w:ascii="Times New Roman" w:hAnsi="Times New Roman" w:cs="Times New Roman"/>
          <w:sz w:val="20"/>
          <w:szCs w:val="20"/>
        </w:rPr>
        <w:t>Gamba</w:t>
      </w:r>
      <w:r w:rsidR="00A25ECA" w:rsidRPr="00724529">
        <w:rPr>
          <w:rFonts w:ascii="Times New Roman" w:hAnsi="Times New Roman" w:cs="Times New Roman"/>
          <w:sz w:val="20"/>
          <w:szCs w:val="20"/>
        </w:rPr>
        <w:t>r</w:t>
      </w:r>
      <w:r w:rsidRPr="00724529">
        <w:rPr>
          <w:rFonts w:ascii="Times New Roman" w:hAnsi="Times New Roman" w:cs="Times New Roman"/>
          <w:sz w:val="20"/>
          <w:szCs w:val="20"/>
        </w:rPr>
        <w:t xml:space="preserve"> 1. </w:t>
      </w:r>
      <w:r w:rsidR="00CD547A" w:rsidRPr="00724529">
        <w:rPr>
          <w:rFonts w:ascii="Times New Roman" w:hAnsi="Times New Roman" w:cs="Times New Roman"/>
          <w:sz w:val="20"/>
          <w:szCs w:val="20"/>
        </w:rPr>
        <w:t xml:space="preserve">Peta Lokasi </w:t>
      </w:r>
      <w:r w:rsidRPr="00724529">
        <w:rPr>
          <w:rFonts w:ascii="Times New Roman" w:hAnsi="Times New Roman" w:cs="Times New Roman"/>
          <w:sz w:val="20"/>
          <w:szCs w:val="20"/>
        </w:rPr>
        <w:t>Pusat Konse</w:t>
      </w:r>
      <w:r w:rsidR="00A25ECA" w:rsidRPr="00724529">
        <w:rPr>
          <w:rFonts w:ascii="Times New Roman" w:hAnsi="Times New Roman" w:cs="Times New Roman"/>
          <w:sz w:val="20"/>
          <w:szCs w:val="20"/>
        </w:rPr>
        <w:t>r</w:t>
      </w:r>
      <w:r w:rsidR="008823C3" w:rsidRPr="00724529">
        <w:rPr>
          <w:rFonts w:ascii="Times New Roman" w:hAnsi="Times New Roman" w:cs="Times New Roman"/>
          <w:sz w:val="20"/>
          <w:szCs w:val="20"/>
        </w:rPr>
        <w:t>vasi Gajah TNWK</w:t>
      </w:r>
    </w:p>
    <w:p w:rsidR="00F44628" w:rsidRPr="00724529" w:rsidRDefault="00F44628" w:rsidP="003E7E00">
      <w:pPr>
        <w:spacing w:after="0" w:line="240" w:lineRule="auto"/>
        <w:jc w:val="center"/>
        <w:rPr>
          <w:rFonts w:ascii="Times New Roman" w:hAnsi="Times New Roman" w:cs="Times New Roman"/>
          <w:sz w:val="20"/>
          <w:szCs w:val="20"/>
        </w:rPr>
      </w:pPr>
    </w:p>
    <w:p w:rsidR="005A578F" w:rsidRPr="00724529" w:rsidRDefault="00711EA9"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 xml:space="preserve">B. </w:t>
      </w:r>
      <w:r w:rsidR="005A578F" w:rsidRPr="00724529">
        <w:rPr>
          <w:rFonts w:ascii="Times New Roman" w:hAnsi="Times New Roman" w:cs="Times New Roman"/>
          <w:b/>
          <w:sz w:val="20"/>
          <w:szCs w:val="20"/>
        </w:rPr>
        <w:t>Alat</w:t>
      </w:r>
      <w:r w:rsidRPr="00724529">
        <w:rPr>
          <w:rFonts w:ascii="Times New Roman" w:hAnsi="Times New Roman" w:cs="Times New Roman"/>
          <w:b/>
          <w:sz w:val="20"/>
          <w:szCs w:val="20"/>
        </w:rPr>
        <w:t>dan Bahan</w:t>
      </w:r>
    </w:p>
    <w:p w:rsidR="001927C8" w:rsidRPr="00724529" w:rsidRDefault="001A28A4" w:rsidP="00452EA4">
      <w:pPr>
        <w:spacing w:after="0" w:line="240" w:lineRule="auto"/>
        <w:ind w:firstLine="567"/>
        <w:jc w:val="both"/>
        <w:rPr>
          <w:rFonts w:ascii="Times New Roman" w:hAnsi="Times New Roman" w:cs="Times New Roman"/>
          <w:sz w:val="20"/>
          <w:szCs w:val="20"/>
        </w:rPr>
      </w:pPr>
      <w:r w:rsidRPr="00724529">
        <w:rPr>
          <w:rFonts w:ascii="Times New Roman" w:hAnsi="Times New Roman" w:cs="Times New Roman"/>
          <w:sz w:val="20"/>
          <w:szCs w:val="20"/>
        </w:rPr>
        <w:t xml:space="preserve">Alat yang digunakan </w:t>
      </w:r>
      <w:r w:rsidR="00C26D83">
        <w:rPr>
          <w:rFonts w:ascii="Times New Roman" w:hAnsi="Times New Roman" w:cs="Times New Roman"/>
          <w:sz w:val="20"/>
          <w:szCs w:val="20"/>
        </w:rPr>
        <w:t xml:space="preserve">dalam penelitian ini </w:t>
      </w:r>
      <w:r w:rsidRPr="00724529">
        <w:rPr>
          <w:rFonts w:ascii="Times New Roman" w:hAnsi="Times New Roman" w:cs="Times New Roman"/>
          <w:sz w:val="20"/>
          <w:szCs w:val="20"/>
        </w:rPr>
        <w:t>berupa</w:t>
      </w:r>
      <w:r w:rsidR="00C26D83">
        <w:rPr>
          <w:rFonts w:ascii="Times New Roman" w:hAnsi="Times New Roman" w:cs="Times New Roman"/>
          <w:sz w:val="20"/>
          <w:szCs w:val="20"/>
        </w:rPr>
        <w:t>:</w:t>
      </w:r>
      <w:r w:rsidRPr="00724529">
        <w:rPr>
          <w:rFonts w:ascii="Times New Roman" w:hAnsi="Times New Roman" w:cs="Times New Roman"/>
          <w:sz w:val="20"/>
          <w:szCs w:val="20"/>
        </w:rPr>
        <w:t xml:space="preserve"> alat tulis, papan, kamera, </w:t>
      </w:r>
      <w:r w:rsidRPr="00724529">
        <w:rPr>
          <w:rFonts w:ascii="Times New Roman" w:hAnsi="Times New Roman" w:cs="Times New Roman"/>
          <w:i/>
          <w:sz w:val="20"/>
          <w:szCs w:val="20"/>
        </w:rPr>
        <w:t>microsoft office</w:t>
      </w:r>
      <w:r w:rsidRPr="00724529">
        <w:rPr>
          <w:rFonts w:ascii="Times New Roman" w:hAnsi="Times New Roman" w:cs="Times New Roman"/>
          <w:sz w:val="20"/>
          <w:szCs w:val="20"/>
        </w:rPr>
        <w:t xml:space="preserve"> (</w:t>
      </w:r>
      <w:r w:rsidRPr="00724529">
        <w:rPr>
          <w:rFonts w:ascii="Times New Roman" w:hAnsi="Times New Roman" w:cs="Times New Roman"/>
          <w:i/>
          <w:sz w:val="20"/>
          <w:szCs w:val="20"/>
        </w:rPr>
        <w:t>Ms. Word</w:t>
      </w:r>
      <w:r w:rsidRPr="00724529">
        <w:rPr>
          <w:rFonts w:ascii="Times New Roman" w:hAnsi="Times New Roman" w:cs="Times New Roman"/>
          <w:sz w:val="20"/>
          <w:szCs w:val="20"/>
        </w:rPr>
        <w:t xml:space="preserve"> dan </w:t>
      </w:r>
      <w:r w:rsidRPr="00724529">
        <w:rPr>
          <w:rFonts w:ascii="Times New Roman" w:hAnsi="Times New Roman" w:cs="Times New Roman"/>
          <w:i/>
          <w:sz w:val="20"/>
          <w:szCs w:val="20"/>
        </w:rPr>
        <w:t>Ms. Exce</w:t>
      </w:r>
      <w:r w:rsidR="00711EA9" w:rsidRPr="00724529">
        <w:rPr>
          <w:rFonts w:ascii="Times New Roman" w:hAnsi="Times New Roman" w:cs="Times New Roman"/>
          <w:i/>
          <w:sz w:val="20"/>
          <w:szCs w:val="20"/>
        </w:rPr>
        <w:t>l</w:t>
      </w:r>
      <w:r w:rsidR="00711EA9" w:rsidRPr="00724529">
        <w:rPr>
          <w:rFonts w:ascii="Times New Roman" w:hAnsi="Times New Roman" w:cs="Times New Roman"/>
          <w:sz w:val="20"/>
          <w:szCs w:val="20"/>
        </w:rPr>
        <w:t>). Sedangkan bahan dalam penelitian ini adalah daftar pertanyaan atau kuisioner.</w:t>
      </w:r>
    </w:p>
    <w:p w:rsidR="00AC2D1C" w:rsidRDefault="005A578F"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C. Metode</w:t>
      </w:r>
    </w:p>
    <w:p w:rsidR="0016068F" w:rsidRPr="00724529" w:rsidRDefault="00F8162B" w:rsidP="00F8162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8D0630" w:rsidRPr="00F8162B">
        <w:rPr>
          <w:rFonts w:ascii="Times New Roman" w:hAnsi="Times New Roman" w:cs="Times New Roman"/>
          <w:sz w:val="20"/>
          <w:szCs w:val="20"/>
        </w:rPr>
        <w:t>enelitian ini me</w:t>
      </w:r>
      <w:r>
        <w:rPr>
          <w:rFonts w:ascii="Times New Roman" w:hAnsi="Times New Roman" w:cs="Times New Roman"/>
          <w:sz w:val="20"/>
          <w:szCs w:val="20"/>
        </w:rPr>
        <w:t>nggunakan</w:t>
      </w:r>
      <w:r w:rsidR="008D0630" w:rsidRPr="00F8162B">
        <w:rPr>
          <w:rFonts w:ascii="Times New Roman" w:hAnsi="Times New Roman" w:cs="Times New Roman"/>
          <w:sz w:val="20"/>
          <w:szCs w:val="20"/>
        </w:rPr>
        <w:t xml:space="preserve"> metode survei yaitu pengamatan yang dilakukan untuk memperoleh fakta-fakta dari gejala-gejala yang ada untuk mencari keterangan faktual baik sosaial ekonomi atau politik dari suatu kelompok atau daerah tertentu (Nazir, 1985). Sampel dalam penelitian ini adalah wisatawan sebagai produk pariwisata dan stakeholder yang terkait dalam pengembangan.</w:t>
      </w:r>
      <w:r>
        <w:rPr>
          <w:rFonts w:ascii="Times New Roman" w:hAnsi="Times New Roman" w:cs="Times New Roman"/>
          <w:sz w:val="20"/>
          <w:szCs w:val="20"/>
        </w:rPr>
        <w:t xml:space="preserve"> </w:t>
      </w:r>
      <w:r w:rsidR="0016068F" w:rsidRPr="00724529">
        <w:rPr>
          <w:rFonts w:ascii="Times New Roman" w:hAnsi="Times New Roman" w:cs="Times New Roman"/>
          <w:sz w:val="20"/>
          <w:szCs w:val="20"/>
        </w:rPr>
        <w:t>Penentuan sampel penelitian dilakukan dengan memilih pengunjung yang datang baik individu maupun berkelompok (di</w:t>
      </w:r>
      <w:r w:rsidR="00AC7BD4">
        <w:rPr>
          <w:rFonts w:ascii="Times New Roman" w:hAnsi="Times New Roman" w:cs="Times New Roman"/>
          <w:sz w:val="20"/>
          <w:szCs w:val="20"/>
        </w:rPr>
        <w:t>pilih s</w:t>
      </w:r>
      <w:r w:rsidR="00F44628">
        <w:rPr>
          <w:rFonts w:ascii="Times New Roman" w:hAnsi="Times New Roman" w:cs="Times New Roman"/>
          <w:sz w:val="20"/>
          <w:szCs w:val="20"/>
        </w:rPr>
        <w:t>atu orang sebagai wakil). Cara p</w:t>
      </w:r>
      <w:r w:rsidR="00AC7BD4">
        <w:rPr>
          <w:rFonts w:ascii="Times New Roman" w:hAnsi="Times New Roman" w:cs="Times New Roman"/>
          <w:sz w:val="20"/>
          <w:szCs w:val="20"/>
        </w:rPr>
        <w:t>enentuan jumlah sampel dalam popuasi ter</w:t>
      </w:r>
      <w:r w:rsidR="00A76EF3">
        <w:rPr>
          <w:rFonts w:ascii="Times New Roman" w:hAnsi="Times New Roman" w:cs="Times New Roman"/>
          <w:sz w:val="20"/>
          <w:szCs w:val="20"/>
        </w:rPr>
        <w:t>s</w:t>
      </w:r>
      <w:r w:rsidR="00AC7BD4">
        <w:rPr>
          <w:rFonts w:ascii="Times New Roman" w:hAnsi="Times New Roman" w:cs="Times New Roman"/>
          <w:sz w:val="20"/>
          <w:szCs w:val="20"/>
        </w:rPr>
        <w:t xml:space="preserve">ebut menggunakan rumus Slovin (Arikunto, 2003 dan Umar, 2007) </w:t>
      </w:r>
      <w:r w:rsidR="0016068F" w:rsidRPr="00724529">
        <w:rPr>
          <w:rFonts w:ascii="Times New Roman" w:hAnsi="Times New Roman" w:cs="Times New Roman"/>
          <w:sz w:val="20"/>
          <w:szCs w:val="20"/>
        </w:rPr>
        <w:t xml:space="preserve">dengan </w:t>
      </w:r>
      <w:r w:rsidR="00AC7BD4">
        <w:rPr>
          <w:rFonts w:ascii="Times New Roman" w:hAnsi="Times New Roman" w:cs="Times New Roman"/>
          <w:sz w:val="20"/>
          <w:szCs w:val="20"/>
        </w:rPr>
        <w:t>r</w:t>
      </w:r>
      <w:r w:rsidR="004617B4" w:rsidRPr="00724529">
        <w:rPr>
          <w:rFonts w:ascii="Times New Roman" w:hAnsi="Times New Roman" w:cs="Times New Roman"/>
          <w:sz w:val="20"/>
          <w:szCs w:val="20"/>
        </w:rPr>
        <w:t xml:space="preserve">umus </w:t>
      </w:r>
      <w:r w:rsidR="0016068F" w:rsidRPr="00724529">
        <w:rPr>
          <w:rFonts w:ascii="Times New Roman" w:hAnsi="Times New Roman" w:cs="Times New Roman"/>
          <w:sz w:val="20"/>
          <w:szCs w:val="20"/>
        </w:rPr>
        <w:t>seb</w:t>
      </w:r>
      <w:r w:rsidR="00AC7BD4">
        <w:rPr>
          <w:rFonts w:ascii="Times New Roman" w:hAnsi="Times New Roman" w:cs="Times New Roman"/>
          <w:sz w:val="20"/>
          <w:szCs w:val="20"/>
        </w:rPr>
        <w:t>a</w:t>
      </w:r>
      <w:r w:rsidR="0016068F" w:rsidRPr="00724529">
        <w:rPr>
          <w:rFonts w:ascii="Times New Roman" w:hAnsi="Times New Roman" w:cs="Times New Roman"/>
          <w:sz w:val="20"/>
          <w:szCs w:val="20"/>
        </w:rPr>
        <w:t>gai be</w:t>
      </w:r>
      <w:r w:rsidR="00A76EF3">
        <w:rPr>
          <w:rFonts w:ascii="Times New Roman" w:hAnsi="Times New Roman" w:cs="Times New Roman"/>
          <w:sz w:val="20"/>
          <w:szCs w:val="20"/>
        </w:rPr>
        <w:t>r</w:t>
      </w:r>
      <w:r w:rsidR="0016068F" w:rsidRPr="00724529">
        <w:rPr>
          <w:rFonts w:ascii="Times New Roman" w:hAnsi="Times New Roman" w:cs="Times New Roman"/>
          <w:sz w:val="20"/>
          <w:szCs w:val="20"/>
        </w:rPr>
        <w:t>ikut :</w:t>
      </w:r>
    </w:p>
    <w:p w:rsidR="0016068F" w:rsidRPr="00724529" w:rsidRDefault="0016068F" w:rsidP="00A539D9">
      <w:pPr>
        <w:spacing w:after="0" w:line="240" w:lineRule="auto"/>
        <w:ind w:firstLine="720"/>
        <w:jc w:val="both"/>
        <w:rPr>
          <w:rFonts w:ascii="Times New Roman" w:hAnsi="Times New Roman" w:cs="Times New Roman"/>
          <w:sz w:val="20"/>
          <w:szCs w:val="20"/>
        </w:rPr>
      </w:pPr>
      <m:oMathPara>
        <m:oMath>
          <m:r>
            <m:rPr>
              <m:sty m:val="p"/>
            </m:rPr>
            <w:rPr>
              <w:rFonts w:ascii="Cambria Math" w:hAnsi="Cambria Math" w:cs="Times New Roman"/>
              <w:sz w:val="20"/>
              <w:szCs w:val="20"/>
            </w:rPr>
            <w:lastRenderedPageBreak/>
            <m:t>n</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N</m:t>
              </m:r>
            </m:num>
            <m:den>
              <m:r>
                <w:rPr>
                  <w:rFonts w:ascii="Cambria Math" w:hAnsi="Cambria Math" w:cs="Times New Roman"/>
                  <w:sz w:val="20"/>
                  <w:szCs w:val="20"/>
                </w:rPr>
                <m:t xml:space="preserve">N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m:rPr>
                          <m:sty m:val="p"/>
                        </m:rPr>
                        <w:rPr>
                          <w:rFonts w:ascii="Cambria Math" w:hAnsi="Cambria Math" w:cs="Times New Roman"/>
                          <w:sz w:val="20"/>
                          <w:szCs w:val="20"/>
                        </w:rPr>
                        <m:t>e</m:t>
                      </m:r>
                      <m:ctrlPr>
                        <w:rPr>
                          <w:rFonts w:ascii="Cambria Math" w:hAnsi="Cambria Math" w:cs="Times New Roman"/>
                          <w:sz w:val="20"/>
                          <w:szCs w:val="20"/>
                        </w:rPr>
                      </m:ctrlPr>
                    </m:e>
                  </m:d>
                </m:e>
                <m:sup>
                  <m:r>
                    <w:rPr>
                      <w:rFonts w:ascii="Cambria Math" w:hAnsi="Cambria Math" w:cs="Times New Roman"/>
                      <w:sz w:val="20"/>
                      <w:szCs w:val="20"/>
                    </w:rPr>
                    <m:t>2</m:t>
                  </m:r>
                </m:sup>
              </m:sSup>
              <m:r>
                <w:rPr>
                  <w:rFonts w:ascii="Cambria Math" w:hAnsi="Cambria Math" w:cs="Times New Roman"/>
                  <w:sz w:val="20"/>
                  <w:szCs w:val="20"/>
                </w:rPr>
                <m:t>+1</m:t>
              </m:r>
            </m:den>
          </m:f>
        </m:oMath>
      </m:oMathPara>
    </w:p>
    <w:p w:rsidR="0016068F" w:rsidRPr="00724529" w:rsidRDefault="0016068F" w:rsidP="00A539D9">
      <w:pPr>
        <w:spacing w:after="0" w:line="240" w:lineRule="auto"/>
        <w:ind w:firstLine="720"/>
        <w:jc w:val="both"/>
        <w:rPr>
          <w:rFonts w:ascii="Times New Roman" w:hAnsi="Times New Roman" w:cs="Times New Roman"/>
          <w:sz w:val="20"/>
          <w:szCs w:val="20"/>
        </w:rPr>
      </w:pPr>
      <m:oMathPara>
        <m:oMath>
          <m:r>
            <m:rPr>
              <m:sty m:val="p"/>
            </m:rPr>
            <w:rPr>
              <w:rFonts w:ascii="Cambria Math" w:hAnsi="Cambria Math" w:cs="Times New Roman"/>
              <w:sz w:val="20"/>
              <w:szCs w:val="20"/>
            </w:rPr>
            <m:t>n</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3.375.502</m:t>
              </m:r>
            </m:num>
            <m:den>
              <m:r>
                <w:rPr>
                  <w:rFonts w:ascii="Cambria Math" w:hAnsi="Cambria Math" w:cs="Times New Roman"/>
                  <w:sz w:val="20"/>
                  <w:szCs w:val="20"/>
                </w:rPr>
                <m:t xml:space="preserve">3.375.502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m:rPr>
                          <m:sty m:val="p"/>
                        </m:rPr>
                        <w:rPr>
                          <w:rFonts w:ascii="Cambria Math" w:hAnsi="Cambria Math" w:cs="Times New Roman"/>
                          <w:sz w:val="20"/>
                          <w:szCs w:val="20"/>
                        </w:rPr>
                        <m:t>10%</m:t>
                      </m:r>
                      <m:ctrlPr>
                        <w:rPr>
                          <w:rFonts w:ascii="Cambria Math" w:hAnsi="Cambria Math" w:cs="Times New Roman"/>
                          <w:sz w:val="20"/>
                          <w:szCs w:val="20"/>
                        </w:rPr>
                      </m:ctrlPr>
                    </m:e>
                  </m:d>
                </m:e>
                <m:sup>
                  <m:r>
                    <w:rPr>
                      <w:rFonts w:ascii="Cambria Math" w:hAnsi="Cambria Math" w:cs="Times New Roman"/>
                      <w:sz w:val="20"/>
                      <w:szCs w:val="20"/>
                    </w:rPr>
                    <m:t>2</m:t>
                  </m:r>
                </m:sup>
              </m:sSup>
              <m:r>
                <w:rPr>
                  <w:rFonts w:ascii="Cambria Math" w:hAnsi="Cambria Math" w:cs="Times New Roman"/>
                  <w:sz w:val="20"/>
                  <w:szCs w:val="20"/>
                </w:rPr>
                <m:t>+1</m:t>
              </m:r>
            </m:den>
          </m:f>
        </m:oMath>
      </m:oMathPara>
    </w:p>
    <w:p w:rsidR="009B5777" w:rsidRDefault="009B5777" w:rsidP="00A539D9">
      <w:pPr>
        <w:spacing w:after="0" w:line="240" w:lineRule="auto"/>
        <w:jc w:val="both"/>
        <w:rPr>
          <w:rFonts w:ascii="Times New Roman" w:hAnsi="Times New Roman" w:cs="Times New Roman"/>
          <w:sz w:val="20"/>
          <w:szCs w:val="20"/>
        </w:rPr>
      </w:pPr>
    </w:p>
    <w:p w:rsidR="0016068F" w:rsidRPr="00724529" w:rsidRDefault="0016068F" w:rsidP="00A539D9">
      <w:pPr>
        <w:spacing w:after="0" w:line="240" w:lineRule="auto"/>
        <w:jc w:val="both"/>
        <w:rPr>
          <w:rFonts w:ascii="Times New Roman" w:eastAsia="Times New Roman" w:hAnsi="Times New Roman" w:cs="Times New Roman"/>
          <w:color w:val="000000"/>
          <w:sz w:val="20"/>
          <w:szCs w:val="20"/>
        </w:rPr>
      </w:pPr>
      <m:oMath>
        <m:r>
          <w:rPr>
            <w:rFonts w:ascii="Cambria Math" w:hAnsi="Cambria Math" w:cs="Times New Roman"/>
            <w:sz w:val="20"/>
            <w:szCs w:val="20"/>
          </w:rPr>
          <m:t xml:space="preserve">n= </m:t>
        </m:r>
      </m:oMath>
      <w:r w:rsidRPr="00724529">
        <w:rPr>
          <w:rFonts w:ascii="Times New Roman" w:eastAsia="Times New Roman" w:hAnsi="Times New Roman" w:cs="Times New Roman"/>
          <w:color w:val="000000"/>
          <w:sz w:val="20"/>
          <w:szCs w:val="20"/>
        </w:rPr>
        <w:t>99,99703757</w:t>
      </w:r>
    </w:p>
    <w:p w:rsidR="0016068F" w:rsidRPr="00724529" w:rsidRDefault="0016068F" w:rsidP="00A539D9">
      <w:pPr>
        <w:spacing w:after="0" w:line="240" w:lineRule="auto"/>
        <w:jc w:val="both"/>
        <w:rPr>
          <w:rFonts w:ascii="Times New Roman" w:eastAsia="Times New Roman" w:hAnsi="Times New Roman" w:cs="Times New Roman"/>
          <w:color w:val="000000"/>
          <w:sz w:val="20"/>
          <w:szCs w:val="20"/>
        </w:rPr>
      </w:pPr>
      <m:oMath>
        <m:r>
          <w:rPr>
            <w:rFonts w:ascii="Cambria Math" w:hAnsi="Cambria Math" w:cs="Times New Roman"/>
            <w:sz w:val="20"/>
            <w:szCs w:val="20"/>
          </w:rPr>
          <m:t xml:space="preserve">n≈ </m:t>
        </m:r>
      </m:oMath>
      <w:r w:rsidRPr="00724529">
        <w:rPr>
          <w:rFonts w:ascii="Times New Roman" w:eastAsia="Times New Roman" w:hAnsi="Times New Roman" w:cs="Times New Roman"/>
          <w:color w:val="000000"/>
          <w:sz w:val="20"/>
          <w:szCs w:val="20"/>
        </w:rPr>
        <w:t>100</w:t>
      </w:r>
    </w:p>
    <w:p w:rsidR="0016068F" w:rsidRPr="00724529" w:rsidRDefault="0016068F" w:rsidP="00A539D9">
      <w:pPr>
        <w:spacing w:after="0" w:line="240" w:lineRule="auto"/>
        <w:jc w:val="both"/>
        <w:rPr>
          <w:rFonts w:ascii="Times New Roman" w:eastAsia="Times New Roman" w:hAnsi="Times New Roman" w:cs="Times New Roman"/>
          <w:color w:val="000000"/>
          <w:sz w:val="20"/>
          <w:szCs w:val="20"/>
        </w:rPr>
      </w:pPr>
      <w:r w:rsidRPr="00724529">
        <w:rPr>
          <w:rFonts w:ascii="Times New Roman" w:eastAsia="Times New Roman" w:hAnsi="Times New Roman" w:cs="Times New Roman"/>
          <w:color w:val="000000"/>
          <w:sz w:val="20"/>
          <w:szCs w:val="20"/>
        </w:rPr>
        <w:t>Keterangan:</w:t>
      </w:r>
    </w:p>
    <w:p w:rsidR="0016068F" w:rsidRPr="00724529" w:rsidRDefault="00365CF0" w:rsidP="00A539D9">
      <w:pPr>
        <w:spacing w:after="0" w:line="240" w:lineRule="auto"/>
        <w:jc w:val="both"/>
        <w:rPr>
          <w:rFonts w:ascii="Times New Roman" w:eastAsia="Times New Roman" w:hAnsi="Times New Roman" w:cs="Times New Roman"/>
          <w:color w:val="000000"/>
          <w:sz w:val="20"/>
          <w:szCs w:val="20"/>
        </w:rPr>
      </w:pPr>
      <w:r w:rsidRPr="00724529">
        <w:rPr>
          <w:rFonts w:ascii="Times New Roman" w:eastAsia="Times New Roman" w:hAnsi="Times New Roman" w:cs="Times New Roman"/>
          <w:color w:val="000000"/>
          <w:sz w:val="20"/>
          <w:szCs w:val="20"/>
        </w:rPr>
        <w:t>n</w:t>
      </w:r>
      <w:r w:rsidRPr="00724529">
        <w:rPr>
          <w:rFonts w:ascii="Times New Roman" w:eastAsia="Times New Roman" w:hAnsi="Times New Roman" w:cs="Times New Roman"/>
          <w:color w:val="000000"/>
          <w:sz w:val="20"/>
          <w:szCs w:val="20"/>
        </w:rPr>
        <w:tab/>
      </w:r>
      <w:r w:rsidR="0016068F" w:rsidRPr="00724529">
        <w:rPr>
          <w:rFonts w:ascii="Times New Roman" w:eastAsia="Times New Roman" w:hAnsi="Times New Roman" w:cs="Times New Roman"/>
          <w:color w:val="000000"/>
          <w:sz w:val="20"/>
          <w:szCs w:val="20"/>
        </w:rPr>
        <w:t>= Jumlah sampel</w:t>
      </w:r>
    </w:p>
    <w:p w:rsidR="0016068F" w:rsidRPr="00724529" w:rsidRDefault="00365CF0" w:rsidP="00A539D9">
      <w:pPr>
        <w:spacing w:after="0" w:line="240" w:lineRule="auto"/>
        <w:jc w:val="both"/>
        <w:rPr>
          <w:rFonts w:ascii="Times New Roman" w:eastAsia="Times New Roman" w:hAnsi="Times New Roman" w:cs="Times New Roman"/>
          <w:color w:val="000000"/>
          <w:sz w:val="20"/>
          <w:szCs w:val="20"/>
        </w:rPr>
      </w:pPr>
      <w:r w:rsidRPr="00724529">
        <w:rPr>
          <w:rFonts w:ascii="Times New Roman" w:eastAsia="Times New Roman" w:hAnsi="Times New Roman" w:cs="Times New Roman"/>
          <w:color w:val="000000"/>
          <w:sz w:val="20"/>
          <w:szCs w:val="20"/>
        </w:rPr>
        <w:t>N</w:t>
      </w:r>
      <w:r w:rsidRPr="00724529">
        <w:rPr>
          <w:rFonts w:ascii="Times New Roman" w:eastAsia="Times New Roman" w:hAnsi="Times New Roman" w:cs="Times New Roman"/>
          <w:color w:val="000000"/>
          <w:sz w:val="20"/>
          <w:szCs w:val="20"/>
        </w:rPr>
        <w:tab/>
      </w:r>
      <w:r w:rsidR="0016068F" w:rsidRPr="00724529">
        <w:rPr>
          <w:rFonts w:ascii="Times New Roman" w:eastAsia="Times New Roman" w:hAnsi="Times New Roman" w:cs="Times New Roman"/>
          <w:color w:val="000000"/>
          <w:sz w:val="20"/>
          <w:szCs w:val="20"/>
        </w:rPr>
        <w:t>= Jumlah pengunjung</w:t>
      </w:r>
    </w:p>
    <w:p w:rsidR="0016068F" w:rsidRPr="00724529" w:rsidRDefault="0016068F" w:rsidP="00A76EF3">
      <w:pPr>
        <w:spacing w:after="0" w:line="240" w:lineRule="auto"/>
        <w:ind w:left="709" w:hanging="709"/>
        <w:jc w:val="both"/>
        <w:rPr>
          <w:rFonts w:ascii="Times New Roman" w:eastAsia="Times New Roman" w:hAnsi="Times New Roman" w:cs="Times New Roman"/>
          <w:color w:val="000000"/>
          <w:sz w:val="20"/>
          <w:szCs w:val="20"/>
        </w:rPr>
      </w:pPr>
      <w:r w:rsidRPr="00724529">
        <w:rPr>
          <w:rFonts w:ascii="Times New Roman" w:eastAsia="Times New Roman" w:hAnsi="Times New Roman" w:cs="Times New Roman"/>
          <w:color w:val="000000"/>
          <w:sz w:val="20"/>
          <w:szCs w:val="20"/>
        </w:rPr>
        <w:t>E</w:t>
      </w:r>
      <w:r w:rsidR="00365CF0" w:rsidRPr="00724529">
        <w:rPr>
          <w:rFonts w:ascii="Times New Roman" w:eastAsia="Times New Roman" w:hAnsi="Times New Roman" w:cs="Times New Roman"/>
          <w:color w:val="000000"/>
          <w:sz w:val="20"/>
          <w:szCs w:val="20"/>
        </w:rPr>
        <w:tab/>
      </w:r>
      <w:r w:rsidR="00C412E1" w:rsidRPr="00724529">
        <w:rPr>
          <w:rFonts w:ascii="Times New Roman" w:eastAsia="Times New Roman" w:hAnsi="Times New Roman" w:cs="Times New Roman"/>
          <w:color w:val="000000"/>
          <w:sz w:val="20"/>
          <w:szCs w:val="20"/>
        </w:rPr>
        <w:t xml:space="preserve">= </w:t>
      </w:r>
      <w:r w:rsidRPr="00724529">
        <w:rPr>
          <w:rFonts w:ascii="Times New Roman" w:eastAsia="Times New Roman" w:hAnsi="Times New Roman" w:cs="Times New Roman"/>
          <w:color w:val="000000"/>
          <w:sz w:val="20"/>
          <w:szCs w:val="20"/>
        </w:rPr>
        <w:t>Nilai kritis (batas penelitian) yang</w:t>
      </w:r>
      <w:r w:rsidR="00365CF0" w:rsidRPr="00724529">
        <w:rPr>
          <w:rFonts w:ascii="Times New Roman" w:eastAsia="Times New Roman" w:hAnsi="Times New Roman" w:cs="Times New Roman"/>
          <w:color w:val="000000"/>
          <w:sz w:val="20"/>
          <w:szCs w:val="20"/>
        </w:rPr>
        <w:t xml:space="preserve"> di</w:t>
      </w:r>
      <w:r w:rsidR="00C412E1" w:rsidRPr="00724529">
        <w:rPr>
          <w:rFonts w:ascii="Times New Roman" w:eastAsia="Times New Roman" w:hAnsi="Times New Roman" w:cs="Times New Roman"/>
          <w:color w:val="000000"/>
          <w:sz w:val="20"/>
          <w:szCs w:val="20"/>
        </w:rPr>
        <w:t>inginkan (persen kelonggaran)</w:t>
      </w:r>
      <w:r w:rsidR="00A76EF3">
        <w:rPr>
          <w:rFonts w:ascii="Times New Roman" w:eastAsia="Times New Roman" w:hAnsi="Times New Roman" w:cs="Times New Roman"/>
          <w:color w:val="000000"/>
          <w:sz w:val="20"/>
          <w:szCs w:val="20"/>
        </w:rPr>
        <w:t xml:space="preserve"> </w:t>
      </w:r>
      <w:r w:rsidRPr="00724529">
        <w:rPr>
          <w:rFonts w:ascii="Times New Roman" w:eastAsia="Times New Roman" w:hAnsi="Times New Roman" w:cs="Times New Roman"/>
          <w:color w:val="000000"/>
          <w:sz w:val="20"/>
          <w:szCs w:val="20"/>
        </w:rPr>
        <w:t>k</w:t>
      </w:r>
      <w:r w:rsidR="00C412E1" w:rsidRPr="00724529">
        <w:rPr>
          <w:rFonts w:ascii="Times New Roman" w:eastAsia="Times New Roman" w:hAnsi="Times New Roman" w:cs="Times New Roman"/>
          <w:color w:val="000000"/>
          <w:sz w:val="20"/>
          <w:szCs w:val="20"/>
        </w:rPr>
        <w:t>etidaktelitian karena kesalahan</w:t>
      </w:r>
      <w:r w:rsidR="00A76EF3">
        <w:rPr>
          <w:rFonts w:ascii="Times New Roman" w:eastAsia="Times New Roman" w:hAnsi="Times New Roman" w:cs="Times New Roman"/>
          <w:color w:val="000000"/>
          <w:sz w:val="20"/>
          <w:szCs w:val="20"/>
        </w:rPr>
        <w:tab/>
        <w:t xml:space="preserve">   </w:t>
      </w:r>
      <w:r w:rsidR="00C412E1" w:rsidRPr="00724529">
        <w:rPr>
          <w:rFonts w:ascii="Times New Roman" w:eastAsia="Times New Roman" w:hAnsi="Times New Roman" w:cs="Times New Roman"/>
          <w:color w:val="000000"/>
          <w:sz w:val="20"/>
          <w:szCs w:val="20"/>
        </w:rPr>
        <w:tab/>
      </w:r>
      <w:r w:rsidRPr="00724529">
        <w:rPr>
          <w:rFonts w:ascii="Times New Roman" w:eastAsia="Times New Roman" w:hAnsi="Times New Roman" w:cs="Times New Roman"/>
          <w:color w:val="000000"/>
          <w:sz w:val="20"/>
          <w:szCs w:val="20"/>
        </w:rPr>
        <w:t>pengambilan sampel)</w:t>
      </w:r>
    </w:p>
    <w:p w:rsidR="0016068F" w:rsidRPr="00724529" w:rsidRDefault="0016068F" w:rsidP="00A539D9">
      <w:pPr>
        <w:spacing w:after="0" w:line="240" w:lineRule="auto"/>
        <w:jc w:val="both"/>
        <w:rPr>
          <w:rFonts w:ascii="Times New Roman" w:eastAsia="Times New Roman" w:hAnsi="Times New Roman" w:cs="Times New Roman"/>
          <w:color w:val="000000"/>
          <w:sz w:val="20"/>
          <w:szCs w:val="20"/>
        </w:rPr>
      </w:pPr>
      <w:r w:rsidRPr="00724529">
        <w:rPr>
          <w:rFonts w:ascii="Times New Roman" w:eastAsia="Times New Roman" w:hAnsi="Times New Roman" w:cs="Times New Roman"/>
          <w:color w:val="000000"/>
          <w:sz w:val="20"/>
          <w:szCs w:val="20"/>
        </w:rPr>
        <w:t>1</w:t>
      </w:r>
      <w:r w:rsidRPr="00724529">
        <w:rPr>
          <w:rFonts w:ascii="Times New Roman" w:eastAsia="Times New Roman" w:hAnsi="Times New Roman" w:cs="Times New Roman"/>
          <w:color w:val="000000"/>
          <w:sz w:val="20"/>
          <w:szCs w:val="20"/>
        </w:rPr>
        <w:tab/>
        <w:t>= Bilangan konstan</w:t>
      </w:r>
    </w:p>
    <w:p w:rsidR="0016068F" w:rsidRPr="00724529" w:rsidRDefault="0016068F" w:rsidP="00A539D9">
      <w:pPr>
        <w:spacing w:after="0" w:line="240" w:lineRule="auto"/>
        <w:jc w:val="both"/>
        <w:rPr>
          <w:rFonts w:ascii="Times New Roman" w:eastAsia="Times New Roman" w:hAnsi="Times New Roman" w:cs="Times New Roman"/>
          <w:color w:val="000000"/>
          <w:sz w:val="20"/>
          <w:szCs w:val="20"/>
        </w:rPr>
      </w:pPr>
    </w:p>
    <w:p w:rsidR="00536C67" w:rsidRPr="00724529" w:rsidRDefault="0016068F" w:rsidP="00C412E1">
      <w:pPr>
        <w:spacing w:after="0" w:line="240" w:lineRule="auto"/>
        <w:jc w:val="both"/>
        <w:rPr>
          <w:rFonts w:ascii="Times New Roman" w:eastAsia="Times New Roman" w:hAnsi="Times New Roman" w:cs="Times New Roman"/>
          <w:color w:val="000000"/>
          <w:sz w:val="20"/>
          <w:szCs w:val="20"/>
        </w:rPr>
      </w:pPr>
      <w:r w:rsidRPr="00724529">
        <w:rPr>
          <w:rFonts w:ascii="Times New Roman" w:eastAsia="Times New Roman" w:hAnsi="Times New Roman" w:cs="Times New Roman"/>
          <w:color w:val="000000"/>
          <w:sz w:val="20"/>
          <w:szCs w:val="20"/>
        </w:rPr>
        <w:t>Da</w:t>
      </w:r>
      <w:r w:rsidR="00E62BDA" w:rsidRPr="00724529">
        <w:rPr>
          <w:rFonts w:ascii="Times New Roman" w:eastAsia="Times New Roman" w:hAnsi="Times New Roman" w:cs="Times New Roman"/>
          <w:color w:val="000000"/>
          <w:sz w:val="20"/>
          <w:szCs w:val="20"/>
        </w:rPr>
        <w:t>r</w:t>
      </w:r>
      <w:r w:rsidRPr="00724529">
        <w:rPr>
          <w:rFonts w:ascii="Times New Roman" w:eastAsia="Times New Roman" w:hAnsi="Times New Roman" w:cs="Times New Roman"/>
          <w:color w:val="000000"/>
          <w:sz w:val="20"/>
          <w:szCs w:val="20"/>
        </w:rPr>
        <w:t xml:space="preserve">i hasil perhitungan menggunakan </w:t>
      </w:r>
      <w:r w:rsidR="00E62BDA" w:rsidRPr="00724529">
        <w:rPr>
          <w:rFonts w:ascii="Times New Roman" w:eastAsia="Times New Roman" w:hAnsi="Times New Roman" w:cs="Times New Roman"/>
          <w:color w:val="000000"/>
          <w:sz w:val="20"/>
          <w:szCs w:val="20"/>
        </w:rPr>
        <w:t>r</w:t>
      </w:r>
      <w:r w:rsidRPr="00724529">
        <w:rPr>
          <w:rFonts w:ascii="Times New Roman" w:eastAsia="Times New Roman" w:hAnsi="Times New Roman" w:cs="Times New Roman"/>
          <w:color w:val="000000"/>
          <w:sz w:val="20"/>
          <w:szCs w:val="20"/>
        </w:rPr>
        <w:t>umus di atas maka dipeoleh banyaknya sampel yang harus diambil minimal sebanyak 100 orang responden. Namun dalam penelitian ini responden yang diambil adalah sebanyak 200 o</w:t>
      </w:r>
      <w:r w:rsidR="00CB2556">
        <w:rPr>
          <w:rFonts w:ascii="Times New Roman" w:eastAsia="Times New Roman" w:hAnsi="Times New Roman" w:cs="Times New Roman"/>
          <w:color w:val="000000"/>
          <w:sz w:val="20"/>
          <w:szCs w:val="20"/>
        </w:rPr>
        <w:t>r</w:t>
      </w:r>
      <w:r w:rsidRPr="00724529">
        <w:rPr>
          <w:rFonts w:ascii="Times New Roman" w:eastAsia="Times New Roman" w:hAnsi="Times New Roman" w:cs="Times New Roman"/>
          <w:color w:val="000000"/>
          <w:sz w:val="20"/>
          <w:szCs w:val="20"/>
        </w:rPr>
        <w:t>ang</w:t>
      </w:r>
      <w:r w:rsidR="00137A15" w:rsidRPr="00724529">
        <w:rPr>
          <w:rFonts w:ascii="Times New Roman" w:eastAsia="Times New Roman" w:hAnsi="Times New Roman" w:cs="Times New Roman"/>
          <w:color w:val="000000"/>
          <w:sz w:val="20"/>
          <w:szCs w:val="20"/>
        </w:rPr>
        <w:t>.</w:t>
      </w:r>
    </w:p>
    <w:p w:rsidR="00C412E1" w:rsidRPr="00724529" w:rsidRDefault="00C412E1" w:rsidP="00C412E1">
      <w:pPr>
        <w:spacing w:after="0" w:line="240" w:lineRule="auto"/>
        <w:jc w:val="both"/>
        <w:rPr>
          <w:rFonts w:ascii="Times New Roman" w:hAnsi="Times New Roman" w:cs="Times New Roman"/>
          <w:sz w:val="20"/>
          <w:szCs w:val="20"/>
        </w:rPr>
      </w:pPr>
    </w:p>
    <w:p w:rsidR="009B5777" w:rsidRPr="00724529" w:rsidRDefault="005A578F"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D. Analisis Data</w:t>
      </w:r>
    </w:p>
    <w:p w:rsidR="000E58FD" w:rsidRPr="008D0630" w:rsidRDefault="008D0630" w:rsidP="008D063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Data yang sudah dipe</w:t>
      </w:r>
      <w:r w:rsidR="00AC2CF3">
        <w:rPr>
          <w:rFonts w:ascii="Times New Roman" w:hAnsi="Times New Roman" w:cs="Times New Roman"/>
          <w:sz w:val="20"/>
          <w:szCs w:val="20"/>
        </w:rPr>
        <w:t>r</w:t>
      </w:r>
      <w:r>
        <w:rPr>
          <w:rFonts w:ascii="Times New Roman" w:hAnsi="Times New Roman" w:cs="Times New Roman"/>
          <w:sz w:val="20"/>
          <w:szCs w:val="20"/>
        </w:rPr>
        <w:t xml:space="preserve">oleh di lapangan, kemudian </w:t>
      </w:r>
      <w:r w:rsidR="005361CF">
        <w:rPr>
          <w:rFonts w:ascii="Times New Roman" w:hAnsi="Times New Roman" w:cs="Times New Roman"/>
          <w:sz w:val="20"/>
          <w:szCs w:val="20"/>
        </w:rPr>
        <w:t>di</w:t>
      </w:r>
      <w:r w:rsidRPr="008D0630">
        <w:rPr>
          <w:rFonts w:ascii="Times New Roman" w:hAnsi="Times New Roman" w:cs="Times New Roman"/>
          <w:sz w:val="20"/>
          <w:szCs w:val="20"/>
        </w:rPr>
        <w:t xml:space="preserve">analisis </w:t>
      </w:r>
      <w:r w:rsidR="005361CF">
        <w:rPr>
          <w:rFonts w:ascii="Times New Roman" w:hAnsi="Times New Roman" w:cs="Times New Roman"/>
          <w:sz w:val="20"/>
          <w:szCs w:val="20"/>
        </w:rPr>
        <w:t>dan</w:t>
      </w:r>
      <w:r w:rsidRPr="008D0630">
        <w:rPr>
          <w:rFonts w:ascii="Times New Roman" w:hAnsi="Times New Roman" w:cs="Times New Roman"/>
          <w:sz w:val="20"/>
          <w:szCs w:val="20"/>
        </w:rPr>
        <w:t xml:space="preserve"> disajikan dalam bentuk tabel frekuensi. Melalui tabel frekuensi akan dapat diketahui persepsi </w:t>
      </w:r>
      <w:r w:rsidR="00AC2CF3">
        <w:rPr>
          <w:rFonts w:ascii="Times New Roman" w:hAnsi="Times New Roman" w:cs="Times New Roman"/>
          <w:sz w:val="20"/>
          <w:szCs w:val="20"/>
        </w:rPr>
        <w:t>wisatawan dalam pengembangan wisata</w:t>
      </w:r>
      <w:r w:rsidR="005361CF">
        <w:rPr>
          <w:rFonts w:ascii="Times New Roman" w:hAnsi="Times New Roman" w:cs="Times New Roman"/>
          <w:sz w:val="20"/>
          <w:szCs w:val="20"/>
        </w:rPr>
        <w:t xml:space="preserve"> pendidikan be</w:t>
      </w:r>
      <w:r w:rsidR="00AC2CF3">
        <w:rPr>
          <w:rFonts w:ascii="Times New Roman" w:hAnsi="Times New Roman" w:cs="Times New Roman"/>
          <w:sz w:val="20"/>
          <w:szCs w:val="20"/>
        </w:rPr>
        <w:t>r</w:t>
      </w:r>
      <w:r w:rsidR="005361CF">
        <w:rPr>
          <w:rFonts w:ascii="Times New Roman" w:hAnsi="Times New Roman" w:cs="Times New Roman"/>
          <w:sz w:val="20"/>
          <w:szCs w:val="20"/>
        </w:rPr>
        <w:t>basis konse</w:t>
      </w:r>
      <w:r w:rsidR="00AC2CF3">
        <w:rPr>
          <w:rFonts w:ascii="Times New Roman" w:hAnsi="Times New Roman" w:cs="Times New Roman"/>
          <w:sz w:val="20"/>
          <w:szCs w:val="20"/>
        </w:rPr>
        <w:t>r</w:t>
      </w:r>
      <w:r w:rsidR="005361CF">
        <w:rPr>
          <w:rFonts w:ascii="Times New Roman" w:hAnsi="Times New Roman" w:cs="Times New Roman"/>
          <w:sz w:val="20"/>
          <w:szCs w:val="20"/>
        </w:rPr>
        <w:t>vasi</w:t>
      </w:r>
      <w:r w:rsidRPr="008D0630">
        <w:rPr>
          <w:rFonts w:ascii="Times New Roman" w:hAnsi="Times New Roman" w:cs="Times New Roman"/>
          <w:sz w:val="20"/>
          <w:szCs w:val="20"/>
        </w:rPr>
        <w:t>. Adapun rincian pilihan jawaban yang disajikan dalam tabel frekuensi</w:t>
      </w:r>
      <w:r w:rsidR="005361CF">
        <w:rPr>
          <w:rFonts w:ascii="Times New Roman" w:hAnsi="Times New Roman" w:cs="Times New Roman"/>
          <w:sz w:val="20"/>
          <w:szCs w:val="20"/>
        </w:rPr>
        <w:t xml:space="preserve"> untuk setiap va</w:t>
      </w:r>
      <w:r w:rsidR="00AC2CF3">
        <w:rPr>
          <w:rFonts w:ascii="Times New Roman" w:hAnsi="Times New Roman" w:cs="Times New Roman"/>
          <w:sz w:val="20"/>
          <w:szCs w:val="20"/>
        </w:rPr>
        <w:t>riabel</w:t>
      </w:r>
      <w:r w:rsidR="005361CF">
        <w:rPr>
          <w:rFonts w:ascii="Times New Roman" w:hAnsi="Times New Roman" w:cs="Times New Roman"/>
          <w:sz w:val="20"/>
          <w:szCs w:val="20"/>
        </w:rPr>
        <w:t xml:space="preserve"> adalah SB = Sangat Bagus, B = </w:t>
      </w:r>
      <w:r w:rsidRPr="008D0630">
        <w:rPr>
          <w:rFonts w:ascii="Times New Roman" w:hAnsi="Times New Roman" w:cs="Times New Roman"/>
          <w:sz w:val="20"/>
          <w:szCs w:val="20"/>
        </w:rPr>
        <w:t xml:space="preserve">Bagus, </w:t>
      </w:r>
      <w:r w:rsidR="005361CF">
        <w:rPr>
          <w:rFonts w:ascii="Times New Roman" w:hAnsi="Times New Roman" w:cs="Times New Roman"/>
          <w:sz w:val="20"/>
          <w:szCs w:val="20"/>
        </w:rPr>
        <w:t>C</w:t>
      </w:r>
      <w:r w:rsidRPr="008D0630">
        <w:rPr>
          <w:rFonts w:ascii="Times New Roman" w:hAnsi="Times New Roman" w:cs="Times New Roman"/>
          <w:sz w:val="20"/>
          <w:szCs w:val="20"/>
        </w:rPr>
        <w:t xml:space="preserve">B = </w:t>
      </w:r>
      <w:r w:rsidR="005361CF">
        <w:rPr>
          <w:rFonts w:ascii="Times New Roman" w:hAnsi="Times New Roman" w:cs="Times New Roman"/>
          <w:sz w:val="20"/>
          <w:szCs w:val="20"/>
        </w:rPr>
        <w:t>Cukup Bagus, TB=Tidak</w:t>
      </w:r>
      <w:r w:rsidR="0008678A">
        <w:rPr>
          <w:rFonts w:ascii="Times New Roman" w:hAnsi="Times New Roman" w:cs="Times New Roman"/>
          <w:sz w:val="20"/>
          <w:szCs w:val="20"/>
        </w:rPr>
        <w:t xml:space="preserve"> Bagus</w:t>
      </w:r>
      <w:r w:rsidRPr="008D0630">
        <w:rPr>
          <w:rFonts w:ascii="Times New Roman" w:hAnsi="Times New Roman" w:cs="Times New Roman"/>
          <w:sz w:val="20"/>
          <w:szCs w:val="20"/>
        </w:rPr>
        <w:t>.</w:t>
      </w:r>
      <w:r w:rsidR="0008678A">
        <w:rPr>
          <w:rFonts w:ascii="Times New Roman" w:hAnsi="Times New Roman" w:cs="Times New Roman"/>
          <w:sz w:val="20"/>
          <w:szCs w:val="20"/>
        </w:rPr>
        <w:t xml:space="preserve"> </w:t>
      </w:r>
      <w:r w:rsidRPr="008D0630">
        <w:rPr>
          <w:rFonts w:ascii="Times New Roman" w:hAnsi="Times New Roman" w:cs="Times New Roman"/>
          <w:sz w:val="20"/>
          <w:szCs w:val="20"/>
        </w:rPr>
        <w:t xml:space="preserve">Teknik analisis data yang digunakan dalam penelitian ini adalah analisis deskriptif </w:t>
      </w:r>
      <w:r w:rsidR="00692C83">
        <w:rPr>
          <w:rFonts w:ascii="Times New Roman" w:hAnsi="Times New Roman" w:cs="Times New Roman"/>
          <w:sz w:val="20"/>
          <w:szCs w:val="20"/>
        </w:rPr>
        <w:t xml:space="preserve"> kuantitatif, yaitu </w:t>
      </w:r>
      <w:r w:rsidR="00692C83" w:rsidRPr="00692C83">
        <w:rPr>
          <w:rFonts w:ascii="Times New Roman" w:hAnsi="Times New Roman" w:cs="Times New Roman"/>
          <w:sz w:val="20"/>
          <w:szCs w:val="20"/>
        </w:rPr>
        <w:t>statistik yang mempunyai tugas mengorganisasi dan menganalisa data angka, agar dapat memberikan gambaran secara teratur, ringkas dan jelas, mengenai suatu gejala, peristiwa atau keadaan, sehingga dapat ditarik pengertian atau makna tertentu</w:t>
      </w:r>
      <w:r w:rsidR="00025EAE">
        <w:rPr>
          <w:rFonts w:ascii="Times New Roman" w:hAnsi="Times New Roman" w:cs="Times New Roman"/>
          <w:sz w:val="20"/>
          <w:szCs w:val="20"/>
        </w:rPr>
        <w:t xml:space="preserve"> (Ubaidil</w:t>
      </w:r>
      <w:r w:rsidR="00692C83">
        <w:rPr>
          <w:rFonts w:ascii="Times New Roman" w:hAnsi="Times New Roman" w:cs="Times New Roman"/>
          <w:sz w:val="20"/>
          <w:szCs w:val="20"/>
        </w:rPr>
        <w:t>ah, 2010)</w:t>
      </w:r>
      <w:r w:rsidR="00692C83" w:rsidRPr="00692C83">
        <w:rPr>
          <w:rFonts w:ascii="Times New Roman" w:hAnsi="Times New Roman" w:cs="Times New Roman"/>
          <w:sz w:val="20"/>
          <w:szCs w:val="20"/>
        </w:rPr>
        <w:t>.</w:t>
      </w:r>
    </w:p>
    <w:p w:rsidR="006F370A" w:rsidRPr="00724529" w:rsidRDefault="006F370A" w:rsidP="00A539D9">
      <w:pPr>
        <w:spacing w:after="0" w:line="240" w:lineRule="auto"/>
        <w:jc w:val="both"/>
        <w:rPr>
          <w:rFonts w:ascii="Times New Roman" w:hAnsi="Times New Roman" w:cs="Times New Roman"/>
          <w:sz w:val="20"/>
          <w:szCs w:val="20"/>
        </w:rPr>
      </w:pPr>
    </w:p>
    <w:p w:rsidR="009B5777" w:rsidRDefault="005A578F"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 xml:space="preserve">III. </w:t>
      </w:r>
      <w:r w:rsidR="00E02DB9" w:rsidRPr="00724529">
        <w:rPr>
          <w:rFonts w:ascii="Times New Roman" w:hAnsi="Times New Roman" w:cs="Times New Roman"/>
          <w:b/>
          <w:sz w:val="20"/>
          <w:szCs w:val="20"/>
        </w:rPr>
        <w:t>HASIL dan PEMBAHASAN</w:t>
      </w:r>
    </w:p>
    <w:p w:rsidR="00A830AC" w:rsidRDefault="000009B5" w:rsidP="002747E3">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sidRPr="000009B5">
        <w:rPr>
          <w:rFonts w:ascii="Times New Roman" w:hAnsi="Times New Roman" w:cs="Times New Roman"/>
          <w:sz w:val="20"/>
          <w:szCs w:val="20"/>
        </w:rPr>
        <w:t>Ta</w:t>
      </w:r>
      <w:r>
        <w:rPr>
          <w:rFonts w:ascii="Times New Roman" w:hAnsi="Times New Roman" w:cs="Times New Roman"/>
          <w:sz w:val="20"/>
          <w:szCs w:val="20"/>
        </w:rPr>
        <w:t>man Nasional Way Kambas me</w:t>
      </w:r>
      <w:r w:rsidR="002D0AFD">
        <w:rPr>
          <w:rFonts w:ascii="Times New Roman" w:hAnsi="Times New Roman" w:cs="Times New Roman"/>
          <w:sz w:val="20"/>
          <w:szCs w:val="20"/>
        </w:rPr>
        <w:t>r</w:t>
      </w:r>
      <w:r w:rsidR="00D21124">
        <w:rPr>
          <w:rFonts w:ascii="Times New Roman" w:hAnsi="Times New Roman" w:cs="Times New Roman"/>
          <w:sz w:val="20"/>
          <w:szCs w:val="20"/>
        </w:rPr>
        <w:t>upakan salah satu t</w:t>
      </w:r>
      <w:r w:rsidR="00542866">
        <w:rPr>
          <w:rFonts w:ascii="Times New Roman" w:hAnsi="Times New Roman" w:cs="Times New Roman"/>
          <w:sz w:val="20"/>
          <w:szCs w:val="20"/>
        </w:rPr>
        <w:t>aman nasional</w:t>
      </w:r>
      <w:r w:rsidR="00F617E0">
        <w:rPr>
          <w:rFonts w:ascii="Times New Roman" w:hAnsi="Times New Roman" w:cs="Times New Roman"/>
          <w:sz w:val="20"/>
          <w:szCs w:val="20"/>
        </w:rPr>
        <w:t xml:space="preserve"> tertua di Indonesia dan </w:t>
      </w:r>
      <w:r w:rsidR="00D06FD9">
        <w:rPr>
          <w:rFonts w:ascii="Times New Roman" w:hAnsi="Times New Roman" w:cs="Times New Roman"/>
          <w:sz w:val="20"/>
          <w:szCs w:val="20"/>
        </w:rPr>
        <w:t xml:space="preserve">pada </w:t>
      </w:r>
      <w:r w:rsidR="00136C11">
        <w:rPr>
          <w:rFonts w:ascii="Times New Roman" w:hAnsi="Times New Roman" w:cs="Times New Roman"/>
          <w:sz w:val="20"/>
          <w:szCs w:val="20"/>
        </w:rPr>
        <w:t>tahun 2016 ditetapkan sebagai kawasan Taman Wa</w:t>
      </w:r>
      <w:r w:rsidR="00680A5B">
        <w:rPr>
          <w:rFonts w:ascii="Times New Roman" w:hAnsi="Times New Roman" w:cs="Times New Roman"/>
          <w:sz w:val="20"/>
          <w:szCs w:val="20"/>
        </w:rPr>
        <w:t>r</w:t>
      </w:r>
      <w:r w:rsidR="00136C11">
        <w:rPr>
          <w:rFonts w:ascii="Times New Roman" w:hAnsi="Times New Roman" w:cs="Times New Roman"/>
          <w:sz w:val="20"/>
          <w:szCs w:val="20"/>
        </w:rPr>
        <w:t>isan ASEAN ke-4 di Indonesia dan ke-3</w:t>
      </w:r>
      <w:r w:rsidR="00680A5B">
        <w:rPr>
          <w:rFonts w:ascii="Times New Roman" w:hAnsi="Times New Roman" w:cs="Times New Roman"/>
          <w:sz w:val="20"/>
          <w:szCs w:val="20"/>
        </w:rPr>
        <w:t xml:space="preserve">6 </w:t>
      </w:r>
      <w:r w:rsidR="00136C11">
        <w:rPr>
          <w:rFonts w:ascii="Times New Roman" w:hAnsi="Times New Roman" w:cs="Times New Roman"/>
          <w:sz w:val="20"/>
          <w:szCs w:val="20"/>
        </w:rPr>
        <w:t>di ASEAN</w:t>
      </w:r>
      <w:r w:rsidR="00A830AC">
        <w:rPr>
          <w:rFonts w:ascii="Times New Roman" w:hAnsi="Times New Roman" w:cs="Times New Roman"/>
          <w:sz w:val="20"/>
          <w:szCs w:val="20"/>
        </w:rPr>
        <w:t xml:space="preserve"> (Lutfi, F., 2016)</w:t>
      </w:r>
      <w:r w:rsidR="00D06FD9">
        <w:rPr>
          <w:rFonts w:ascii="Times New Roman" w:hAnsi="Times New Roman" w:cs="Times New Roman"/>
          <w:sz w:val="20"/>
          <w:szCs w:val="20"/>
        </w:rPr>
        <w:t>,</w:t>
      </w:r>
      <w:r w:rsidR="00136C11">
        <w:rPr>
          <w:rFonts w:ascii="Times New Roman" w:hAnsi="Times New Roman" w:cs="Times New Roman"/>
          <w:sz w:val="20"/>
          <w:szCs w:val="20"/>
        </w:rPr>
        <w:t xml:space="preserve"> </w:t>
      </w:r>
      <w:r w:rsidR="00D06FD9">
        <w:rPr>
          <w:rFonts w:ascii="Times New Roman" w:hAnsi="Times New Roman" w:cs="Times New Roman"/>
          <w:sz w:val="20"/>
          <w:szCs w:val="20"/>
        </w:rPr>
        <w:t>p</w:t>
      </w:r>
      <w:r w:rsidR="00136C11">
        <w:rPr>
          <w:rFonts w:ascii="Times New Roman" w:hAnsi="Times New Roman" w:cs="Times New Roman"/>
          <w:sz w:val="20"/>
          <w:szCs w:val="20"/>
        </w:rPr>
        <w:t>enetapan ini me</w:t>
      </w:r>
      <w:r w:rsidR="00680A5B">
        <w:rPr>
          <w:rFonts w:ascii="Times New Roman" w:hAnsi="Times New Roman" w:cs="Times New Roman"/>
          <w:sz w:val="20"/>
          <w:szCs w:val="20"/>
        </w:rPr>
        <w:t>r</w:t>
      </w:r>
      <w:r w:rsidR="00136C11">
        <w:rPr>
          <w:rFonts w:ascii="Times New Roman" w:hAnsi="Times New Roman" w:cs="Times New Roman"/>
          <w:sz w:val="20"/>
          <w:szCs w:val="20"/>
        </w:rPr>
        <w:t>upakan salah satu upaya untuk melesta</w:t>
      </w:r>
      <w:r w:rsidR="00680A5B">
        <w:rPr>
          <w:rFonts w:ascii="Times New Roman" w:hAnsi="Times New Roman" w:cs="Times New Roman"/>
          <w:sz w:val="20"/>
          <w:szCs w:val="20"/>
        </w:rPr>
        <w:t>rikan keanekara</w:t>
      </w:r>
      <w:r w:rsidR="00136C11">
        <w:rPr>
          <w:rFonts w:ascii="Times New Roman" w:hAnsi="Times New Roman" w:cs="Times New Roman"/>
          <w:sz w:val="20"/>
          <w:szCs w:val="20"/>
        </w:rPr>
        <w:t>gaman hayati dan nilai ekosi</w:t>
      </w:r>
      <w:r w:rsidR="00680A5B">
        <w:rPr>
          <w:rFonts w:ascii="Times New Roman" w:hAnsi="Times New Roman" w:cs="Times New Roman"/>
          <w:sz w:val="20"/>
          <w:szCs w:val="20"/>
        </w:rPr>
        <w:t>s</w:t>
      </w:r>
      <w:r w:rsidR="00136C11">
        <w:rPr>
          <w:rFonts w:ascii="Times New Roman" w:hAnsi="Times New Roman" w:cs="Times New Roman"/>
          <w:sz w:val="20"/>
          <w:szCs w:val="20"/>
        </w:rPr>
        <w:t>tem yang tinggi. TNWK dikenal</w:t>
      </w:r>
      <w:r w:rsidR="00680A5B">
        <w:rPr>
          <w:rFonts w:ascii="Times New Roman" w:hAnsi="Times New Roman" w:cs="Times New Roman"/>
          <w:sz w:val="20"/>
          <w:szCs w:val="20"/>
        </w:rPr>
        <w:t xml:space="preserve"> </w:t>
      </w:r>
      <w:r w:rsidR="00136C11">
        <w:rPr>
          <w:rFonts w:ascii="Times New Roman" w:hAnsi="Times New Roman" w:cs="Times New Roman"/>
          <w:sz w:val="20"/>
          <w:szCs w:val="20"/>
        </w:rPr>
        <w:t>sebagai kawasan konse</w:t>
      </w:r>
      <w:r w:rsidR="00680A5B">
        <w:rPr>
          <w:rFonts w:ascii="Times New Roman" w:hAnsi="Times New Roman" w:cs="Times New Roman"/>
          <w:sz w:val="20"/>
          <w:szCs w:val="20"/>
        </w:rPr>
        <w:t>r</w:t>
      </w:r>
      <w:r w:rsidR="00136C11">
        <w:rPr>
          <w:rFonts w:ascii="Times New Roman" w:hAnsi="Times New Roman" w:cs="Times New Roman"/>
          <w:sz w:val="20"/>
          <w:szCs w:val="20"/>
        </w:rPr>
        <w:t xml:space="preserve">vasi gajah, </w:t>
      </w:r>
      <w:r w:rsidR="002D0AFD">
        <w:rPr>
          <w:rFonts w:ascii="Times New Roman" w:hAnsi="Times New Roman" w:cs="Times New Roman"/>
          <w:sz w:val="20"/>
          <w:szCs w:val="20"/>
        </w:rPr>
        <w:t>ka</w:t>
      </w:r>
      <w:r w:rsidR="002747E3">
        <w:rPr>
          <w:rFonts w:ascii="Times New Roman" w:hAnsi="Times New Roman" w:cs="Times New Roman"/>
          <w:sz w:val="20"/>
          <w:szCs w:val="20"/>
        </w:rPr>
        <w:t>r</w:t>
      </w:r>
      <w:r w:rsidR="002D0AFD">
        <w:rPr>
          <w:rFonts w:ascii="Times New Roman" w:hAnsi="Times New Roman" w:cs="Times New Roman"/>
          <w:sz w:val="20"/>
          <w:szCs w:val="20"/>
        </w:rPr>
        <w:t>ena selain menjadi tempat pe</w:t>
      </w:r>
      <w:r w:rsidR="002747E3">
        <w:rPr>
          <w:rFonts w:ascii="Times New Roman" w:hAnsi="Times New Roman" w:cs="Times New Roman"/>
          <w:sz w:val="20"/>
          <w:szCs w:val="20"/>
        </w:rPr>
        <w:t>r</w:t>
      </w:r>
      <w:r w:rsidR="002D0AFD">
        <w:rPr>
          <w:rFonts w:ascii="Times New Roman" w:hAnsi="Times New Roman" w:cs="Times New Roman"/>
          <w:sz w:val="20"/>
          <w:szCs w:val="20"/>
        </w:rPr>
        <w:t>lindungan juga sebagai tempat latihan me</w:t>
      </w:r>
      <w:r w:rsidR="002747E3">
        <w:rPr>
          <w:rFonts w:ascii="Times New Roman" w:hAnsi="Times New Roman" w:cs="Times New Roman"/>
          <w:sz w:val="20"/>
          <w:szCs w:val="20"/>
        </w:rPr>
        <w:t>r</w:t>
      </w:r>
      <w:r w:rsidR="002D0AFD">
        <w:rPr>
          <w:rFonts w:ascii="Times New Roman" w:hAnsi="Times New Roman" w:cs="Times New Roman"/>
          <w:sz w:val="20"/>
          <w:szCs w:val="20"/>
        </w:rPr>
        <w:t>eka.</w:t>
      </w:r>
      <w:r w:rsidR="002747E3">
        <w:rPr>
          <w:rFonts w:ascii="Times New Roman" w:hAnsi="Times New Roman" w:cs="Times New Roman"/>
          <w:sz w:val="20"/>
          <w:szCs w:val="20"/>
        </w:rPr>
        <w:t xml:space="preserve"> </w:t>
      </w:r>
      <w:r w:rsidR="00F617E0">
        <w:rPr>
          <w:rFonts w:ascii="Times New Roman" w:hAnsi="Times New Roman" w:cs="Times New Roman"/>
          <w:sz w:val="20"/>
          <w:szCs w:val="20"/>
        </w:rPr>
        <w:t xml:space="preserve">Gajah-gajah tersebut di tempatkan di </w:t>
      </w:r>
      <w:r w:rsidR="00F617E0" w:rsidRPr="00724529">
        <w:rPr>
          <w:rFonts w:ascii="Times New Roman" w:hAnsi="Times New Roman" w:cs="Times New Roman"/>
          <w:sz w:val="20"/>
          <w:szCs w:val="20"/>
        </w:rPr>
        <w:t>Pusat Konservasi Gajah (PKG)</w:t>
      </w:r>
      <w:r w:rsidR="00F617E0">
        <w:rPr>
          <w:rFonts w:ascii="Times New Roman" w:hAnsi="Times New Roman" w:cs="Times New Roman"/>
          <w:sz w:val="20"/>
          <w:szCs w:val="20"/>
        </w:rPr>
        <w:t xml:space="preserve"> yang terletak pada zona pema</w:t>
      </w:r>
      <w:r w:rsidR="00F617E0" w:rsidRPr="00724529">
        <w:rPr>
          <w:rFonts w:ascii="Times New Roman" w:hAnsi="Times New Roman" w:cs="Times New Roman"/>
          <w:sz w:val="20"/>
          <w:szCs w:val="20"/>
        </w:rPr>
        <w:t>nfaatan T</w:t>
      </w:r>
      <w:r w:rsidR="00F617E0">
        <w:rPr>
          <w:rFonts w:ascii="Times New Roman" w:hAnsi="Times New Roman" w:cs="Times New Roman"/>
          <w:sz w:val="20"/>
          <w:szCs w:val="20"/>
        </w:rPr>
        <w:t>NWK dengan luas sekitar 430 ha. Selain diperuntukkan sebagai kawasan konservasi gajah, PKG juga dimanfaatkan untuk kegiatan wisata alam.</w:t>
      </w:r>
      <w:r w:rsidR="00B05F6F">
        <w:rPr>
          <w:rFonts w:ascii="Times New Roman" w:hAnsi="Times New Roman" w:cs="Times New Roman"/>
          <w:sz w:val="20"/>
          <w:szCs w:val="20"/>
        </w:rPr>
        <w:t xml:space="preserve"> </w:t>
      </w:r>
      <w:r w:rsidR="001C3CB0">
        <w:rPr>
          <w:rFonts w:ascii="Times New Roman" w:hAnsi="Times New Roman" w:cs="Times New Roman"/>
          <w:sz w:val="20"/>
          <w:szCs w:val="20"/>
        </w:rPr>
        <w:t>Atraksi utam</w:t>
      </w:r>
      <w:r w:rsidR="00E311DB">
        <w:rPr>
          <w:rFonts w:ascii="Times New Roman" w:hAnsi="Times New Roman" w:cs="Times New Roman"/>
          <w:sz w:val="20"/>
          <w:szCs w:val="20"/>
        </w:rPr>
        <w:t>a yang ditawarkan adalah gajah,</w:t>
      </w:r>
      <w:r w:rsidR="000D6B27">
        <w:rPr>
          <w:rFonts w:ascii="Times New Roman" w:hAnsi="Times New Roman" w:cs="Times New Roman"/>
          <w:sz w:val="20"/>
          <w:szCs w:val="20"/>
        </w:rPr>
        <w:t xml:space="preserve"> di</w:t>
      </w:r>
      <w:r w:rsidR="00DE7694">
        <w:rPr>
          <w:rFonts w:ascii="Times New Roman" w:hAnsi="Times New Roman" w:cs="Times New Roman"/>
          <w:sz w:val="20"/>
          <w:szCs w:val="20"/>
        </w:rPr>
        <w:t xml:space="preserve">dukung </w:t>
      </w:r>
      <w:r w:rsidR="00E311DB">
        <w:rPr>
          <w:rFonts w:ascii="Times New Roman" w:hAnsi="Times New Roman" w:cs="Times New Roman"/>
          <w:sz w:val="20"/>
          <w:szCs w:val="20"/>
        </w:rPr>
        <w:t xml:space="preserve">dengan panorama </w:t>
      </w:r>
      <w:r w:rsidR="00D13EA3">
        <w:rPr>
          <w:rFonts w:ascii="Times New Roman" w:hAnsi="Times New Roman" w:cs="Times New Roman"/>
          <w:sz w:val="20"/>
          <w:szCs w:val="20"/>
        </w:rPr>
        <w:t>alam berupa hamparan padang savana</w:t>
      </w:r>
      <w:r w:rsidR="001C3CB0">
        <w:rPr>
          <w:rFonts w:ascii="Times New Roman" w:hAnsi="Times New Roman" w:cs="Times New Roman"/>
          <w:sz w:val="20"/>
          <w:szCs w:val="20"/>
        </w:rPr>
        <w:t xml:space="preserve">, hutan </w:t>
      </w:r>
      <w:r w:rsidR="00723C95">
        <w:rPr>
          <w:rFonts w:ascii="Times New Roman" w:hAnsi="Times New Roman" w:cs="Times New Roman"/>
          <w:sz w:val="20"/>
          <w:szCs w:val="20"/>
        </w:rPr>
        <w:t>r</w:t>
      </w:r>
      <w:r w:rsidR="001C3CB0">
        <w:rPr>
          <w:rFonts w:ascii="Times New Roman" w:hAnsi="Times New Roman" w:cs="Times New Roman"/>
          <w:sz w:val="20"/>
          <w:szCs w:val="20"/>
        </w:rPr>
        <w:t>awa dan hutan sekunde</w:t>
      </w:r>
      <w:r w:rsidR="00723C95">
        <w:rPr>
          <w:rFonts w:ascii="Times New Roman" w:hAnsi="Times New Roman" w:cs="Times New Roman"/>
          <w:sz w:val="20"/>
          <w:szCs w:val="20"/>
        </w:rPr>
        <w:t>r</w:t>
      </w:r>
      <w:r w:rsidR="001C3CB0">
        <w:rPr>
          <w:rFonts w:ascii="Times New Roman" w:hAnsi="Times New Roman" w:cs="Times New Roman"/>
          <w:sz w:val="20"/>
          <w:szCs w:val="20"/>
        </w:rPr>
        <w:t xml:space="preserve"> </w:t>
      </w:r>
      <w:r w:rsidR="00DE7694">
        <w:rPr>
          <w:rFonts w:ascii="Times New Roman" w:hAnsi="Times New Roman" w:cs="Times New Roman"/>
          <w:sz w:val="20"/>
          <w:szCs w:val="20"/>
        </w:rPr>
        <w:t>tempat pengembalaan g</w:t>
      </w:r>
      <w:r w:rsidR="00D13EA3">
        <w:rPr>
          <w:rFonts w:ascii="Times New Roman" w:hAnsi="Times New Roman" w:cs="Times New Roman"/>
          <w:sz w:val="20"/>
          <w:szCs w:val="20"/>
        </w:rPr>
        <w:t>ajah</w:t>
      </w:r>
      <w:r w:rsidR="001C3CB0">
        <w:rPr>
          <w:rFonts w:ascii="Times New Roman" w:hAnsi="Times New Roman" w:cs="Times New Roman"/>
          <w:sz w:val="20"/>
          <w:szCs w:val="20"/>
        </w:rPr>
        <w:t xml:space="preserve">. </w:t>
      </w:r>
      <w:r w:rsidR="00D13EA3">
        <w:rPr>
          <w:rFonts w:ascii="Times New Roman" w:hAnsi="Times New Roman" w:cs="Times New Roman"/>
          <w:sz w:val="20"/>
          <w:szCs w:val="20"/>
        </w:rPr>
        <w:t xml:space="preserve">Selain itu terdapat </w:t>
      </w:r>
      <w:bookmarkStart w:id="0" w:name="_GoBack"/>
      <w:bookmarkEnd w:id="0"/>
      <w:r w:rsidR="00D13EA3">
        <w:rPr>
          <w:rFonts w:ascii="Times New Roman" w:hAnsi="Times New Roman" w:cs="Times New Roman"/>
          <w:sz w:val="20"/>
          <w:szCs w:val="20"/>
        </w:rPr>
        <w:t xml:space="preserve">wisata buatan seperti pusat latihan gajah, atraksi gajah, kereta gajah, </w:t>
      </w:r>
      <w:r w:rsidR="00E311DB">
        <w:rPr>
          <w:rFonts w:ascii="Times New Roman" w:hAnsi="Times New Roman" w:cs="Times New Roman"/>
          <w:sz w:val="20"/>
          <w:szCs w:val="20"/>
        </w:rPr>
        <w:t xml:space="preserve">dan </w:t>
      </w:r>
      <w:r w:rsidR="00723C95">
        <w:rPr>
          <w:rFonts w:ascii="Times New Roman" w:hAnsi="Times New Roman" w:cs="Times New Roman"/>
          <w:sz w:val="20"/>
          <w:szCs w:val="20"/>
        </w:rPr>
        <w:t>kolam p</w:t>
      </w:r>
      <w:r w:rsidR="006A1EB1">
        <w:rPr>
          <w:rFonts w:ascii="Times New Roman" w:hAnsi="Times New Roman" w:cs="Times New Roman"/>
          <w:sz w:val="20"/>
          <w:szCs w:val="20"/>
        </w:rPr>
        <w:t>emandian gajah</w:t>
      </w:r>
      <w:r w:rsidR="00723C95">
        <w:rPr>
          <w:rFonts w:ascii="Times New Roman" w:hAnsi="Times New Roman" w:cs="Times New Roman"/>
          <w:sz w:val="20"/>
          <w:szCs w:val="20"/>
        </w:rPr>
        <w:t>.</w:t>
      </w:r>
      <w:r w:rsidR="00B05F6F">
        <w:rPr>
          <w:rFonts w:ascii="Times New Roman" w:hAnsi="Times New Roman" w:cs="Times New Roman"/>
          <w:sz w:val="20"/>
          <w:szCs w:val="20"/>
        </w:rPr>
        <w:t xml:space="preserve"> Wisata di PKG juga mendapat dukungan dari Pemerintah provinsi Lampung yang menargetkan TNWK sebagai destinasi wisata utama di Lampung. </w:t>
      </w:r>
      <w:r w:rsidR="00F617E0">
        <w:rPr>
          <w:rFonts w:ascii="Times New Roman" w:hAnsi="Times New Roman" w:cs="Times New Roman"/>
          <w:sz w:val="20"/>
          <w:szCs w:val="20"/>
        </w:rPr>
        <w:tab/>
      </w:r>
    </w:p>
    <w:p w:rsidR="003129BA" w:rsidRPr="003129BA" w:rsidRDefault="00F744F4" w:rsidP="00C836A6">
      <w:pPr>
        <w:jc w:val="both"/>
        <w:rPr>
          <w:rFonts w:ascii="Times New Roman" w:eastAsia="Times New Roman" w:hAnsi="Times New Roman" w:cs="Times New Roman"/>
          <w:sz w:val="20"/>
          <w:szCs w:val="20"/>
        </w:rPr>
      </w:pPr>
      <w:r w:rsidRPr="003129BA">
        <w:rPr>
          <w:rFonts w:ascii="Times New Roman" w:hAnsi="Times New Roman" w:cs="Times New Roman"/>
          <w:sz w:val="20"/>
          <w:szCs w:val="20"/>
        </w:rPr>
        <w:t>Se</w:t>
      </w:r>
      <w:r w:rsidR="00B23E59" w:rsidRPr="003129BA">
        <w:rPr>
          <w:rFonts w:ascii="Times New Roman" w:hAnsi="Times New Roman" w:cs="Times New Roman"/>
          <w:sz w:val="20"/>
          <w:szCs w:val="20"/>
        </w:rPr>
        <w:t>bagian besa</w:t>
      </w:r>
      <w:r w:rsidR="00EA03F6" w:rsidRPr="003129BA">
        <w:rPr>
          <w:rFonts w:ascii="Times New Roman" w:hAnsi="Times New Roman" w:cs="Times New Roman"/>
          <w:sz w:val="20"/>
          <w:szCs w:val="20"/>
        </w:rPr>
        <w:t>r</w:t>
      </w:r>
      <w:r w:rsidR="00B23E59" w:rsidRPr="003129BA">
        <w:rPr>
          <w:rFonts w:ascii="Times New Roman" w:hAnsi="Times New Roman" w:cs="Times New Roman"/>
          <w:sz w:val="20"/>
          <w:szCs w:val="20"/>
        </w:rPr>
        <w:t>, wisatawan datang ke TNWK dengan tujuan melihat gajah (98%), hanya 1% yang datang dengan tujuan penelitian se</w:t>
      </w:r>
      <w:r w:rsidR="00EA03F6" w:rsidRPr="003129BA">
        <w:rPr>
          <w:rFonts w:ascii="Times New Roman" w:hAnsi="Times New Roman" w:cs="Times New Roman"/>
          <w:sz w:val="20"/>
          <w:szCs w:val="20"/>
        </w:rPr>
        <w:t>r</w:t>
      </w:r>
      <w:r w:rsidR="00B23E59" w:rsidRPr="003129BA">
        <w:rPr>
          <w:rFonts w:ascii="Times New Roman" w:hAnsi="Times New Roman" w:cs="Times New Roman"/>
          <w:sz w:val="20"/>
          <w:szCs w:val="20"/>
        </w:rPr>
        <w:t>ta kunjungan ke</w:t>
      </w:r>
      <w:r w:rsidR="00EA03F6" w:rsidRPr="003129BA">
        <w:rPr>
          <w:rFonts w:ascii="Times New Roman" w:hAnsi="Times New Roman" w:cs="Times New Roman"/>
          <w:sz w:val="20"/>
          <w:szCs w:val="20"/>
        </w:rPr>
        <w:t>r</w:t>
      </w:r>
      <w:r w:rsidR="00B23E59" w:rsidRPr="003129BA">
        <w:rPr>
          <w:rFonts w:ascii="Times New Roman" w:hAnsi="Times New Roman" w:cs="Times New Roman"/>
          <w:sz w:val="20"/>
          <w:szCs w:val="20"/>
        </w:rPr>
        <w:t>ja dan lain-lain</w:t>
      </w:r>
      <w:r w:rsidR="00BE76C3" w:rsidRPr="003129BA">
        <w:rPr>
          <w:rFonts w:ascii="Times New Roman" w:hAnsi="Times New Roman" w:cs="Times New Roman"/>
          <w:sz w:val="20"/>
          <w:szCs w:val="20"/>
        </w:rPr>
        <w:t xml:space="preserve"> (diag</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am 1)</w:t>
      </w:r>
      <w:r w:rsidR="00B23E59" w:rsidRPr="003129BA">
        <w:rPr>
          <w:rFonts w:ascii="Times New Roman" w:hAnsi="Times New Roman" w:cs="Times New Roman"/>
          <w:sz w:val="20"/>
          <w:szCs w:val="20"/>
        </w:rPr>
        <w:t xml:space="preserve">. </w:t>
      </w:r>
      <w:r w:rsidR="00EA03F6" w:rsidRPr="003129BA">
        <w:rPr>
          <w:rFonts w:ascii="Times New Roman" w:hAnsi="Times New Roman" w:cs="Times New Roman"/>
          <w:sz w:val="20"/>
          <w:szCs w:val="20"/>
        </w:rPr>
        <w:t>Ra</w:t>
      </w:r>
      <w:r w:rsidR="00BE76C3" w:rsidRPr="003129BA">
        <w:rPr>
          <w:rFonts w:ascii="Times New Roman" w:hAnsi="Times New Roman" w:cs="Times New Roman"/>
          <w:sz w:val="20"/>
          <w:szCs w:val="20"/>
        </w:rPr>
        <w:t>ta</w:t>
      </w:r>
      <w:r w:rsidR="00EA03F6" w:rsidRPr="003129BA">
        <w:rPr>
          <w:rFonts w:ascii="Times New Roman" w:hAnsi="Times New Roman" w:cs="Times New Roman"/>
          <w:sz w:val="20"/>
          <w:szCs w:val="20"/>
        </w:rPr>
        <w:t>-rata</w:t>
      </w:r>
      <w:r w:rsidR="00BE76C3" w:rsidRPr="003129BA">
        <w:rPr>
          <w:rFonts w:ascii="Times New Roman" w:hAnsi="Times New Roman" w:cs="Times New Roman"/>
          <w:sz w:val="20"/>
          <w:szCs w:val="20"/>
        </w:rPr>
        <w:t xml:space="preserve"> wisatawan yang be</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kunjung ingin menaiki gajah, melihat at</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aksi gajah se</w:t>
      </w:r>
      <w:r w:rsidR="00EA03F6" w:rsidRPr="003129BA">
        <w:rPr>
          <w:rFonts w:ascii="Times New Roman" w:hAnsi="Times New Roman" w:cs="Times New Roman"/>
          <w:sz w:val="20"/>
          <w:szCs w:val="20"/>
        </w:rPr>
        <w:t>r</w:t>
      </w:r>
      <w:r w:rsidR="00355F6A">
        <w:rPr>
          <w:rFonts w:ascii="Times New Roman" w:hAnsi="Times New Roman" w:cs="Times New Roman"/>
          <w:sz w:val="20"/>
          <w:szCs w:val="20"/>
        </w:rPr>
        <w:t xml:space="preserve">ta ingin </w:t>
      </w:r>
      <w:r w:rsidR="00BE76C3" w:rsidRPr="003129BA">
        <w:rPr>
          <w:rFonts w:ascii="Times New Roman" w:hAnsi="Times New Roman" w:cs="Times New Roman"/>
          <w:sz w:val="20"/>
          <w:szCs w:val="20"/>
        </w:rPr>
        <w:t>memandikan gajah be</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sama mahout</w:t>
      </w:r>
      <w:r w:rsidR="003129BA" w:rsidRPr="003129BA">
        <w:rPr>
          <w:rFonts w:ascii="Times New Roman" w:hAnsi="Times New Roman" w:cs="Times New Roman"/>
          <w:sz w:val="20"/>
          <w:szCs w:val="20"/>
        </w:rPr>
        <w:t xml:space="preserve"> karena at</w:t>
      </w:r>
      <w:r w:rsidR="00BC1325">
        <w:rPr>
          <w:rFonts w:ascii="Times New Roman" w:hAnsi="Times New Roman" w:cs="Times New Roman"/>
          <w:sz w:val="20"/>
          <w:szCs w:val="20"/>
        </w:rPr>
        <w:t>r</w:t>
      </w:r>
      <w:r w:rsidR="003129BA" w:rsidRPr="003129BA">
        <w:rPr>
          <w:rFonts w:ascii="Times New Roman" w:hAnsi="Times New Roman" w:cs="Times New Roman"/>
          <w:sz w:val="20"/>
          <w:szCs w:val="20"/>
        </w:rPr>
        <w:t>aksi wisata me</w:t>
      </w:r>
      <w:r w:rsidR="00BC1325">
        <w:rPr>
          <w:rFonts w:ascii="Times New Roman" w:hAnsi="Times New Roman" w:cs="Times New Roman"/>
          <w:sz w:val="20"/>
          <w:szCs w:val="20"/>
        </w:rPr>
        <w:t>r</w:t>
      </w:r>
      <w:r w:rsidR="003129BA" w:rsidRPr="003129BA">
        <w:rPr>
          <w:rFonts w:ascii="Times New Roman" w:hAnsi="Times New Roman" w:cs="Times New Roman"/>
          <w:sz w:val="20"/>
          <w:szCs w:val="20"/>
        </w:rPr>
        <w:t>upakan sesuatu yang mena</w:t>
      </w:r>
      <w:r w:rsidR="00BC1325">
        <w:rPr>
          <w:rFonts w:ascii="Times New Roman" w:hAnsi="Times New Roman" w:cs="Times New Roman"/>
          <w:sz w:val="20"/>
          <w:szCs w:val="20"/>
        </w:rPr>
        <w:t>r</w:t>
      </w:r>
      <w:r w:rsidR="003129BA" w:rsidRPr="003129BA">
        <w:rPr>
          <w:rFonts w:ascii="Times New Roman" w:hAnsi="Times New Roman" w:cs="Times New Roman"/>
          <w:sz w:val="20"/>
          <w:szCs w:val="20"/>
        </w:rPr>
        <w:t>ik dan be</w:t>
      </w:r>
      <w:r w:rsidR="00BC1325">
        <w:rPr>
          <w:rFonts w:ascii="Times New Roman" w:hAnsi="Times New Roman" w:cs="Times New Roman"/>
          <w:sz w:val="20"/>
          <w:szCs w:val="20"/>
        </w:rPr>
        <w:t>r</w:t>
      </w:r>
      <w:r w:rsidR="003129BA" w:rsidRPr="003129BA">
        <w:rPr>
          <w:rFonts w:ascii="Times New Roman" w:hAnsi="Times New Roman" w:cs="Times New Roman"/>
          <w:sz w:val="20"/>
          <w:szCs w:val="20"/>
        </w:rPr>
        <w:t xml:space="preserve">nilai untuk dikunjungi dan dilihat </w:t>
      </w:r>
      <w:r w:rsidR="00CC2E7C" w:rsidRPr="00CC2E7C">
        <w:rPr>
          <w:rFonts w:ascii="Times New Roman" w:eastAsia="Times New Roman" w:hAnsi="Times New Roman" w:cs="Times New Roman"/>
          <w:sz w:val="20"/>
          <w:szCs w:val="20"/>
        </w:rPr>
        <w:t>(Pendit (</w:t>
      </w:r>
      <w:r w:rsidR="003129BA" w:rsidRPr="00CC2E7C">
        <w:rPr>
          <w:rFonts w:ascii="Times New Roman" w:eastAsia="Times New Roman" w:hAnsi="Times New Roman" w:cs="Times New Roman"/>
          <w:sz w:val="20"/>
          <w:szCs w:val="20"/>
        </w:rPr>
        <w:t>2002</w:t>
      </w:r>
      <w:r w:rsidR="00CC2E7C" w:rsidRPr="00CC2E7C">
        <w:rPr>
          <w:rFonts w:ascii="Times New Roman" w:eastAsia="Times New Roman" w:hAnsi="Times New Roman" w:cs="Times New Roman"/>
          <w:sz w:val="20"/>
          <w:szCs w:val="20"/>
        </w:rPr>
        <w:t>) dalam Mulyadin (2014)</w:t>
      </w:r>
      <w:r w:rsidR="003129BA" w:rsidRPr="003129BA">
        <w:rPr>
          <w:rFonts w:ascii="Times New Roman" w:eastAsia="Times New Roman" w:hAnsi="Times New Roman" w:cs="Times New Roman"/>
          <w:sz w:val="20"/>
          <w:szCs w:val="20"/>
        </w:rPr>
        <w:t xml:space="preserve">). </w:t>
      </w:r>
      <w:r w:rsidR="00BE76C3" w:rsidRPr="003129BA">
        <w:rPr>
          <w:rFonts w:ascii="Times New Roman" w:hAnsi="Times New Roman" w:cs="Times New Roman"/>
          <w:sz w:val="20"/>
          <w:szCs w:val="20"/>
        </w:rPr>
        <w:t>Namun bagi wisatawan yang be</w:t>
      </w:r>
      <w:r w:rsidR="00EA03F6" w:rsidRPr="003129BA">
        <w:rPr>
          <w:rFonts w:ascii="Times New Roman" w:hAnsi="Times New Roman" w:cs="Times New Roman"/>
          <w:sz w:val="20"/>
          <w:szCs w:val="20"/>
        </w:rPr>
        <w:t>rkeinginan mendapatkan pen</w:t>
      </w:r>
      <w:r w:rsidR="00BE76C3" w:rsidRPr="003129BA">
        <w:rPr>
          <w:rFonts w:ascii="Times New Roman" w:hAnsi="Times New Roman" w:cs="Times New Roman"/>
          <w:sz w:val="20"/>
          <w:szCs w:val="20"/>
        </w:rPr>
        <w:t>j</w:t>
      </w:r>
      <w:r w:rsidR="00EA03F6" w:rsidRPr="003129BA">
        <w:rPr>
          <w:rFonts w:ascii="Times New Roman" w:hAnsi="Times New Roman" w:cs="Times New Roman"/>
          <w:sz w:val="20"/>
          <w:szCs w:val="20"/>
        </w:rPr>
        <w:t>e</w:t>
      </w:r>
      <w:r w:rsidR="00BE76C3" w:rsidRPr="003129BA">
        <w:rPr>
          <w:rFonts w:ascii="Times New Roman" w:hAnsi="Times New Roman" w:cs="Times New Roman"/>
          <w:sz w:val="20"/>
          <w:szCs w:val="20"/>
        </w:rPr>
        <w:t>lasan tentang kehidupan gajah belum te</w:t>
      </w:r>
      <w:r w:rsidR="00EA03F6" w:rsidRPr="003129BA">
        <w:rPr>
          <w:rFonts w:ascii="Times New Roman" w:hAnsi="Times New Roman" w:cs="Times New Roman"/>
          <w:sz w:val="20"/>
          <w:szCs w:val="20"/>
        </w:rPr>
        <w:t>rpenuhi</w:t>
      </w:r>
      <w:r w:rsidR="00BE76C3" w:rsidRPr="003129BA">
        <w:rPr>
          <w:rFonts w:ascii="Times New Roman" w:hAnsi="Times New Roman" w:cs="Times New Roman"/>
          <w:sz w:val="20"/>
          <w:szCs w:val="20"/>
        </w:rPr>
        <w:t xml:space="preserve"> ka</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ena di PKG belum te</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sedia inte</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p</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ete</w:t>
      </w:r>
      <w:r w:rsidR="00EA03F6" w:rsidRPr="003129BA">
        <w:rPr>
          <w:rFonts w:ascii="Times New Roman" w:hAnsi="Times New Roman" w:cs="Times New Roman"/>
          <w:sz w:val="20"/>
          <w:szCs w:val="20"/>
        </w:rPr>
        <w:t xml:space="preserve">r </w:t>
      </w:r>
      <w:r w:rsidR="00BE76C3" w:rsidRPr="003129BA">
        <w:rPr>
          <w:rFonts w:ascii="Times New Roman" w:hAnsi="Times New Roman" w:cs="Times New Roman"/>
          <w:sz w:val="20"/>
          <w:szCs w:val="20"/>
        </w:rPr>
        <w:t>yang be</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tugas membe</w:t>
      </w:r>
      <w:r w:rsidR="00EA03F6" w:rsidRPr="003129BA">
        <w:rPr>
          <w:rFonts w:ascii="Times New Roman" w:hAnsi="Times New Roman" w:cs="Times New Roman"/>
          <w:sz w:val="20"/>
          <w:szCs w:val="20"/>
        </w:rPr>
        <w:t>r</w:t>
      </w:r>
      <w:r w:rsidR="00BE76C3" w:rsidRPr="003129BA">
        <w:rPr>
          <w:rFonts w:ascii="Times New Roman" w:hAnsi="Times New Roman" w:cs="Times New Roman"/>
          <w:sz w:val="20"/>
          <w:szCs w:val="20"/>
        </w:rPr>
        <w:t>ikan edukasi tentang konse</w:t>
      </w:r>
      <w:r w:rsidR="00EA03F6" w:rsidRPr="003129BA">
        <w:rPr>
          <w:rFonts w:ascii="Times New Roman" w:hAnsi="Times New Roman" w:cs="Times New Roman"/>
          <w:sz w:val="20"/>
          <w:szCs w:val="20"/>
        </w:rPr>
        <w:t>r</w:t>
      </w:r>
      <w:r w:rsidR="003129BA" w:rsidRPr="003129BA">
        <w:rPr>
          <w:rFonts w:ascii="Times New Roman" w:hAnsi="Times New Roman" w:cs="Times New Roman"/>
          <w:sz w:val="20"/>
          <w:szCs w:val="20"/>
        </w:rPr>
        <w:t>vasi gajah.</w:t>
      </w:r>
    </w:p>
    <w:p w:rsidR="00B23E59" w:rsidRDefault="00B23E59" w:rsidP="00663E78">
      <w:pPr>
        <w:widowControl w:val="0"/>
        <w:overflowPunct w:val="0"/>
        <w:autoSpaceDE w:val="0"/>
        <w:autoSpaceDN w:val="0"/>
        <w:adjustRightInd w:val="0"/>
        <w:spacing w:after="0" w:line="240" w:lineRule="auto"/>
        <w:ind w:right="100" w:firstLine="567"/>
        <w:jc w:val="both"/>
        <w:rPr>
          <w:rFonts w:ascii="Times New Roman" w:hAnsi="Times New Roman" w:cs="Times New Roman"/>
          <w:sz w:val="20"/>
          <w:szCs w:val="20"/>
        </w:rPr>
      </w:pPr>
    </w:p>
    <w:p w:rsidR="009004FD" w:rsidRDefault="009004FD" w:rsidP="00663E78">
      <w:pPr>
        <w:widowControl w:val="0"/>
        <w:overflowPunct w:val="0"/>
        <w:autoSpaceDE w:val="0"/>
        <w:autoSpaceDN w:val="0"/>
        <w:adjustRightInd w:val="0"/>
        <w:spacing w:after="0" w:line="240" w:lineRule="auto"/>
        <w:ind w:right="100" w:firstLine="567"/>
        <w:jc w:val="both"/>
        <w:rPr>
          <w:rFonts w:ascii="Times New Roman" w:hAnsi="Times New Roman" w:cs="Times New Roman"/>
          <w:sz w:val="20"/>
          <w:szCs w:val="20"/>
        </w:rPr>
      </w:pPr>
    </w:p>
    <w:p w:rsidR="00C62047" w:rsidRDefault="00C62047" w:rsidP="00C62047">
      <w:pPr>
        <w:widowControl w:val="0"/>
        <w:overflowPunct w:val="0"/>
        <w:autoSpaceDE w:val="0"/>
        <w:autoSpaceDN w:val="0"/>
        <w:adjustRightInd w:val="0"/>
        <w:spacing w:after="0" w:line="240" w:lineRule="auto"/>
        <w:ind w:right="100"/>
        <w:rPr>
          <w:rFonts w:ascii="Times New Roman" w:hAnsi="Times New Roman" w:cs="Times New Roman"/>
          <w:sz w:val="20"/>
          <w:szCs w:val="20"/>
        </w:rPr>
      </w:pPr>
      <w:r w:rsidRPr="00C62047">
        <w:rPr>
          <w:rFonts w:ascii="Times New Roman" w:hAnsi="Times New Roman" w:cs="Times New Roman"/>
          <w:sz w:val="20"/>
          <w:szCs w:val="20"/>
        </w:rPr>
        <w:drawing>
          <wp:inline distT="0" distB="0" distL="0" distR="0">
            <wp:extent cx="4323230" cy="2023782"/>
            <wp:effectExtent l="19050" t="0" r="112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F18BD" w:rsidRDefault="008F18BD" w:rsidP="00D62D31">
      <w:pPr>
        <w:widowControl w:val="0"/>
        <w:overflowPunct w:val="0"/>
        <w:autoSpaceDE w:val="0"/>
        <w:autoSpaceDN w:val="0"/>
        <w:adjustRightInd w:val="0"/>
        <w:spacing w:after="0" w:line="240" w:lineRule="auto"/>
        <w:ind w:left="720" w:right="100" w:firstLine="720"/>
        <w:rPr>
          <w:rFonts w:ascii="Times New Roman" w:hAnsi="Times New Roman" w:cs="Times New Roman"/>
          <w:sz w:val="20"/>
          <w:szCs w:val="20"/>
        </w:rPr>
      </w:pPr>
      <w:r>
        <w:rPr>
          <w:rFonts w:ascii="Times New Roman" w:hAnsi="Times New Roman" w:cs="Times New Roman"/>
          <w:sz w:val="20"/>
          <w:szCs w:val="20"/>
        </w:rPr>
        <w:t>Sumber: Data Primer, 2017.</w:t>
      </w:r>
    </w:p>
    <w:p w:rsidR="00D62D31" w:rsidRDefault="00D62D31" w:rsidP="00D62D31">
      <w:pPr>
        <w:widowControl w:val="0"/>
        <w:overflowPunct w:val="0"/>
        <w:autoSpaceDE w:val="0"/>
        <w:autoSpaceDN w:val="0"/>
        <w:adjustRightInd w:val="0"/>
        <w:spacing w:after="0" w:line="240" w:lineRule="auto"/>
        <w:ind w:left="720" w:right="100" w:firstLine="720"/>
        <w:rPr>
          <w:rFonts w:ascii="Times New Roman" w:hAnsi="Times New Roman" w:cs="Times New Roman"/>
          <w:sz w:val="20"/>
          <w:szCs w:val="20"/>
        </w:rPr>
      </w:pPr>
    </w:p>
    <w:p w:rsidR="00C62047" w:rsidRDefault="00C62047" w:rsidP="00562F9B">
      <w:pPr>
        <w:widowControl w:val="0"/>
        <w:overflowPunct w:val="0"/>
        <w:autoSpaceDE w:val="0"/>
        <w:autoSpaceDN w:val="0"/>
        <w:adjustRightInd w:val="0"/>
        <w:spacing w:after="0" w:line="240" w:lineRule="auto"/>
        <w:ind w:right="100"/>
        <w:jc w:val="center"/>
        <w:rPr>
          <w:rFonts w:ascii="Times New Roman" w:hAnsi="Times New Roman" w:cs="Times New Roman"/>
          <w:sz w:val="20"/>
          <w:szCs w:val="20"/>
        </w:rPr>
      </w:pPr>
      <w:r>
        <w:rPr>
          <w:rFonts w:ascii="Times New Roman" w:hAnsi="Times New Roman" w:cs="Times New Roman"/>
          <w:sz w:val="20"/>
          <w:szCs w:val="20"/>
        </w:rPr>
        <w:t>Diag</w:t>
      </w:r>
      <w:r w:rsidR="00A1585D">
        <w:rPr>
          <w:rFonts w:ascii="Times New Roman" w:hAnsi="Times New Roman" w:cs="Times New Roman"/>
          <w:sz w:val="20"/>
          <w:szCs w:val="20"/>
        </w:rPr>
        <w:t>r</w:t>
      </w:r>
      <w:r>
        <w:rPr>
          <w:rFonts w:ascii="Times New Roman" w:hAnsi="Times New Roman" w:cs="Times New Roman"/>
          <w:sz w:val="20"/>
          <w:szCs w:val="20"/>
        </w:rPr>
        <w:t>am 1. Persepsi te</w:t>
      </w:r>
      <w:r w:rsidR="006D2399">
        <w:rPr>
          <w:rFonts w:ascii="Times New Roman" w:hAnsi="Times New Roman" w:cs="Times New Roman"/>
          <w:sz w:val="20"/>
          <w:szCs w:val="20"/>
        </w:rPr>
        <w:t>r</w:t>
      </w:r>
      <w:r>
        <w:rPr>
          <w:rFonts w:ascii="Times New Roman" w:hAnsi="Times New Roman" w:cs="Times New Roman"/>
          <w:sz w:val="20"/>
          <w:szCs w:val="20"/>
        </w:rPr>
        <w:t xml:space="preserve">hadap tujuan berkunjung ke </w:t>
      </w:r>
      <w:r w:rsidR="00817C18">
        <w:rPr>
          <w:rFonts w:ascii="Times New Roman" w:hAnsi="Times New Roman" w:cs="Times New Roman"/>
          <w:sz w:val="20"/>
          <w:szCs w:val="20"/>
        </w:rPr>
        <w:t>P</w:t>
      </w:r>
      <w:r w:rsidR="000A59A5">
        <w:rPr>
          <w:rFonts w:ascii="Times New Roman" w:hAnsi="Times New Roman" w:cs="Times New Roman"/>
          <w:sz w:val="20"/>
          <w:szCs w:val="20"/>
        </w:rPr>
        <w:t xml:space="preserve">usat </w:t>
      </w:r>
      <w:r w:rsidR="00817C18">
        <w:rPr>
          <w:rFonts w:ascii="Times New Roman" w:hAnsi="Times New Roman" w:cs="Times New Roman"/>
          <w:sz w:val="20"/>
          <w:szCs w:val="20"/>
        </w:rPr>
        <w:t>K</w:t>
      </w:r>
      <w:r w:rsidR="000A59A5">
        <w:rPr>
          <w:rFonts w:ascii="Times New Roman" w:hAnsi="Times New Roman" w:cs="Times New Roman"/>
          <w:sz w:val="20"/>
          <w:szCs w:val="20"/>
        </w:rPr>
        <w:t xml:space="preserve">onservasi </w:t>
      </w:r>
      <w:r w:rsidR="00817C18">
        <w:rPr>
          <w:rFonts w:ascii="Times New Roman" w:hAnsi="Times New Roman" w:cs="Times New Roman"/>
          <w:sz w:val="20"/>
          <w:szCs w:val="20"/>
        </w:rPr>
        <w:t>G</w:t>
      </w:r>
      <w:r w:rsidR="000A59A5">
        <w:rPr>
          <w:rFonts w:ascii="Times New Roman" w:hAnsi="Times New Roman" w:cs="Times New Roman"/>
          <w:sz w:val="20"/>
          <w:szCs w:val="20"/>
        </w:rPr>
        <w:t>ajah</w:t>
      </w:r>
    </w:p>
    <w:p w:rsidR="00F744F4" w:rsidRDefault="00B23E59" w:rsidP="00663E78">
      <w:pPr>
        <w:widowControl w:val="0"/>
        <w:overflowPunct w:val="0"/>
        <w:autoSpaceDE w:val="0"/>
        <w:autoSpaceDN w:val="0"/>
        <w:adjustRightInd w:val="0"/>
        <w:spacing w:after="0" w:line="240" w:lineRule="auto"/>
        <w:ind w:right="100" w:firstLine="567"/>
        <w:jc w:val="both"/>
        <w:rPr>
          <w:rFonts w:ascii="Times New Roman" w:hAnsi="Times New Roman" w:cs="Times New Roman"/>
          <w:sz w:val="20"/>
          <w:szCs w:val="20"/>
        </w:rPr>
      </w:pPr>
      <w:r>
        <w:rPr>
          <w:rFonts w:ascii="Times New Roman" w:hAnsi="Times New Roman" w:cs="Times New Roman"/>
          <w:sz w:val="20"/>
          <w:szCs w:val="20"/>
        </w:rPr>
        <w:t>P</w:t>
      </w:r>
      <w:r w:rsidR="00F744F4" w:rsidRPr="00724529">
        <w:rPr>
          <w:rFonts w:ascii="Times New Roman" w:hAnsi="Times New Roman" w:cs="Times New Roman"/>
          <w:sz w:val="20"/>
          <w:szCs w:val="20"/>
        </w:rPr>
        <w:t xml:space="preserve">ersepsi wisatawan terhadap kondisi objek wisata di Pusat Konservasi Gajah </w:t>
      </w:r>
      <w:r w:rsidR="00A204C5" w:rsidRPr="00724529">
        <w:rPr>
          <w:rFonts w:ascii="Times New Roman" w:hAnsi="Times New Roman" w:cs="Times New Roman"/>
          <w:sz w:val="20"/>
          <w:szCs w:val="20"/>
        </w:rPr>
        <w:t>tergolong Bagus</w:t>
      </w:r>
      <w:r w:rsidR="00BC3EF4" w:rsidRPr="00724529">
        <w:rPr>
          <w:rFonts w:ascii="Times New Roman" w:hAnsi="Times New Roman" w:cs="Times New Roman"/>
          <w:sz w:val="20"/>
          <w:szCs w:val="20"/>
        </w:rPr>
        <w:t xml:space="preserve"> (44 %)</w:t>
      </w:r>
      <w:r w:rsidR="000F773F" w:rsidRPr="00724529">
        <w:rPr>
          <w:rFonts w:ascii="Times New Roman" w:hAnsi="Times New Roman" w:cs="Times New Roman"/>
          <w:sz w:val="20"/>
          <w:szCs w:val="20"/>
        </w:rPr>
        <w:t xml:space="preserve"> dapat dilihat pada tabel 1</w:t>
      </w:r>
      <w:r w:rsidR="00A204C5" w:rsidRPr="00724529">
        <w:rPr>
          <w:rFonts w:ascii="Times New Roman" w:hAnsi="Times New Roman" w:cs="Times New Roman"/>
          <w:sz w:val="20"/>
          <w:szCs w:val="20"/>
        </w:rPr>
        <w:t>.</w:t>
      </w:r>
      <w:r w:rsidR="00AE03C3" w:rsidRPr="00724529">
        <w:rPr>
          <w:rFonts w:ascii="Times New Roman" w:hAnsi="Times New Roman" w:cs="Times New Roman"/>
          <w:sz w:val="20"/>
          <w:szCs w:val="20"/>
        </w:rPr>
        <w:t xml:space="preserve"> Akan tetapi masih memerlukan pengembangan dan pengelolaan yang tepat karena masih terdapat sebagian wisatawan yang menyatakan kondisi objek wisata di PKG tidak bagus (18%). </w:t>
      </w:r>
      <w:r w:rsidR="00AD37C4">
        <w:rPr>
          <w:rFonts w:ascii="Times New Roman" w:hAnsi="Times New Roman" w:cs="Times New Roman"/>
          <w:sz w:val="20"/>
          <w:szCs w:val="20"/>
        </w:rPr>
        <w:t xml:space="preserve">Terutama </w:t>
      </w:r>
      <w:r w:rsidR="0089515E">
        <w:rPr>
          <w:rFonts w:ascii="Times New Roman" w:hAnsi="Times New Roman" w:cs="Times New Roman"/>
          <w:sz w:val="20"/>
          <w:szCs w:val="20"/>
        </w:rPr>
        <w:t>dari aspek</w:t>
      </w:r>
      <w:r w:rsidR="00AD37C4">
        <w:rPr>
          <w:rFonts w:ascii="Times New Roman" w:hAnsi="Times New Roman" w:cs="Times New Roman"/>
          <w:sz w:val="20"/>
          <w:szCs w:val="20"/>
        </w:rPr>
        <w:t xml:space="preserve"> kebersihan</w:t>
      </w:r>
      <w:r w:rsidR="0089515E">
        <w:rPr>
          <w:rFonts w:ascii="Times New Roman" w:hAnsi="Times New Roman" w:cs="Times New Roman"/>
          <w:sz w:val="20"/>
          <w:szCs w:val="20"/>
        </w:rPr>
        <w:t xml:space="preserve"> di lokasi wisata </w:t>
      </w:r>
      <w:r w:rsidR="00AD37C4">
        <w:rPr>
          <w:rFonts w:ascii="Times New Roman" w:hAnsi="Times New Roman" w:cs="Times New Roman"/>
          <w:sz w:val="20"/>
          <w:szCs w:val="20"/>
        </w:rPr>
        <w:t xml:space="preserve">dan keamanan </w:t>
      </w:r>
      <w:r w:rsidR="0089515E">
        <w:rPr>
          <w:rFonts w:ascii="Times New Roman" w:hAnsi="Times New Roman" w:cs="Times New Roman"/>
          <w:sz w:val="20"/>
          <w:szCs w:val="20"/>
        </w:rPr>
        <w:t xml:space="preserve">di sepanjang perjalanan menuju PKG yang </w:t>
      </w:r>
      <w:r w:rsidR="00AD37C4">
        <w:rPr>
          <w:rFonts w:ascii="Times New Roman" w:hAnsi="Times New Roman" w:cs="Times New Roman"/>
          <w:sz w:val="20"/>
          <w:szCs w:val="20"/>
        </w:rPr>
        <w:t xml:space="preserve">masih terdapat banyak satwa liar </w:t>
      </w:r>
      <w:r w:rsidR="0089515E">
        <w:rPr>
          <w:rFonts w:ascii="Times New Roman" w:hAnsi="Times New Roman" w:cs="Times New Roman"/>
          <w:sz w:val="20"/>
          <w:szCs w:val="20"/>
        </w:rPr>
        <w:t xml:space="preserve">seperti </w:t>
      </w:r>
      <w:r w:rsidR="00AD37C4">
        <w:rPr>
          <w:rFonts w:ascii="Times New Roman" w:hAnsi="Times New Roman" w:cs="Times New Roman"/>
          <w:sz w:val="20"/>
          <w:szCs w:val="20"/>
        </w:rPr>
        <w:t>Monyet ekor panjang (</w:t>
      </w:r>
      <w:r w:rsidR="00AD37C4">
        <w:rPr>
          <w:rFonts w:ascii="Times New Roman" w:hAnsi="Times New Roman" w:cs="Times New Roman"/>
          <w:i/>
          <w:sz w:val="20"/>
          <w:szCs w:val="20"/>
        </w:rPr>
        <w:t>Macaca fascicularis</w:t>
      </w:r>
      <w:r w:rsidR="00AD37C4">
        <w:rPr>
          <w:rFonts w:ascii="Times New Roman" w:hAnsi="Times New Roman" w:cs="Times New Roman"/>
          <w:sz w:val="20"/>
          <w:szCs w:val="20"/>
        </w:rPr>
        <w:t>)</w:t>
      </w:r>
      <w:r w:rsidR="0091102E">
        <w:rPr>
          <w:rFonts w:ascii="Times New Roman" w:hAnsi="Times New Roman" w:cs="Times New Roman"/>
          <w:sz w:val="20"/>
          <w:szCs w:val="20"/>
        </w:rPr>
        <w:t xml:space="preserve">. </w:t>
      </w:r>
    </w:p>
    <w:p w:rsidR="009B5777" w:rsidRPr="00724529" w:rsidRDefault="009B5777" w:rsidP="00663E78">
      <w:pPr>
        <w:widowControl w:val="0"/>
        <w:overflowPunct w:val="0"/>
        <w:autoSpaceDE w:val="0"/>
        <w:autoSpaceDN w:val="0"/>
        <w:adjustRightInd w:val="0"/>
        <w:spacing w:after="0" w:line="240" w:lineRule="auto"/>
        <w:ind w:right="100" w:firstLine="567"/>
        <w:jc w:val="both"/>
        <w:rPr>
          <w:rFonts w:ascii="Times New Roman" w:hAnsi="Times New Roman" w:cs="Times New Roman"/>
          <w:sz w:val="20"/>
          <w:szCs w:val="20"/>
        </w:rPr>
      </w:pPr>
    </w:p>
    <w:p w:rsidR="00D464D9" w:rsidRPr="00724529" w:rsidRDefault="003A6DAB" w:rsidP="00A539D9">
      <w:pPr>
        <w:widowControl w:val="0"/>
        <w:overflowPunct w:val="0"/>
        <w:autoSpaceDE w:val="0"/>
        <w:autoSpaceDN w:val="0"/>
        <w:adjustRightInd w:val="0"/>
        <w:spacing w:after="0" w:line="240" w:lineRule="auto"/>
        <w:ind w:right="100"/>
        <w:jc w:val="both"/>
        <w:rPr>
          <w:rFonts w:ascii="Times New Roman" w:hAnsi="Times New Roman" w:cs="Times New Roman"/>
          <w:sz w:val="20"/>
          <w:szCs w:val="20"/>
        </w:rPr>
      </w:pPr>
      <w:r>
        <w:rPr>
          <w:rFonts w:ascii="Times New Roman" w:hAnsi="Times New Roman" w:cs="Times New Roman"/>
          <w:sz w:val="20"/>
          <w:szCs w:val="20"/>
        </w:rPr>
        <w:t>Tabel 1. P</w:t>
      </w:r>
      <w:r w:rsidR="00D464D9" w:rsidRPr="00724529">
        <w:rPr>
          <w:rFonts w:ascii="Times New Roman" w:hAnsi="Times New Roman" w:cs="Times New Roman"/>
          <w:sz w:val="20"/>
          <w:szCs w:val="20"/>
        </w:rPr>
        <w:t>ersepsi wisatawan terhadap kondisi Pusat Konservasi Gajah (%)</w:t>
      </w:r>
    </w:p>
    <w:tbl>
      <w:tblPr>
        <w:tblW w:w="7780" w:type="dxa"/>
        <w:tblInd w:w="93" w:type="dxa"/>
        <w:tblLook w:val="04A0"/>
      </w:tblPr>
      <w:tblGrid>
        <w:gridCol w:w="3940"/>
        <w:gridCol w:w="960"/>
        <w:gridCol w:w="960"/>
        <w:gridCol w:w="960"/>
        <w:gridCol w:w="960"/>
      </w:tblGrid>
      <w:tr w:rsidR="00D464D9" w:rsidRPr="00D705CC" w:rsidTr="000051EF">
        <w:trPr>
          <w:trHeight w:val="300"/>
        </w:trPr>
        <w:tc>
          <w:tcPr>
            <w:tcW w:w="3940" w:type="dxa"/>
            <w:tcBorders>
              <w:top w:val="single" w:sz="4" w:space="0" w:color="auto"/>
              <w:bottom w:val="single" w:sz="4" w:space="0" w:color="auto"/>
            </w:tcBorders>
            <w:shd w:val="clear" w:color="auto" w:fill="7F7F7F" w:themeFill="text1" w:themeFillTint="80"/>
            <w:vAlign w:val="center"/>
            <w:hideMark/>
          </w:tcPr>
          <w:p w:rsidR="00D464D9" w:rsidRPr="00D705CC" w:rsidRDefault="00D464D9" w:rsidP="00A539D9">
            <w:pPr>
              <w:spacing w:after="0" w:line="240" w:lineRule="auto"/>
              <w:jc w:val="center"/>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Kondisi objek wisata</w:t>
            </w:r>
          </w:p>
        </w:tc>
        <w:tc>
          <w:tcPr>
            <w:tcW w:w="960" w:type="dxa"/>
            <w:tcBorders>
              <w:top w:val="single" w:sz="4" w:space="0" w:color="auto"/>
              <w:bottom w:val="single" w:sz="4" w:space="0" w:color="auto"/>
            </w:tcBorders>
            <w:shd w:val="clear" w:color="auto" w:fill="7F7F7F" w:themeFill="text1" w:themeFillTint="80"/>
            <w:vAlign w:val="center"/>
            <w:hideMark/>
          </w:tcPr>
          <w:p w:rsidR="00D464D9" w:rsidRPr="00D705CC" w:rsidRDefault="00D464D9" w:rsidP="00A539D9">
            <w:pPr>
              <w:spacing w:after="0" w:line="240" w:lineRule="auto"/>
              <w:jc w:val="center"/>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TB</w:t>
            </w:r>
          </w:p>
        </w:tc>
        <w:tc>
          <w:tcPr>
            <w:tcW w:w="960" w:type="dxa"/>
            <w:tcBorders>
              <w:top w:val="single" w:sz="4" w:space="0" w:color="auto"/>
              <w:bottom w:val="single" w:sz="4" w:space="0" w:color="auto"/>
            </w:tcBorders>
            <w:shd w:val="clear" w:color="auto" w:fill="7F7F7F" w:themeFill="text1" w:themeFillTint="80"/>
            <w:vAlign w:val="center"/>
            <w:hideMark/>
          </w:tcPr>
          <w:p w:rsidR="00D464D9" w:rsidRPr="00D705CC" w:rsidRDefault="00D464D9" w:rsidP="00A539D9">
            <w:pPr>
              <w:spacing w:after="0" w:line="240" w:lineRule="auto"/>
              <w:jc w:val="center"/>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CB</w:t>
            </w:r>
          </w:p>
        </w:tc>
        <w:tc>
          <w:tcPr>
            <w:tcW w:w="960" w:type="dxa"/>
            <w:tcBorders>
              <w:top w:val="single" w:sz="4" w:space="0" w:color="auto"/>
              <w:bottom w:val="single" w:sz="4" w:space="0" w:color="auto"/>
            </w:tcBorders>
            <w:shd w:val="clear" w:color="auto" w:fill="7F7F7F" w:themeFill="text1" w:themeFillTint="80"/>
            <w:vAlign w:val="center"/>
            <w:hideMark/>
          </w:tcPr>
          <w:p w:rsidR="00D464D9" w:rsidRPr="00D705CC" w:rsidRDefault="00D464D9" w:rsidP="00A539D9">
            <w:pPr>
              <w:spacing w:after="0" w:line="240" w:lineRule="auto"/>
              <w:jc w:val="center"/>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B</w:t>
            </w:r>
          </w:p>
        </w:tc>
        <w:tc>
          <w:tcPr>
            <w:tcW w:w="960" w:type="dxa"/>
            <w:tcBorders>
              <w:top w:val="single" w:sz="4" w:space="0" w:color="auto"/>
              <w:bottom w:val="single" w:sz="4" w:space="0" w:color="auto"/>
            </w:tcBorders>
            <w:shd w:val="clear" w:color="auto" w:fill="7F7F7F" w:themeFill="text1" w:themeFillTint="80"/>
            <w:vAlign w:val="center"/>
            <w:hideMark/>
          </w:tcPr>
          <w:p w:rsidR="00D464D9" w:rsidRPr="00D705CC" w:rsidRDefault="00D464D9" w:rsidP="00A539D9">
            <w:pPr>
              <w:spacing w:after="0" w:line="240" w:lineRule="auto"/>
              <w:jc w:val="center"/>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SB</w:t>
            </w:r>
          </w:p>
        </w:tc>
      </w:tr>
      <w:tr w:rsidR="00D464D9" w:rsidRPr="00D705CC" w:rsidTr="00C34A3D">
        <w:trPr>
          <w:trHeight w:val="300"/>
        </w:trPr>
        <w:tc>
          <w:tcPr>
            <w:tcW w:w="3940" w:type="dxa"/>
            <w:tcBorders>
              <w:top w:val="single" w:sz="4" w:space="0" w:color="auto"/>
            </w:tcBorders>
            <w:shd w:val="clear" w:color="auto" w:fill="auto"/>
            <w:vAlign w:val="center"/>
            <w:hideMark/>
          </w:tcPr>
          <w:p w:rsidR="00D464D9" w:rsidRPr="00D705CC" w:rsidRDefault="00D464D9" w:rsidP="00A539D9">
            <w:pPr>
              <w:spacing w:after="0" w:line="240" w:lineRule="auto"/>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Keunikan objek wisata</w:t>
            </w:r>
          </w:p>
        </w:tc>
        <w:tc>
          <w:tcPr>
            <w:tcW w:w="960" w:type="dxa"/>
            <w:tcBorders>
              <w:top w:val="single" w:sz="4" w:space="0" w:color="auto"/>
            </w:tcBorders>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10</w:t>
            </w:r>
          </w:p>
        </w:tc>
        <w:tc>
          <w:tcPr>
            <w:tcW w:w="960" w:type="dxa"/>
            <w:tcBorders>
              <w:top w:val="single" w:sz="4" w:space="0" w:color="auto"/>
            </w:tcBorders>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28</w:t>
            </w:r>
          </w:p>
        </w:tc>
        <w:tc>
          <w:tcPr>
            <w:tcW w:w="960" w:type="dxa"/>
            <w:tcBorders>
              <w:top w:val="single" w:sz="4" w:space="0" w:color="auto"/>
            </w:tcBorders>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129</w:t>
            </w:r>
          </w:p>
        </w:tc>
        <w:tc>
          <w:tcPr>
            <w:tcW w:w="960" w:type="dxa"/>
            <w:tcBorders>
              <w:top w:val="single" w:sz="4" w:space="0" w:color="auto"/>
            </w:tcBorders>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33</w:t>
            </w:r>
          </w:p>
        </w:tc>
      </w:tr>
      <w:tr w:rsidR="00D464D9" w:rsidRPr="00D705CC" w:rsidTr="00C34A3D">
        <w:trPr>
          <w:trHeight w:val="300"/>
        </w:trPr>
        <w:tc>
          <w:tcPr>
            <w:tcW w:w="3940" w:type="dxa"/>
            <w:shd w:val="clear" w:color="auto" w:fill="auto"/>
            <w:vAlign w:val="center"/>
            <w:hideMark/>
          </w:tcPr>
          <w:p w:rsidR="00D464D9" w:rsidRPr="00D705CC" w:rsidRDefault="00D464D9" w:rsidP="00A539D9">
            <w:pPr>
              <w:spacing w:after="0" w:line="240" w:lineRule="auto"/>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Keindahan pemandangan di sekitar lokasi</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13</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40</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108</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39</w:t>
            </w:r>
          </w:p>
        </w:tc>
      </w:tr>
      <w:tr w:rsidR="00D464D9" w:rsidRPr="00D705CC" w:rsidTr="00C34A3D">
        <w:trPr>
          <w:trHeight w:val="300"/>
        </w:trPr>
        <w:tc>
          <w:tcPr>
            <w:tcW w:w="3940" w:type="dxa"/>
            <w:shd w:val="clear" w:color="auto" w:fill="auto"/>
            <w:vAlign w:val="center"/>
            <w:hideMark/>
          </w:tcPr>
          <w:p w:rsidR="00D464D9" w:rsidRPr="00D705CC" w:rsidRDefault="00D464D9" w:rsidP="00A539D9">
            <w:pPr>
              <w:spacing w:after="0" w:line="240" w:lineRule="auto"/>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Kenyamanan objek</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5</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99</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78</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18</w:t>
            </w:r>
          </w:p>
        </w:tc>
      </w:tr>
      <w:tr w:rsidR="00D464D9" w:rsidRPr="00D705CC" w:rsidTr="00C34A3D">
        <w:trPr>
          <w:trHeight w:val="300"/>
        </w:trPr>
        <w:tc>
          <w:tcPr>
            <w:tcW w:w="3940" w:type="dxa"/>
            <w:shd w:val="clear" w:color="auto" w:fill="auto"/>
            <w:vAlign w:val="center"/>
            <w:hideMark/>
          </w:tcPr>
          <w:p w:rsidR="00D464D9" w:rsidRPr="00D705CC" w:rsidRDefault="00D464D9" w:rsidP="00A539D9">
            <w:pPr>
              <w:spacing w:after="0" w:line="240" w:lineRule="auto"/>
              <w:rPr>
                <w:rFonts w:ascii="Times New Roman" w:eastAsia="Times New Roman" w:hAnsi="Times New Roman" w:cs="Times New Roman"/>
                <w:color w:val="000000"/>
                <w:sz w:val="20"/>
                <w:szCs w:val="20"/>
              </w:rPr>
            </w:pPr>
            <w:r w:rsidRPr="00724529">
              <w:rPr>
                <w:rFonts w:ascii="Times New Roman" w:eastAsia="Times New Roman" w:hAnsi="Times New Roman" w:cs="Times New Roman"/>
                <w:color w:val="000000"/>
                <w:sz w:val="20"/>
                <w:szCs w:val="20"/>
              </w:rPr>
              <w:t xml:space="preserve">Kesejukan lokasi </w:t>
            </w:r>
            <w:r w:rsidRPr="00D705CC">
              <w:rPr>
                <w:rFonts w:ascii="Times New Roman" w:eastAsia="Times New Roman" w:hAnsi="Times New Roman" w:cs="Times New Roman"/>
                <w:color w:val="000000"/>
                <w:sz w:val="20"/>
                <w:szCs w:val="20"/>
              </w:rPr>
              <w:t>objek wisata</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16</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175</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8</w:t>
            </w:r>
          </w:p>
        </w:tc>
      </w:tr>
      <w:tr w:rsidR="00D464D9" w:rsidRPr="00D705CC" w:rsidTr="00C34A3D">
        <w:trPr>
          <w:trHeight w:val="300"/>
        </w:trPr>
        <w:tc>
          <w:tcPr>
            <w:tcW w:w="3940" w:type="dxa"/>
            <w:shd w:val="clear" w:color="auto" w:fill="auto"/>
            <w:vAlign w:val="center"/>
            <w:hideMark/>
          </w:tcPr>
          <w:p w:rsidR="00D464D9" w:rsidRPr="00D705CC" w:rsidRDefault="00D464D9" w:rsidP="00A539D9">
            <w:pPr>
              <w:spacing w:after="0" w:line="240" w:lineRule="auto"/>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Kebersihan objek wisata</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170</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20</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10</w:t>
            </w:r>
          </w:p>
        </w:tc>
        <w:tc>
          <w:tcPr>
            <w:tcW w:w="960" w:type="dxa"/>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0</w:t>
            </w:r>
          </w:p>
        </w:tc>
      </w:tr>
      <w:tr w:rsidR="00D464D9" w:rsidRPr="00D705CC" w:rsidTr="00C34A3D">
        <w:trPr>
          <w:trHeight w:val="300"/>
        </w:trPr>
        <w:tc>
          <w:tcPr>
            <w:tcW w:w="3940" w:type="dxa"/>
            <w:tcBorders>
              <w:bottom w:val="single" w:sz="4" w:space="0" w:color="auto"/>
            </w:tcBorders>
            <w:shd w:val="clear" w:color="auto" w:fill="auto"/>
            <w:vAlign w:val="center"/>
            <w:hideMark/>
          </w:tcPr>
          <w:p w:rsidR="00D464D9" w:rsidRPr="00D705CC" w:rsidRDefault="00D464D9" w:rsidP="00A539D9">
            <w:pPr>
              <w:spacing w:after="0" w:line="240" w:lineRule="auto"/>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Keamanan objek wisata</w:t>
            </w:r>
          </w:p>
        </w:tc>
        <w:tc>
          <w:tcPr>
            <w:tcW w:w="960" w:type="dxa"/>
            <w:tcBorders>
              <w:bottom w:val="single" w:sz="4" w:space="0" w:color="auto"/>
            </w:tcBorders>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15</w:t>
            </w:r>
          </w:p>
        </w:tc>
        <w:tc>
          <w:tcPr>
            <w:tcW w:w="960" w:type="dxa"/>
            <w:tcBorders>
              <w:bottom w:val="single" w:sz="4" w:space="0" w:color="auto"/>
            </w:tcBorders>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147</w:t>
            </w:r>
          </w:p>
        </w:tc>
        <w:tc>
          <w:tcPr>
            <w:tcW w:w="960" w:type="dxa"/>
            <w:tcBorders>
              <w:bottom w:val="single" w:sz="4" w:space="0" w:color="auto"/>
            </w:tcBorders>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28</w:t>
            </w:r>
          </w:p>
        </w:tc>
        <w:tc>
          <w:tcPr>
            <w:tcW w:w="960" w:type="dxa"/>
            <w:tcBorders>
              <w:bottom w:val="single" w:sz="4" w:space="0" w:color="auto"/>
            </w:tcBorders>
            <w:shd w:val="clear" w:color="auto" w:fill="auto"/>
            <w:vAlign w:val="center"/>
            <w:hideMark/>
          </w:tcPr>
          <w:p w:rsidR="00D464D9" w:rsidRPr="00D705CC" w:rsidRDefault="00D464D9" w:rsidP="00A539D9">
            <w:pPr>
              <w:spacing w:after="0" w:line="240" w:lineRule="auto"/>
              <w:jc w:val="center"/>
              <w:rPr>
                <w:rFonts w:ascii="Times New Roman" w:eastAsia="Times New Roman" w:hAnsi="Times New Roman" w:cs="Times New Roman"/>
                <w:color w:val="000000"/>
                <w:sz w:val="20"/>
                <w:szCs w:val="20"/>
              </w:rPr>
            </w:pPr>
            <w:r w:rsidRPr="00D705CC">
              <w:rPr>
                <w:rFonts w:ascii="Times New Roman" w:eastAsia="Times New Roman" w:hAnsi="Times New Roman" w:cs="Times New Roman"/>
                <w:color w:val="000000"/>
                <w:sz w:val="20"/>
                <w:szCs w:val="20"/>
              </w:rPr>
              <w:t>10</w:t>
            </w:r>
          </w:p>
        </w:tc>
      </w:tr>
      <w:tr w:rsidR="00D464D9" w:rsidRPr="00D705CC" w:rsidTr="000051EF">
        <w:trPr>
          <w:trHeight w:val="300"/>
        </w:trPr>
        <w:tc>
          <w:tcPr>
            <w:tcW w:w="3940" w:type="dxa"/>
            <w:tcBorders>
              <w:top w:val="single" w:sz="4" w:space="0" w:color="auto"/>
              <w:bottom w:val="single" w:sz="4" w:space="0" w:color="auto"/>
            </w:tcBorders>
            <w:shd w:val="clear" w:color="auto" w:fill="D9D9D9" w:themeFill="background1" w:themeFillShade="D9"/>
            <w:vAlign w:val="center"/>
            <w:hideMark/>
          </w:tcPr>
          <w:p w:rsidR="00D464D9" w:rsidRPr="00D705CC" w:rsidRDefault="00D464D9" w:rsidP="00A539D9">
            <w:pPr>
              <w:spacing w:after="0" w:line="240" w:lineRule="auto"/>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Jumlah total</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D705CC" w:rsidRDefault="00D464D9" w:rsidP="00A539D9">
            <w:pPr>
              <w:spacing w:after="0" w:line="240" w:lineRule="auto"/>
              <w:jc w:val="center"/>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214</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D705CC" w:rsidRDefault="00D464D9" w:rsidP="00A539D9">
            <w:pPr>
              <w:spacing w:after="0" w:line="240" w:lineRule="auto"/>
              <w:jc w:val="center"/>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350</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D705CC" w:rsidRDefault="00D464D9" w:rsidP="00A539D9">
            <w:pPr>
              <w:spacing w:after="0" w:line="240" w:lineRule="auto"/>
              <w:jc w:val="center"/>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528</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D705CC" w:rsidRDefault="00D464D9" w:rsidP="00A539D9">
            <w:pPr>
              <w:spacing w:after="0" w:line="240" w:lineRule="auto"/>
              <w:jc w:val="center"/>
              <w:rPr>
                <w:rFonts w:ascii="Times New Roman" w:eastAsia="Times New Roman" w:hAnsi="Times New Roman" w:cs="Times New Roman"/>
                <w:b/>
                <w:bCs/>
                <w:color w:val="000000"/>
                <w:sz w:val="20"/>
                <w:szCs w:val="20"/>
              </w:rPr>
            </w:pPr>
            <w:r w:rsidRPr="00D705CC">
              <w:rPr>
                <w:rFonts w:ascii="Times New Roman" w:eastAsia="Times New Roman" w:hAnsi="Times New Roman" w:cs="Times New Roman"/>
                <w:b/>
                <w:bCs/>
                <w:color w:val="000000"/>
                <w:sz w:val="20"/>
                <w:szCs w:val="20"/>
              </w:rPr>
              <w:t>108</w:t>
            </w:r>
          </w:p>
        </w:tc>
      </w:tr>
    </w:tbl>
    <w:p w:rsidR="0061582B" w:rsidRDefault="003860C4" w:rsidP="00A539D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Sumber: Data primer, </w:t>
      </w:r>
      <w:r w:rsidR="00D464D9" w:rsidRPr="00724529">
        <w:rPr>
          <w:rFonts w:ascii="Times New Roman" w:hAnsi="Times New Roman" w:cs="Times New Roman"/>
          <w:sz w:val="20"/>
          <w:szCs w:val="20"/>
        </w:rPr>
        <w:t>2017</w:t>
      </w:r>
      <w:r>
        <w:rPr>
          <w:rFonts w:ascii="Times New Roman" w:hAnsi="Times New Roman" w:cs="Times New Roman"/>
          <w:sz w:val="20"/>
          <w:szCs w:val="20"/>
        </w:rPr>
        <w:t>.</w:t>
      </w:r>
      <w:r w:rsidR="00D464D9" w:rsidRPr="00724529">
        <w:rPr>
          <w:rFonts w:ascii="Times New Roman" w:hAnsi="Times New Roman" w:cs="Times New Roman"/>
          <w:sz w:val="20"/>
          <w:szCs w:val="20"/>
        </w:rPr>
        <w:t xml:space="preserve"> </w:t>
      </w:r>
    </w:p>
    <w:p w:rsidR="009B5777" w:rsidRDefault="009B5777" w:rsidP="00A539D9">
      <w:pPr>
        <w:spacing w:after="0" w:line="240" w:lineRule="auto"/>
        <w:rPr>
          <w:rFonts w:ascii="Times New Roman" w:hAnsi="Times New Roman" w:cs="Times New Roman"/>
          <w:sz w:val="20"/>
          <w:szCs w:val="20"/>
        </w:rPr>
      </w:pPr>
    </w:p>
    <w:p w:rsidR="00F25AC5" w:rsidRDefault="00D464D9" w:rsidP="00F25AC5">
      <w:pPr>
        <w:widowControl w:val="0"/>
        <w:overflowPunct w:val="0"/>
        <w:autoSpaceDE w:val="0"/>
        <w:autoSpaceDN w:val="0"/>
        <w:adjustRightInd w:val="0"/>
        <w:spacing w:after="0" w:line="240" w:lineRule="auto"/>
        <w:ind w:right="100" w:firstLine="567"/>
        <w:jc w:val="both"/>
        <w:rPr>
          <w:rFonts w:ascii="Times New Roman" w:hAnsi="Times New Roman" w:cs="Times New Roman"/>
          <w:sz w:val="20"/>
          <w:szCs w:val="20"/>
        </w:rPr>
      </w:pPr>
      <w:r w:rsidRPr="00724529">
        <w:rPr>
          <w:rFonts w:ascii="Times New Roman" w:hAnsi="Times New Roman" w:cs="Times New Roman"/>
          <w:sz w:val="20"/>
          <w:szCs w:val="20"/>
        </w:rPr>
        <w:t xml:space="preserve">Aksebilitas adalah sarana yang menghubungkan wisatawan dengan objek wisata baik berupa alat transportasi atau akses informasi, dengan indikator, transportasi, kemudahan lokasi, kenyamanan dalam perjalanan, kondisi jalan (Abdulhaji dan Yusuf, 2016). Aksesibilitas merupakan alat vital dalam industri pariwisata. Kemudahan untuk mencapai objek wisata </w:t>
      </w:r>
      <w:r w:rsidR="00D03EDD">
        <w:rPr>
          <w:rFonts w:ascii="Times New Roman" w:hAnsi="Times New Roman" w:cs="Times New Roman"/>
          <w:sz w:val="20"/>
          <w:szCs w:val="20"/>
        </w:rPr>
        <w:t xml:space="preserve">menjadi </w:t>
      </w:r>
      <w:r w:rsidRPr="00724529">
        <w:rPr>
          <w:rFonts w:ascii="Times New Roman" w:hAnsi="Times New Roman" w:cs="Times New Roman"/>
          <w:sz w:val="20"/>
          <w:szCs w:val="20"/>
        </w:rPr>
        <w:t xml:space="preserve">salah satu </w:t>
      </w:r>
      <w:r w:rsidR="00D03EDD">
        <w:rPr>
          <w:rFonts w:ascii="Times New Roman" w:hAnsi="Times New Roman" w:cs="Times New Roman"/>
          <w:sz w:val="20"/>
          <w:szCs w:val="20"/>
        </w:rPr>
        <w:t>faktor p</w:t>
      </w:r>
      <w:r w:rsidRPr="00724529">
        <w:rPr>
          <w:rFonts w:ascii="Times New Roman" w:hAnsi="Times New Roman" w:cs="Times New Roman"/>
          <w:sz w:val="20"/>
          <w:szCs w:val="20"/>
        </w:rPr>
        <w:t xml:space="preserve">endukung pengembangan objek wisata (Murti dan Sujali, 2012). Aksesibilitas di objek </w:t>
      </w:r>
      <w:r w:rsidR="00D4697A">
        <w:rPr>
          <w:rFonts w:ascii="Times New Roman" w:hAnsi="Times New Roman" w:cs="Times New Roman"/>
          <w:sz w:val="20"/>
          <w:szCs w:val="20"/>
        </w:rPr>
        <w:t>wisata PKG tergolong tidak baik</w:t>
      </w:r>
      <w:r w:rsidRPr="00724529">
        <w:rPr>
          <w:rFonts w:ascii="Times New Roman" w:hAnsi="Times New Roman" w:cs="Times New Roman"/>
          <w:sz w:val="20"/>
          <w:szCs w:val="20"/>
        </w:rPr>
        <w:t xml:space="preserve"> dapat dilihat dari persepsi yang diberikan oleh wisatawan pada Tabel 2. Aksesibilitas yang kurang baik ini disebabkan jalan dari loket masuk</w:t>
      </w:r>
      <w:r w:rsidR="00BF6D37">
        <w:rPr>
          <w:rFonts w:ascii="Times New Roman" w:hAnsi="Times New Roman" w:cs="Times New Roman"/>
          <w:sz w:val="20"/>
          <w:szCs w:val="20"/>
        </w:rPr>
        <w:t xml:space="preserve"> (plang hijau)</w:t>
      </w:r>
      <w:r w:rsidRPr="00724529">
        <w:rPr>
          <w:rFonts w:ascii="Times New Roman" w:hAnsi="Times New Roman" w:cs="Times New Roman"/>
          <w:sz w:val="20"/>
          <w:szCs w:val="20"/>
        </w:rPr>
        <w:t xml:space="preserve"> menuju PKG kondisinya rusak, ha</w:t>
      </w:r>
      <w:r w:rsidR="00D03EDD">
        <w:rPr>
          <w:rFonts w:ascii="Times New Roman" w:hAnsi="Times New Roman" w:cs="Times New Roman"/>
          <w:sz w:val="20"/>
          <w:szCs w:val="20"/>
        </w:rPr>
        <w:t xml:space="preserve">nya sebagian saja yang badan jalan dalam kondisi </w:t>
      </w:r>
      <w:r w:rsidRPr="00724529">
        <w:rPr>
          <w:rFonts w:ascii="Times New Roman" w:hAnsi="Times New Roman" w:cs="Times New Roman"/>
          <w:sz w:val="20"/>
          <w:szCs w:val="20"/>
        </w:rPr>
        <w:t>yang masih baik</w:t>
      </w:r>
      <w:r w:rsidR="00117436">
        <w:rPr>
          <w:rFonts w:ascii="Times New Roman" w:hAnsi="Times New Roman" w:cs="Times New Roman"/>
          <w:sz w:val="20"/>
          <w:szCs w:val="20"/>
        </w:rPr>
        <w:t xml:space="preserve">. </w:t>
      </w:r>
      <w:r w:rsidR="005C5AB7">
        <w:rPr>
          <w:rFonts w:ascii="Times New Roman" w:hAnsi="Times New Roman" w:cs="Times New Roman"/>
          <w:sz w:val="20"/>
          <w:szCs w:val="20"/>
        </w:rPr>
        <w:t>Padahal</w:t>
      </w:r>
      <w:r w:rsidR="00D03EDD">
        <w:rPr>
          <w:rFonts w:ascii="Times New Roman" w:hAnsi="Times New Roman" w:cs="Times New Roman"/>
          <w:sz w:val="20"/>
          <w:szCs w:val="20"/>
        </w:rPr>
        <w:t>,</w:t>
      </w:r>
      <w:r w:rsidR="005C5AB7">
        <w:rPr>
          <w:rFonts w:ascii="Times New Roman" w:hAnsi="Times New Roman" w:cs="Times New Roman"/>
          <w:sz w:val="20"/>
          <w:szCs w:val="20"/>
        </w:rPr>
        <w:t xml:space="preserve"> k</w:t>
      </w:r>
      <w:r w:rsidRPr="00724529">
        <w:rPr>
          <w:rFonts w:ascii="Times New Roman" w:hAnsi="Times New Roman" w:cs="Times New Roman"/>
          <w:sz w:val="20"/>
          <w:szCs w:val="20"/>
        </w:rPr>
        <w:t xml:space="preserve">ualitas jalan yang baik dan tersedianya angkutan </w:t>
      </w:r>
      <w:r w:rsidR="009C05F6">
        <w:rPr>
          <w:rFonts w:ascii="Times New Roman" w:hAnsi="Times New Roman" w:cs="Times New Roman"/>
          <w:sz w:val="20"/>
          <w:szCs w:val="20"/>
        </w:rPr>
        <w:t>yang memadai</w:t>
      </w:r>
      <w:r w:rsidRPr="00724529">
        <w:rPr>
          <w:rFonts w:ascii="Times New Roman" w:hAnsi="Times New Roman" w:cs="Times New Roman"/>
          <w:sz w:val="20"/>
          <w:szCs w:val="20"/>
        </w:rPr>
        <w:t xml:space="preserve"> akan membantu wisatawan mudah untuk menemukan lokasi objek wisata. Aksesibilitas yang kurang layak akan mengganggu kegiatan pariwisata. </w:t>
      </w:r>
      <w:r w:rsidR="00556A55" w:rsidRPr="00FC22E5">
        <w:rPr>
          <w:rFonts w:ascii="Times New Roman" w:hAnsi="Times New Roman" w:cs="Times New Roman"/>
          <w:sz w:val="20"/>
          <w:szCs w:val="20"/>
        </w:rPr>
        <w:t>Hal ini sesuai dengan peneli</w:t>
      </w:r>
      <w:r w:rsidR="00D03EDD">
        <w:rPr>
          <w:rFonts w:ascii="Times New Roman" w:hAnsi="Times New Roman" w:cs="Times New Roman"/>
          <w:sz w:val="20"/>
          <w:szCs w:val="20"/>
        </w:rPr>
        <w:t>tian Cakici dan Harman (2007</w:t>
      </w:r>
      <w:r w:rsidR="00556A55" w:rsidRPr="00FC22E5">
        <w:rPr>
          <w:rFonts w:ascii="Times New Roman" w:hAnsi="Times New Roman" w:cs="Times New Roman"/>
          <w:sz w:val="20"/>
          <w:szCs w:val="20"/>
        </w:rPr>
        <w:t>) bahwa akses merupakan hal yang sangat penting. Dan menurut Butler dan Hal</w:t>
      </w:r>
      <w:r w:rsidR="00D03EDD">
        <w:rPr>
          <w:rFonts w:ascii="Times New Roman" w:hAnsi="Times New Roman" w:cs="Times New Roman"/>
          <w:sz w:val="20"/>
          <w:szCs w:val="20"/>
        </w:rPr>
        <w:t>l (2006</w:t>
      </w:r>
      <w:r w:rsidR="00556A55" w:rsidRPr="00FC22E5">
        <w:rPr>
          <w:rFonts w:ascii="Times New Roman" w:hAnsi="Times New Roman" w:cs="Times New Roman"/>
          <w:sz w:val="20"/>
          <w:szCs w:val="20"/>
        </w:rPr>
        <w:t>) aksesibilitas sebagai faktor kunci dalam konsumsi pada destinasi.</w:t>
      </w:r>
      <w:r w:rsidR="00562F9B">
        <w:rPr>
          <w:rFonts w:ascii="Times New Roman" w:hAnsi="Times New Roman" w:cs="Times New Roman"/>
          <w:sz w:val="20"/>
          <w:szCs w:val="20"/>
        </w:rPr>
        <w:t xml:space="preserve"> Hasil penelitian ini </w:t>
      </w:r>
      <w:r w:rsidR="00922637">
        <w:rPr>
          <w:rFonts w:ascii="Times New Roman" w:hAnsi="Times New Roman" w:cs="Times New Roman"/>
          <w:sz w:val="20"/>
          <w:szCs w:val="20"/>
        </w:rPr>
        <w:t>menunjukkan bahwa 57% menyatakan aksesibilitas menuju objek wisata PKG tidak baik, 34% menyatakan cukup baik, 8% menyatakan baik dan 1% menyatakan sangat baik.</w:t>
      </w:r>
    </w:p>
    <w:p w:rsidR="009B5777" w:rsidRDefault="009B5777" w:rsidP="00F25AC5">
      <w:pPr>
        <w:widowControl w:val="0"/>
        <w:overflowPunct w:val="0"/>
        <w:autoSpaceDE w:val="0"/>
        <w:autoSpaceDN w:val="0"/>
        <w:adjustRightInd w:val="0"/>
        <w:spacing w:after="0" w:line="240" w:lineRule="auto"/>
        <w:ind w:right="100" w:firstLine="567"/>
        <w:jc w:val="both"/>
        <w:rPr>
          <w:rFonts w:ascii="Times New Roman" w:hAnsi="Times New Roman" w:cs="Times New Roman"/>
          <w:sz w:val="20"/>
          <w:szCs w:val="20"/>
        </w:rPr>
      </w:pPr>
    </w:p>
    <w:p w:rsidR="00D464D9" w:rsidRPr="00724529" w:rsidRDefault="00D464D9" w:rsidP="00F25AC5">
      <w:pPr>
        <w:widowControl w:val="0"/>
        <w:overflowPunct w:val="0"/>
        <w:autoSpaceDE w:val="0"/>
        <w:autoSpaceDN w:val="0"/>
        <w:adjustRightInd w:val="0"/>
        <w:spacing w:after="0" w:line="240" w:lineRule="auto"/>
        <w:ind w:right="100"/>
        <w:jc w:val="both"/>
        <w:rPr>
          <w:rFonts w:ascii="Times New Roman" w:hAnsi="Times New Roman" w:cs="Times New Roman"/>
          <w:sz w:val="20"/>
          <w:szCs w:val="20"/>
        </w:rPr>
      </w:pPr>
      <w:r w:rsidRPr="00724529">
        <w:rPr>
          <w:rFonts w:ascii="Times New Roman" w:hAnsi="Times New Roman" w:cs="Times New Roman"/>
          <w:sz w:val="20"/>
          <w:szCs w:val="20"/>
        </w:rPr>
        <w:t>Tabel 2</w:t>
      </w:r>
      <w:r w:rsidR="00B952A9" w:rsidRPr="00724529">
        <w:rPr>
          <w:rFonts w:ascii="Times New Roman" w:hAnsi="Times New Roman" w:cs="Times New Roman"/>
          <w:sz w:val="20"/>
          <w:szCs w:val="20"/>
        </w:rPr>
        <w:t>. P</w:t>
      </w:r>
      <w:r w:rsidRPr="00724529">
        <w:rPr>
          <w:rFonts w:ascii="Times New Roman" w:hAnsi="Times New Roman" w:cs="Times New Roman"/>
          <w:sz w:val="20"/>
          <w:szCs w:val="20"/>
        </w:rPr>
        <w:t>ersepsi wisatawan terhadap aksesibilitas Pusat Konservasi Gajah (%)</w:t>
      </w:r>
    </w:p>
    <w:tbl>
      <w:tblPr>
        <w:tblW w:w="7780" w:type="dxa"/>
        <w:tblInd w:w="93" w:type="dxa"/>
        <w:tblBorders>
          <w:top w:val="single" w:sz="4" w:space="0" w:color="auto"/>
          <w:bottom w:val="single" w:sz="4" w:space="0" w:color="auto"/>
        </w:tblBorders>
        <w:tblLook w:val="04A0"/>
      </w:tblPr>
      <w:tblGrid>
        <w:gridCol w:w="3940"/>
        <w:gridCol w:w="960"/>
        <w:gridCol w:w="960"/>
        <w:gridCol w:w="960"/>
        <w:gridCol w:w="960"/>
      </w:tblGrid>
      <w:tr w:rsidR="00D464D9" w:rsidRPr="003715A3" w:rsidTr="00AA5170">
        <w:trPr>
          <w:trHeight w:val="300"/>
        </w:trPr>
        <w:tc>
          <w:tcPr>
            <w:tcW w:w="3940" w:type="dxa"/>
            <w:tcBorders>
              <w:top w:val="single" w:sz="4" w:space="0" w:color="auto"/>
              <w:bottom w:val="single" w:sz="4" w:space="0" w:color="auto"/>
            </w:tcBorders>
            <w:shd w:val="clear" w:color="auto" w:fill="BFBFBF" w:themeFill="background1" w:themeFillShade="BF"/>
            <w:vAlign w:val="center"/>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Aksesibilitas objek wisata</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TB</w:t>
            </w:r>
          </w:p>
        </w:tc>
        <w:tc>
          <w:tcPr>
            <w:tcW w:w="960" w:type="dxa"/>
            <w:tcBorders>
              <w:top w:val="single" w:sz="4" w:space="0" w:color="auto"/>
              <w:bottom w:val="single" w:sz="4" w:space="0" w:color="auto"/>
            </w:tcBorders>
            <w:shd w:val="clear" w:color="auto" w:fill="BFBFBF" w:themeFill="background1" w:themeFillShade="BF"/>
            <w:noWrap/>
            <w:vAlign w:val="bottom"/>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CB</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B</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SB</w:t>
            </w:r>
          </w:p>
        </w:tc>
      </w:tr>
      <w:tr w:rsidR="00D464D9" w:rsidRPr="003715A3" w:rsidTr="009228BF">
        <w:trPr>
          <w:trHeight w:val="300"/>
        </w:trPr>
        <w:tc>
          <w:tcPr>
            <w:tcW w:w="3940" w:type="dxa"/>
            <w:tcBorders>
              <w:top w:val="single" w:sz="4" w:space="0" w:color="auto"/>
            </w:tcBorders>
            <w:shd w:val="clear" w:color="auto" w:fill="auto"/>
            <w:vAlign w:val="center"/>
            <w:hideMark/>
          </w:tcPr>
          <w:p w:rsidR="00D464D9" w:rsidRPr="003715A3" w:rsidRDefault="00D464D9" w:rsidP="00101057">
            <w:pPr>
              <w:spacing w:after="0" w:line="240" w:lineRule="auto"/>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Kualitas jalan</w:t>
            </w:r>
          </w:p>
        </w:tc>
        <w:tc>
          <w:tcPr>
            <w:tcW w:w="960" w:type="dxa"/>
            <w:tcBorders>
              <w:top w:val="single" w:sz="4" w:space="0" w:color="auto"/>
            </w:tcBorders>
            <w:shd w:val="clear" w:color="auto" w:fill="auto"/>
            <w:vAlign w:val="center"/>
            <w:hideMark/>
          </w:tcPr>
          <w:p w:rsidR="00D464D9" w:rsidRPr="003715A3" w:rsidRDefault="00D464D9" w:rsidP="00A539D9">
            <w:pPr>
              <w:spacing w:after="0" w:line="240" w:lineRule="auto"/>
              <w:jc w:val="center"/>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65</w:t>
            </w:r>
          </w:p>
        </w:tc>
        <w:tc>
          <w:tcPr>
            <w:tcW w:w="960" w:type="dxa"/>
            <w:tcBorders>
              <w:top w:val="single" w:sz="4" w:space="0" w:color="auto"/>
            </w:tcBorders>
            <w:shd w:val="clear" w:color="auto" w:fill="auto"/>
            <w:vAlign w:val="center"/>
            <w:hideMark/>
          </w:tcPr>
          <w:p w:rsidR="00D464D9" w:rsidRPr="003715A3" w:rsidRDefault="00D464D9" w:rsidP="00A539D9">
            <w:pPr>
              <w:spacing w:after="0" w:line="240" w:lineRule="auto"/>
              <w:jc w:val="center"/>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111</w:t>
            </w:r>
          </w:p>
        </w:tc>
        <w:tc>
          <w:tcPr>
            <w:tcW w:w="960" w:type="dxa"/>
            <w:tcBorders>
              <w:top w:val="single" w:sz="4" w:space="0" w:color="auto"/>
            </w:tcBorders>
            <w:shd w:val="clear" w:color="auto" w:fill="auto"/>
            <w:vAlign w:val="center"/>
            <w:hideMark/>
          </w:tcPr>
          <w:p w:rsidR="00D464D9" w:rsidRPr="003715A3" w:rsidRDefault="00D464D9" w:rsidP="00A539D9">
            <w:pPr>
              <w:spacing w:after="0" w:line="240" w:lineRule="auto"/>
              <w:jc w:val="center"/>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20</w:t>
            </w:r>
          </w:p>
        </w:tc>
        <w:tc>
          <w:tcPr>
            <w:tcW w:w="960" w:type="dxa"/>
            <w:tcBorders>
              <w:top w:val="single" w:sz="4" w:space="0" w:color="auto"/>
            </w:tcBorders>
            <w:shd w:val="clear" w:color="auto" w:fill="auto"/>
            <w:vAlign w:val="center"/>
            <w:hideMark/>
          </w:tcPr>
          <w:p w:rsidR="00D464D9" w:rsidRPr="003715A3" w:rsidRDefault="00D464D9" w:rsidP="00A539D9">
            <w:pPr>
              <w:spacing w:after="0" w:line="240" w:lineRule="auto"/>
              <w:jc w:val="center"/>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4</w:t>
            </w:r>
          </w:p>
        </w:tc>
      </w:tr>
      <w:tr w:rsidR="00D464D9" w:rsidRPr="003715A3" w:rsidTr="009228BF">
        <w:trPr>
          <w:trHeight w:val="300"/>
        </w:trPr>
        <w:tc>
          <w:tcPr>
            <w:tcW w:w="3940" w:type="dxa"/>
            <w:tcBorders>
              <w:bottom w:val="single" w:sz="4" w:space="0" w:color="auto"/>
            </w:tcBorders>
            <w:shd w:val="clear" w:color="auto" w:fill="auto"/>
            <w:vAlign w:val="center"/>
            <w:hideMark/>
          </w:tcPr>
          <w:p w:rsidR="00D464D9" w:rsidRPr="003715A3" w:rsidRDefault="00D464D9" w:rsidP="00101057">
            <w:pPr>
              <w:spacing w:after="0" w:line="240" w:lineRule="auto"/>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Keterjangkauan   angkutan umum</w:t>
            </w:r>
          </w:p>
        </w:tc>
        <w:tc>
          <w:tcPr>
            <w:tcW w:w="960" w:type="dxa"/>
            <w:tcBorders>
              <w:bottom w:val="single" w:sz="4" w:space="0" w:color="auto"/>
            </w:tcBorders>
            <w:shd w:val="clear" w:color="auto" w:fill="auto"/>
            <w:vAlign w:val="center"/>
            <w:hideMark/>
          </w:tcPr>
          <w:p w:rsidR="00D464D9" w:rsidRPr="003715A3" w:rsidRDefault="00D464D9" w:rsidP="00A539D9">
            <w:pPr>
              <w:spacing w:after="0" w:line="240" w:lineRule="auto"/>
              <w:jc w:val="center"/>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163</w:t>
            </w:r>
          </w:p>
        </w:tc>
        <w:tc>
          <w:tcPr>
            <w:tcW w:w="960" w:type="dxa"/>
            <w:tcBorders>
              <w:bottom w:val="single" w:sz="4" w:space="0" w:color="auto"/>
            </w:tcBorders>
            <w:shd w:val="clear" w:color="auto" w:fill="auto"/>
            <w:vAlign w:val="center"/>
            <w:hideMark/>
          </w:tcPr>
          <w:p w:rsidR="00D464D9" w:rsidRPr="003715A3" w:rsidRDefault="00D464D9" w:rsidP="00A539D9">
            <w:pPr>
              <w:spacing w:after="0" w:line="240" w:lineRule="auto"/>
              <w:jc w:val="center"/>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26</w:t>
            </w:r>
          </w:p>
        </w:tc>
        <w:tc>
          <w:tcPr>
            <w:tcW w:w="960" w:type="dxa"/>
            <w:tcBorders>
              <w:bottom w:val="single" w:sz="4" w:space="0" w:color="auto"/>
            </w:tcBorders>
            <w:shd w:val="clear" w:color="auto" w:fill="auto"/>
            <w:vAlign w:val="center"/>
            <w:hideMark/>
          </w:tcPr>
          <w:p w:rsidR="00D464D9" w:rsidRPr="003715A3" w:rsidRDefault="00D464D9" w:rsidP="00A539D9">
            <w:pPr>
              <w:spacing w:after="0" w:line="240" w:lineRule="auto"/>
              <w:jc w:val="center"/>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10</w:t>
            </w:r>
          </w:p>
        </w:tc>
        <w:tc>
          <w:tcPr>
            <w:tcW w:w="960" w:type="dxa"/>
            <w:tcBorders>
              <w:bottom w:val="single" w:sz="4" w:space="0" w:color="auto"/>
            </w:tcBorders>
            <w:shd w:val="clear" w:color="auto" w:fill="auto"/>
            <w:vAlign w:val="center"/>
            <w:hideMark/>
          </w:tcPr>
          <w:p w:rsidR="00D464D9" w:rsidRPr="003715A3" w:rsidRDefault="00D464D9" w:rsidP="00A539D9">
            <w:pPr>
              <w:spacing w:after="0" w:line="240" w:lineRule="auto"/>
              <w:jc w:val="center"/>
              <w:rPr>
                <w:rFonts w:ascii="Times New Roman" w:eastAsia="Times New Roman" w:hAnsi="Times New Roman" w:cs="Times New Roman"/>
                <w:color w:val="000000"/>
                <w:sz w:val="20"/>
                <w:szCs w:val="20"/>
              </w:rPr>
            </w:pPr>
            <w:r w:rsidRPr="003715A3">
              <w:rPr>
                <w:rFonts w:ascii="Times New Roman" w:eastAsia="Times New Roman" w:hAnsi="Times New Roman" w:cs="Times New Roman"/>
                <w:color w:val="000000"/>
                <w:sz w:val="20"/>
                <w:szCs w:val="20"/>
              </w:rPr>
              <w:t>1</w:t>
            </w:r>
          </w:p>
        </w:tc>
      </w:tr>
      <w:tr w:rsidR="00D464D9" w:rsidRPr="003715A3" w:rsidTr="00AA5170">
        <w:trPr>
          <w:trHeight w:val="300"/>
        </w:trPr>
        <w:tc>
          <w:tcPr>
            <w:tcW w:w="3940" w:type="dxa"/>
            <w:tcBorders>
              <w:top w:val="single" w:sz="4" w:space="0" w:color="auto"/>
              <w:bottom w:val="single" w:sz="4" w:space="0" w:color="auto"/>
            </w:tcBorders>
            <w:shd w:val="clear" w:color="auto" w:fill="D9D9D9" w:themeFill="background1" w:themeFillShade="D9"/>
            <w:vAlign w:val="center"/>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Jumlah total</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228</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137</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30</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3715A3" w:rsidRDefault="00D464D9" w:rsidP="00A539D9">
            <w:pPr>
              <w:spacing w:after="0" w:line="240" w:lineRule="auto"/>
              <w:jc w:val="center"/>
              <w:rPr>
                <w:rFonts w:ascii="Times New Roman" w:eastAsia="Times New Roman" w:hAnsi="Times New Roman" w:cs="Times New Roman"/>
                <w:b/>
                <w:bCs/>
                <w:color w:val="000000"/>
                <w:sz w:val="20"/>
                <w:szCs w:val="20"/>
              </w:rPr>
            </w:pPr>
            <w:r w:rsidRPr="003715A3">
              <w:rPr>
                <w:rFonts w:ascii="Times New Roman" w:eastAsia="Times New Roman" w:hAnsi="Times New Roman" w:cs="Times New Roman"/>
                <w:b/>
                <w:bCs/>
                <w:color w:val="000000"/>
                <w:sz w:val="20"/>
                <w:szCs w:val="20"/>
              </w:rPr>
              <w:t>5</w:t>
            </w:r>
          </w:p>
        </w:tc>
      </w:tr>
    </w:tbl>
    <w:p w:rsidR="0054371F" w:rsidRDefault="008F7EE8" w:rsidP="004962BD">
      <w:pPr>
        <w:spacing w:after="0" w:line="240" w:lineRule="auto"/>
        <w:rPr>
          <w:rFonts w:ascii="Times New Roman" w:hAnsi="Times New Roman" w:cs="Times New Roman"/>
          <w:sz w:val="20"/>
          <w:szCs w:val="20"/>
        </w:rPr>
      </w:pPr>
      <w:r w:rsidRPr="00724529">
        <w:rPr>
          <w:rFonts w:ascii="Times New Roman" w:hAnsi="Times New Roman" w:cs="Times New Roman"/>
          <w:sz w:val="20"/>
          <w:szCs w:val="20"/>
        </w:rPr>
        <w:t>Sumber: Data primer</w:t>
      </w:r>
      <w:r w:rsidR="00AA5170">
        <w:rPr>
          <w:rFonts w:ascii="Times New Roman" w:hAnsi="Times New Roman" w:cs="Times New Roman"/>
          <w:sz w:val="20"/>
          <w:szCs w:val="20"/>
        </w:rPr>
        <w:t>,</w:t>
      </w:r>
      <w:r w:rsidRPr="00724529">
        <w:rPr>
          <w:rFonts w:ascii="Times New Roman" w:hAnsi="Times New Roman" w:cs="Times New Roman"/>
          <w:sz w:val="20"/>
          <w:szCs w:val="20"/>
        </w:rPr>
        <w:t xml:space="preserve"> 2017</w:t>
      </w:r>
      <w:r w:rsidR="009A2DA7" w:rsidRPr="00724529">
        <w:rPr>
          <w:rFonts w:ascii="Times New Roman" w:hAnsi="Times New Roman" w:cs="Times New Roman"/>
          <w:sz w:val="20"/>
          <w:szCs w:val="20"/>
        </w:rPr>
        <w:t>.</w:t>
      </w:r>
    </w:p>
    <w:p w:rsidR="00410669" w:rsidRPr="00724529" w:rsidRDefault="00410669" w:rsidP="004962BD">
      <w:pPr>
        <w:spacing w:after="0" w:line="240" w:lineRule="auto"/>
        <w:rPr>
          <w:rFonts w:ascii="Times New Roman" w:hAnsi="Times New Roman" w:cs="Times New Roman"/>
          <w:sz w:val="20"/>
          <w:szCs w:val="20"/>
        </w:rPr>
      </w:pPr>
    </w:p>
    <w:p w:rsidR="00D464D9" w:rsidRDefault="0054371F" w:rsidP="001A3443">
      <w:pPr>
        <w:spacing w:after="0" w:line="240" w:lineRule="auto"/>
        <w:ind w:firstLine="567"/>
        <w:jc w:val="both"/>
        <w:rPr>
          <w:rFonts w:ascii="Times New Roman" w:hAnsi="Times New Roman" w:cs="Times New Roman"/>
          <w:color w:val="000000"/>
          <w:sz w:val="20"/>
          <w:szCs w:val="20"/>
        </w:rPr>
      </w:pPr>
      <w:r w:rsidRPr="00724529">
        <w:rPr>
          <w:rFonts w:ascii="Times New Roman" w:hAnsi="Times New Roman" w:cs="Times New Roman"/>
          <w:color w:val="000000"/>
          <w:sz w:val="20"/>
          <w:szCs w:val="20"/>
        </w:rPr>
        <w:t>Fasilitas di lokasi objek wisata akan meningkatkan kualitas objek wisata. Fasilitas pelengkap sangat dibutuhkan oleh wisatawan selama melakukan kegiatan wisata.</w:t>
      </w:r>
      <w:r w:rsidR="00F53D4F">
        <w:rPr>
          <w:rFonts w:ascii="Times New Roman" w:hAnsi="Times New Roman" w:cs="Times New Roman"/>
          <w:color w:val="000000"/>
          <w:sz w:val="20"/>
          <w:szCs w:val="20"/>
        </w:rPr>
        <w:t xml:space="preserve"> </w:t>
      </w:r>
      <w:r w:rsidRPr="00724529">
        <w:rPr>
          <w:rFonts w:ascii="Times New Roman" w:hAnsi="Times New Roman" w:cs="Times New Roman"/>
          <w:color w:val="000000"/>
          <w:sz w:val="20"/>
          <w:szCs w:val="20"/>
        </w:rPr>
        <w:t>Fasilitas objek wisata sebagai faktor pendukung kegiatan pariwisata tidak dapat diabaikan. Kekuatan daya tarik wisata yang dimiliki oleh suatu objek wisata mungkin tidak akan berarti</w:t>
      </w:r>
      <w:r w:rsidR="00F53D4F">
        <w:rPr>
          <w:rFonts w:ascii="Times New Roman" w:hAnsi="Times New Roman" w:cs="Times New Roman"/>
          <w:color w:val="000000"/>
          <w:sz w:val="20"/>
          <w:szCs w:val="20"/>
        </w:rPr>
        <w:t xml:space="preserve"> </w:t>
      </w:r>
      <w:r w:rsidRPr="00724529">
        <w:rPr>
          <w:rFonts w:ascii="Times New Roman" w:hAnsi="Times New Roman" w:cs="Times New Roman"/>
          <w:color w:val="000000"/>
          <w:sz w:val="20"/>
          <w:szCs w:val="20"/>
        </w:rPr>
        <w:t>tanpa adanya fasilitas pendukun</w:t>
      </w:r>
      <w:r w:rsidR="00EE00C5">
        <w:rPr>
          <w:rFonts w:ascii="Times New Roman" w:hAnsi="Times New Roman" w:cs="Times New Roman"/>
          <w:color w:val="000000"/>
          <w:sz w:val="20"/>
          <w:szCs w:val="20"/>
        </w:rPr>
        <w:t>g yang memada</w:t>
      </w:r>
      <w:r w:rsidRPr="00724529">
        <w:rPr>
          <w:rFonts w:ascii="Times New Roman" w:hAnsi="Times New Roman" w:cs="Times New Roman"/>
          <w:color w:val="000000"/>
          <w:sz w:val="20"/>
          <w:szCs w:val="20"/>
        </w:rPr>
        <w:t>i. Fasilitas objek wisata harus tertata sedemikian rupa agar keberadaan fasilitas pelengkap objek wisata tidak melemahkan daya tarik wisata yang disajikan oleh objek wisata tersebut. Fasilitas di objek wisata PKG berdasarkan Tabel 3, terbilang cukup baik, namun ada beberapa fasilitas yang belum memadai seperti fasilitas toilet</w:t>
      </w:r>
      <w:r w:rsidR="00EE00C5">
        <w:rPr>
          <w:rFonts w:ascii="Times New Roman" w:hAnsi="Times New Roman" w:cs="Times New Roman"/>
          <w:color w:val="000000"/>
          <w:sz w:val="20"/>
          <w:szCs w:val="20"/>
        </w:rPr>
        <w:t xml:space="preserve"> yang berada disekitar area tunggang  yang tidak baik, karena tidak tersedianya air bersih di dalam toilet</w:t>
      </w:r>
      <w:r w:rsidR="00DF07EA">
        <w:rPr>
          <w:rFonts w:ascii="Times New Roman" w:hAnsi="Times New Roman" w:cs="Times New Roman"/>
          <w:color w:val="000000"/>
          <w:sz w:val="20"/>
          <w:szCs w:val="20"/>
        </w:rPr>
        <w:t xml:space="preserve"> dan juga jumlah toilet umum yang per</w:t>
      </w:r>
      <w:r w:rsidR="00F53D4F">
        <w:rPr>
          <w:rFonts w:ascii="Times New Roman" w:hAnsi="Times New Roman" w:cs="Times New Roman"/>
          <w:color w:val="000000"/>
          <w:sz w:val="20"/>
          <w:szCs w:val="20"/>
        </w:rPr>
        <w:t>l</w:t>
      </w:r>
      <w:r w:rsidR="00DF07EA">
        <w:rPr>
          <w:rFonts w:ascii="Times New Roman" w:hAnsi="Times New Roman" w:cs="Times New Roman"/>
          <w:color w:val="000000"/>
          <w:sz w:val="20"/>
          <w:szCs w:val="20"/>
        </w:rPr>
        <w:t>u ditingkatkan</w:t>
      </w:r>
      <w:r w:rsidR="00EE00C5">
        <w:rPr>
          <w:rFonts w:ascii="Times New Roman" w:hAnsi="Times New Roman" w:cs="Times New Roman"/>
          <w:color w:val="000000"/>
          <w:sz w:val="20"/>
          <w:szCs w:val="20"/>
        </w:rPr>
        <w:t>.</w:t>
      </w:r>
      <w:r w:rsidR="00DF07EA">
        <w:rPr>
          <w:rFonts w:ascii="Times New Roman" w:hAnsi="Times New Roman" w:cs="Times New Roman"/>
          <w:color w:val="000000"/>
          <w:sz w:val="20"/>
          <w:szCs w:val="20"/>
        </w:rPr>
        <w:t xml:space="preserve"> </w:t>
      </w:r>
      <w:r w:rsidR="00C14C8E">
        <w:rPr>
          <w:rFonts w:ascii="Times New Roman" w:hAnsi="Times New Roman" w:cs="Times New Roman"/>
          <w:color w:val="000000"/>
          <w:sz w:val="20"/>
          <w:szCs w:val="20"/>
        </w:rPr>
        <w:t>L</w:t>
      </w:r>
      <w:r w:rsidR="00F53D4F">
        <w:rPr>
          <w:rFonts w:ascii="Times New Roman" w:hAnsi="Times New Roman" w:cs="Times New Roman"/>
          <w:color w:val="000000"/>
          <w:sz w:val="20"/>
          <w:szCs w:val="20"/>
        </w:rPr>
        <w:t xml:space="preserve">okasi atraksi tegolong </w:t>
      </w:r>
      <w:r w:rsidR="00C14C8E">
        <w:rPr>
          <w:rFonts w:ascii="Times New Roman" w:hAnsi="Times New Roman" w:cs="Times New Roman"/>
          <w:color w:val="000000"/>
          <w:sz w:val="20"/>
          <w:szCs w:val="20"/>
        </w:rPr>
        <w:t xml:space="preserve">baik </w:t>
      </w:r>
      <w:r w:rsidR="00F53D4F">
        <w:rPr>
          <w:rFonts w:ascii="Times New Roman" w:hAnsi="Times New Roman" w:cs="Times New Roman"/>
          <w:color w:val="000000"/>
          <w:sz w:val="20"/>
          <w:szCs w:val="20"/>
        </w:rPr>
        <w:t xml:space="preserve">kaena dapat dijangkau </w:t>
      </w:r>
      <w:r w:rsidR="00C14C8E">
        <w:rPr>
          <w:rFonts w:ascii="Times New Roman" w:hAnsi="Times New Roman" w:cs="Times New Roman"/>
          <w:color w:val="000000"/>
          <w:sz w:val="20"/>
          <w:szCs w:val="20"/>
        </w:rPr>
        <w:t>pengunjung.</w:t>
      </w:r>
      <w:r w:rsidR="001A3443">
        <w:rPr>
          <w:rFonts w:ascii="Times New Roman" w:hAnsi="Times New Roman" w:cs="Times New Roman"/>
          <w:color w:val="000000"/>
          <w:sz w:val="20"/>
          <w:szCs w:val="20"/>
        </w:rPr>
        <w:t xml:space="preserve"> Akan tetapi fasilitas </w:t>
      </w:r>
      <w:r w:rsidRPr="00724529">
        <w:rPr>
          <w:rFonts w:ascii="Times New Roman" w:hAnsi="Times New Roman" w:cs="Times New Roman"/>
          <w:color w:val="000000"/>
          <w:sz w:val="20"/>
          <w:szCs w:val="20"/>
        </w:rPr>
        <w:t xml:space="preserve">tempat pembuangan sampah dan </w:t>
      </w:r>
      <w:r w:rsidR="00F53D4F">
        <w:rPr>
          <w:rFonts w:ascii="Times New Roman" w:hAnsi="Times New Roman" w:cs="Times New Roman"/>
          <w:color w:val="000000"/>
          <w:sz w:val="20"/>
          <w:szCs w:val="20"/>
        </w:rPr>
        <w:t xml:space="preserve">gazebo </w:t>
      </w:r>
      <w:r w:rsidR="001A3443">
        <w:rPr>
          <w:rFonts w:ascii="Times New Roman" w:hAnsi="Times New Roman" w:cs="Times New Roman"/>
          <w:color w:val="000000"/>
          <w:sz w:val="20"/>
          <w:szCs w:val="20"/>
        </w:rPr>
        <w:t>ma</w:t>
      </w:r>
      <w:r w:rsidR="00F53D4F">
        <w:rPr>
          <w:rFonts w:ascii="Times New Roman" w:hAnsi="Times New Roman" w:cs="Times New Roman"/>
          <w:color w:val="000000"/>
          <w:sz w:val="20"/>
          <w:szCs w:val="20"/>
        </w:rPr>
        <w:t>sih ku</w:t>
      </w:r>
      <w:r w:rsidR="00ED2811">
        <w:rPr>
          <w:rFonts w:ascii="Times New Roman" w:hAnsi="Times New Roman" w:cs="Times New Roman"/>
          <w:color w:val="000000"/>
          <w:sz w:val="20"/>
          <w:szCs w:val="20"/>
        </w:rPr>
        <w:t>r</w:t>
      </w:r>
      <w:r w:rsidR="00F53D4F">
        <w:rPr>
          <w:rFonts w:ascii="Times New Roman" w:hAnsi="Times New Roman" w:cs="Times New Roman"/>
          <w:color w:val="000000"/>
          <w:sz w:val="20"/>
          <w:szCs w:val="20"/>
        </w:rPr>
        <w:t>ang memadai,</w:t>
      </w:r>
      <w:r w:rsidR="00E709C8">
        <w:rPr>
          <w:rFonts w:ascii="Times New Roman" w:hAnsi="Times New Roman" w:cs="Times New Roman"/>
          <w:color w:val="000000"/>
          <w:sz w:val="20"/>
          <w:szCs w:val="20"/>
        </w:rPr>
        <w:t xml:space="preserve"> </w:t>
      </w:r>
      <w:r w:rsidR="00F53D4F">
        <w:rPr>
          <w:rFonts w:ascii="Times New Roman" w:hAnsi="Times New Roman" w:cs="Times New Roman"/>
          <w:color w:val="000000"/>
          <w:sz w:val="20"/>
          <w:szCs w:val="20"/>
        </w:rPr>
        <w:t>s</w:t>
      </w:r>
      <w:r w:rsidR="00E709C8">
        <w:rPr>
          <w:rFonts w:ascii="Times New Roman" w:hAnsi="Times New Roman" w:cs="Times New Roman"/>
          <w:color w:val="000000"/>
          <w:sz w:val="20"/>
          <w:szCs w:val="20"/>
        </w:rPr>
        <w:t>ehingga kebersihan dan kenyamanan di sekitar area wisata masih kurang baik.</w:t>
      </w:r>
    </w:p>
    <w:p w:rsidR="00355789" w:rsidRDefault="00355789" w:rsidP="00355789">
      <w:pPr>
        <w:spacing w:after="0" w:line="240" w:lineRule="auto"/>
        <w:ind w:firstLine="508"/>
        <w:jc w:val="both"/>
        <w:rPr>
          <w:rFonts w:ascii="Times New Roman" w:hAnsi="Times New Roman" w:cs="Times New Roman"/>
          <w:sz w:val="20"/>
          <w:szCs w:val="20"/>
        </w:rPr>
      </w:pPr>
      <w:r>
        <w:rPr>
          <w:rFonts w:ascii="Times New Roman" w:hAnsi="Times New Roman" w:cs="Times New Roman"/>
          <w:sz w:val="20"/>
          <w:szCs w:val="20"/>
        </w:rPr>
        <w:t>P</w:t>
      </w:r>
      <w:r w:rsidRPr="00724529">
        <w:rPr>
          <w:rFonts w:ascii="Times New Roman" w:hAnsi="Times New Roman" w:cs="Times New Roman"/>
          <w:sz w:val="20"/>
          <w:szCs w:val="20"/>
        </w:rPr>
        <w:t>en</w:t>
      </w:r>
      <w:r>
        <w:rPr>
          <w:rFonts w:ascii="Times New Roman" w:hAnsi="Times New Roman" w:cs="Times New Roman"/>
          <w:sz w:val="20"/>
          <w:szCs w:val="20"/>
        </w:rPr>
        <w:t xml:space="preserve">gembangan sebuah objek wisata membutuhkan </w:t>
      </w:r>
      <w:r w:rsidRPr="00724529">
        <w:rPr>
          <w:rFonts w:ascii="Times New Roman" w:hAnsi="Times New Roman" w:cs="Times New Roman"/>
          <w:sz w:val="20"/>
          <w:szCs w:val="20"/>
        </w:rPr>
        <w:t>fasilitas yang berfungsi sebagai pelengkap d</w:t>
      </w:r>
      <w:r>
        <w:rPr>
          <w:rFonts w:ascii="Times New Roman" w:hAnsi="Times New Roman" w:cs="Times New Roman"/>
          <w:sz w:val="20"/>
          <w:szCs w:val="20"/>
        </w:rPr>
        <w:t xml:space="preserve">alam </w:t>
      </w:r>
      <w:r w:rsidRPr="00724529">
        <w:rPr>
          <w:rFonts w:ascii="Times New Roman" w:hAnsi="Times New Roman" w:cs="Times New Roman"/>
          <w:sz w:val="20"/>
          <w:szCs w:val="20"/>
        </w:rPr>
        <w:t>memenuhi berbagai kebutuhan wisatawan yang bermacam-macam</w:t>
      </w:r>
      <w:r>
        <w:rPr>
          <w:rFonts w:ascii="Times New Roman" w:hAnsi="Times New Roman" w:cs="Times New Roman"/>
          <w:sz w:val="20"/>
          <w:szCs w:val="20"/>
        </w:rPr>
        <w:t xml:space="preserve"> (</w:t>
      </w:r>
      <w:r w:rsidRPr="00724529">
        <w:rPr>
          <w:rFonts w:ascii="Times New Roman" w:hAnsi="Times New Roman" w:cs="Times New Roman"/>
          <w:sz w:val="20"/>
          <w:szCs w:val="20"/>
        </w:rPr>
        <w:t>Masyono dan Suhada</w:t>
      </w:r>
      <w:r>
        <w:rPr>
          <w:rFonts w:ascii="Times New Roman" w:hAnsi="Times New Roman" w:cs="Times New Roman"/>
          <w:sz w:val="20"/>
          <w:szCs w:val="20"/>
        </w:rPr>
        <w:t xml:space="preserve">, </w:t>
      </w:r>
      <w:r w:rsidRPr="00724529">
        <w:rPr>
          <w:rFonts w:ascii="Times New Roman" w:hAnsi="Times New Roman" w:cs="Times New Roman"/>
          <w:sz w:val="20"/>
          <w:szCs w:val="20"/>
        </w:rPr>
        <w:t>2015). Meskipun menurut Bukart</w:t>
      </w:r>
      <w:r>
        <w:rPr>
          <w:rFonts w:ascii="Times New Roman" w:hAnsi="Times New Roman" w:cs="Times New Roman"/>
          <w:sz w:val="20"/>
          <w:szCs w:val="20"/>
        </w:rPr>
        <w:t xml:space="preserve"> dan Medlik (1974) </w:t>
      </w:r>
      <w:r w:rsidRPr="00724529">
        <w:rPr>
          <w:rFonts w:ascii="Times New Roman" w:hAnsi="Times New Roman" w:cs="Times New Roman"/>
          <w:sz w:val="20"/>
          <w:szCs w:val="20"/>
        </w:rPr>
        <w:t xml:space="preserve">fasilitas bukanlah merupakan faktor utama yang dapat menstimulasi kedatangan wisatawan ke suatu destinasi wisata, </w:t>
      </w:r>
      <w:r>
        <w:rPr>
          <w:rFonts w:ascii="Times New Roman" w:hAnsi="Times New Roman" w:cs="Times New Roman"/>
          <w:sz w:val="20"/>
          <w:szCs w:val="20"/>
        </w:rPr>
        <w:t xml:space="preserve">akan </w:t>
      </w:r>
      <w:r w:rsidRPr="00724529">
        <w:rPr>
          <w:rFonts w:ascii="Times New Roman" w:hAnsi="Times New Roman" w:cs="Times New Roman"/>
          <w:sz w:val="20"/>
          <w:szCs w:val="20"/>
        </w:rPr>
        <w:t>tetapi ketiadaan fasilitas dapat menghalangi wisatawan dalam menikmati atraksi wisata. Pada intinya,</w:t>
      </w:r>
      <w:r>
        <w:rPr>
          <w:rFonts w:ascii="Times New Roman" w:hAnsi="Times New Roman" w:cs="Times New Roman"/>
          <w:sz w:val="20"/>
          <w:szCs w:val="20"/>
        </w:rPr>
        <w:t xml:space="preserve"> peningkatan fasilitas sangat perlu ditingkatkan dan</w:t>
      </w:r>
      <w:r w:rsidRPr="00724529">
        <w:rPr>
          <w:rFonts w:ascii="Times New Roman" w:hAnsi="Times New Roman" w:cs="Times New Roman"/>
          <w:sz w:val="20"/>
          <w:szCs w:val="20"/>
        </w:rPr>
        <w:t xml:space="preserve"> fungsi fasilitas haruslah bersifat melayani dan mempermudah kegiatan atau aktivitas pengunjung/wisatawan yang dilakukan dalam rangka mendapat pengalaman rekreasi.</w:t>
      </w:r>
      <w:r w:rsidR="0050092A">
        <w:rPr>
          <w:rFonts w:ascii="Times New Roman" w:hAnsi="Times New Roman" w:cs="Times New Roman"/>
          <w:sz w:val="20"/>
          <w:szCs w:val="20"/>
        </w:rPr>
        <w:t xml:space="preserve"> Bedasarkan hasil penelitian ini sebanyak 53% menyatakan fasilitas di PKG </w:t>
      </w:r>
      <w:r w:rsidR="004F02A2">
        <w:rPr>
          <w:rFonts w:ascii="Times New Roman" w:hAnsi="Times New Roman" w:cs="Times New Roman"/>
          <w:sz w:val="20"/>
          <w:szCs w:val="20"/>
        </w:rPr>
        <w:t>cukup baik, 19% menyatakan baik, 17% menyatakan tidak baik dan 4% menyatakan sangat baik.</w:t>
      </w:r>
    </w:p>
    <w:p w:rsidR="00D80AC3" w:rsidRDefault="00D80AC3" w:rsidP="00355789">
      <w:pPr>
        <w:spacing w:after="0" w:line="240" w:lineRule="auto"/>
        <w:ind w:firstLine="508"/>
        <w:jc w:val="both"/>
        <w:rPr>
          <w:rFonts w:ascii="Times New Roman" w:hAnsi="Times New Roman" w:cs="Times New Roman"/>
          <w:sz w:val="20"/>
          <w:szCs w:val="20"/>
        </w:rPr>
      </w:pPr>
    </w:p>
    <w:p w:rsidR="00D80AC3" w:rsidRDefault="00D80AC3" w:rsidP="00355789">
      <w:pPr>
        <w:spacing w:after="0" w:line="240" w:lineRule="auto"/>
        <w:ind w:firstLine="508"/>
        <w:jc w:val="both"/>
        <w:rPr>
          <w:rFonts w:ascii="Times New Roman" w:hAnsi="Times New Roman" w:cs="Times New Roman"/>
          <w:sz w:val="20"/>
          <w:szCs w:val="20"/>
        </w:rPr>
      </w:pPr>
    </w:p>
    <w:p w:rsidR="00355789" w:rsidRPr="00724529" w:rsidRDefault="00355789" w:rsidP="00355789">
      <w:pPr>
        <w:spacing w:after="0" w:line="240" w:lineRule="auto"/>
        <w:ind w:firstLine="508"/>
        <w:jc w:val="both"/>
        <w:rPr>
          <w:rFonts w:ascii="Times New Roman" w:hAnsi="Times New Roman" w:cs="Times New Roman"/>
          <w:sz w:val="20"/>
          <w:szCs w:val="20"/>
        </w:rPr>
      </w:pPr>
    </w:p>
    <w:p w:rsidR="00A817E0" w:rsidRPr="00724529" w:rsidRDefault="00A817E0" w:rsidP="00A539D9">
      <w:pPr>
        <w:widowControl w:val="0"/>
        <w:overflowPunct w:val="0"/>
        <w:autoSpaceDE w:val="0"/>
        <w:autoSpaceDN w:val="0"/>
        <w:adjustRightInd w:val="0"/>
        <w:spacing w:after="0" w:line="240" w:lineRule="auto"/>
        <w:ind w:right="100"/>
        <w:jc w:val="both"/>
        <w:rPr>
          <w:rFonts w:ascii="Times New Roman" w:hAnsi="Times New Roman" w:cs="Times New Roman"/>
          <w:sz w:val="20"/>
          <w:szCs w:val="20"/>
        </w:rPr>
      </w:pPr>
      <w:r w:rsidRPr="00724529">
        <w:rPr>
          <w:rFonts w:ascii="Times New Roman" w:hAnsi="Times New Roman" w:cs="Times New Roman"/>
          <w:sz w:val="20"/>
          <w:szCs w:val="20"/>
        </w:rPr>
        <w:t xml:space="preserve">Tabel 3. persepsi wisatawan terhadap fasilitas </w:t>
      </w:r>
      <w:r w:rsidR="00B31A5E">
        <w:rPr>
          <w:rFonts w:ascii="Times New Roman" w:hAnsi="Times New Roman" w:cs="Times New Roman"/>
          <w:sz w:val="20"/>
          <w:szCs w:val="20"/>
        </w:rPr>
        <w:t xml:space="preserve">di </w:t>
      </w:r>
      <w:r w:rsidRPr="00724529">
        <w:rPr>
          <w:rFonts w:ascii="Times New Roman" w:hAnsi="Times New Roman" w:cs="Times New Roman"/>
          <w:sz w:val="20"/>
          <w:szCs w:val="20"/>
        </w:rPr>
        <w:t>Pusat Konservasi Gajah (%)</w:t>
      </w:r>
    </w:p>
    <w:tbl>
      <w:tblPr>
        <w:tblW w:w="7780" w:type="dxa"/>
        <w:tblInd w:w="93" w:type="dxa"/>
        <w:tblBorders>
          <w:top w:val="single" w:sz="4" w:space="0" w:color="auto"/>
          <w:bottom w:val="single" w:sz="4" w:space="0" w:color="auto"/>
        </w:tblBorders>
        <w:tblLook w:val="04A0"/>
      </w:tblPr>
      <w:tblGrid>
        <w:gridCol w:w="3940"/>
        <w:gridCol w:w="960"/>
        <w:gridCol w:w="960"/>
        <w:gridCol w:w="960"/>
        <w:gridCol w:w="960"/>
      </w:tblGrid>
      <w:tr w:rsidR="00A817E0" w:rsidRPr="001B55D2" w:rsidTr="00D30474">
        <w:trPr>
          <w:trHeight w:val="300"/>
        </w:trPr>
        <w:tc>
          <w:tcPr>
            <w:tcW w:w="3940" w:type="dxa"/>
            <w:tcBorders>
              <w:top w:val="single" w:sz="4" w:space="0" w:color="auto"/>
              <w:bottom w:val="single" w:sz="4" w:space="0" w:color="auto"/>
            </w:tcBorders>
            <w:shd w:val="clear" w:color="auto" w:fill="BFBFBF" w:themeFill="background1" w:themeFillShade="BF"/>
            <w:vAlign w:val="center"/>
            <w:hideMark/>
          </w:tcPr>
          <w:p w:rsidR="00A817E0" w:rsidRPr="001B55D2" w:rsidRDefault="00A817E0" w:rsidP="00A539D9">
            <w:pPr>
              <w:spacing w:after="0" w:line="240" w:lineRule="auto"/>
              <w:jc w:val="center"/>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Fasilitas</w:t>
            </w:r>
          </w:p>
        </w:tc>
        <w:tc>
          <w:tcPr>
            <w:tcW w:w="960" w:type="dxa"/>
            <w:tcBorders>
              <w:top w:val="single" w:sz="4" w:space="0" w:color="auto"/>
              <w:bottom w:val="single" w:sz="4" w:space="0" w:color="auto"/>
            </w:tcBorders>
            <w:shd w:val="clear" w:color="auto" w:fill="BFBFBF" w:themeFill="background1" w:themeFillShade="BF"/>
            <w:vAlign w:val="center"/>
            <w:hideMark/>
          </w:tcPr>
          <w:p w:rsidR="00A817E0" w:rsidRPr="001B55D2" w:rsidRDefault="00A817E0" w:rsidP="003704D7">
            <w:pPr>
              <w:spacing w:after="0" w:line="240" w:lineRule="auto"/>
              <w:jc w:val="center"/>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TB</w:t>
            </w:r>
          </w:p>
        </w:tc>
        <w:tc>
          <w:tcPr>
            <w:tcW w:w="960" w:type="dxa"/>
            <w:tcBorders>
              <w:top w:val="single" w:sz="4" w:space="0" w:color="auto"/>
              <w:bottom w:val="single" w:sz="4" w:space="0" w:color="auto"/>
            </w:tcBorders>
            <w:shd w:val="clear" w:color="auto" w:fill="BFBFBF" w:themeFill="background1" w:themeFillShade="BF"/>
            <w:vAlign w:val="center"/>
            <w:hideMark/>
          </w:tcPr>
          <w:p w:rsidR="00A817E0" w:rsidRPr="001B55D2" w:rsidRDefault="00A817E0" w:rsidP="003704D7">
            <w:pPr>
              <w:spacing w:after="0" w:line="240" w:lineRule="auto"/>
              <w:jc w:val="center"/>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CB</w:t>
            </w:r>
          </w:p>
        </w:tc>
        <w:tc>
          <w:tcPr>
            <w:tcW w:w="960" w:type="dxa"/>
            <w:tcBorders>
              <w:top w:val="single" w:sz="4" w:space="0" w:color="auto"/>
              <w:bottom w:val="single" w:sz="4" w:space="0" w:color="auto"/>
            </w:tcBorders>
            <w:shd w:val="clear" w:color="auto" w:fill="BFBFBF" w:themeFill="background1" w:themeFillShade="BF"/>
            <w:vAlign w:val="center"/>
            <w:hideMark/>
          </w:tcPr>
          <w:p w:rsidR="00A817E0" w:rsidRPr="001B55D2" w:rsidRDefault="00A817E0" w:rsidP="003704D7">
            <w:pPr>
              <w:spacing w:after="0" w:line="240" w:lineRule="auto"/>
              <w:jc w:val="center"/>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B</w:t>
            </w:r>
          </w:p>
        </w:tc>
        <w:tc>
          <w:tcPr>
            <w:tcW w:w="960" w:type="dxa"/>
            <w:tcBorders>
              <w:top w:val="single" w:sz="4" w:space="0" w:color="auto"/>
              <w:bottom w:val="single" w:sz="4" w:space="0" w:color="auto"/>
            </w:tcBorders>
            <w:shd w:val="clear" w:color="auto" w:fill="BFBFBF" w:themeFill="background1" w:themeFillShade="BF"/>
            <w:vAlign w:val="center"/>
            <w:hideMark/>
          </w:tcPr>
          <w:p w:rsidR="00A817E0" w:rsidRPr="001B55D2" w:rsidRDefault="00A817E0" w:rsidP="003704D7">
            <w:pPr>
              <w:spacing w:after="0" w:line="240" w:lineRule="auto"/>
              <w:jc w:val="center"/>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SB</w:t>
            </w:r>
          </w:p>
        </w:tc>
      </w:tr>
      <w:tr w:rsidR="00A817E0" w:rsidRPr="001B55D2" w:rsidTr="0052421A">
        <w:trPr>
          <w:trHeight w:val="300"/>
        </w:trPr>
        <w:tc>
          <w:tcPr>
            <w:tcW w:w="3940" w:type="dxa"/>
            <w:tcBorders>
              <w:top w:val="single" w:sz="4" w:space="0" w:color="auto"/>
            </w:tcBorders>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Luas tempat parkir</w:t>
            </w:r>
          </w:p>
        </w:tc>
        <w:tc>
          <w:tcPr>
            <w:tcW w:w="960" w:type="dxa"/>
            <w:tcBorders>
              <w:top w:val="single" w:sz="4" w:space="0" w:color="auto"/>
            </w:tcBorders>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20</w:t>
            </w:r>
          </w:p>
        </w:tc>
        <w:tc>
          <w:tcPr>
            <w:tcW w:w="960" w:type="dxa"/>
            <w:tcBorders>
              <w:top w:val="single" w:sz="4" w:space="0" w:color="auto"/>
            </w:tcBorders>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107</w:t>
            </w:r>
          </w:p>
        </w:tc>
        <w:tc>
          <w:tcPr>
            <w:tcW w:w="960" w:type="dxa"/>
            <w:tcBorders>
              <w:top w:val="single" w:sz="4" w:space="0" w:color="auto"/>
            </w:tcBorders>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38</w:t>
            </w:r>
          </w:p>
        </w:tc>
        <w:tc>
          <w:tcPr>
            <w:tcW w:w="960" w:type="dxa"/>
            <w:tcBorders>
              <w:top w:val="single" w:sz="4" w:space="0" w:color="auto"/>
            </w:tcBorders>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35</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Keamanan Tempat Parkir</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3</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76</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15</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6</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Keterampilan Juru Parkir</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23</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140</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32</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5</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Kebersilah Toilet</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29</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98</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72</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Jumlah Toilet</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75</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91</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23</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11</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Akses pusat informasi</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10</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140</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22</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28</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Daya tampung tempat ibadah</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14</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131</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23</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32</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Kenyamanan melakukan ibadah</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11</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132</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24</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33</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 xml:space="preserve">Bangku kecil tempat istirahat </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26</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154</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19</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Rumah makan</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9</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147</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18</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26</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Petunjuk jalan menuju lokasi</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22</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78</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66</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34</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Sarana kesehatan</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0</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0</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0</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0</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Ketersediaan tempat sampah</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171</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23</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5</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w:t>
            </w:r>
          </w:p>
        </w:tc>
      </w:tr>
      <w:tr w:rsidR="00A817E0" w:rsidRPr="001B55D2" w:rsidTr="0052421A">
        <w:trPr>
          <w:trHeight w:val="300"/>
        </w:trPr>
        <w:tc>
          <w:tcPr>
            <w:tcW w:w="3940" w:type="dxa"/>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Toko cindera mata</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26</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91</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46</w:t>
            </w:r>
          </w:p>
        </w:tc>
        <w:tc>
          <w:tcPr>
            <w:tcW w:w="960" w:type="dxa"/>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37</w:t>
            </w:r>
          </w:p>
        </w:tc>
      </w:tr>
      <w:tr w:rsidR="00A817E0" w:rsidRPr="001B55D2" w:rsidTr="0052421A">
        <w:trPr>
          <w:trHeight w:val="300"/>
        </w:trPr>
        <w:tc>
          <w:tcPr>
            <w:tcW w:w="3940" w:type="dxa"/>
            <w:tcBorders>
              <w:bottom w:val="single" w:sz="4" w:space="0" w:color="auto"/>
            </w:tcBorders>
            <w:shd w:val="clear" w:color="auto" w:fill="auto"/>
            <w:vAlign w:val="center"/>
            <w:hideMark/>
          </w:tcPr>
          <w:p w:rsidR="00A817E0" w:rsidRPr="001B55D2" w:rsidRDefault="00A817E0" w:rsidP="00A539D9">
            <w:pPr>
              <w:spacing w:after="0" w:line="240" w:lineRule="auto"/>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Fasilitas penginapan</w:t>
            </w:r>
          </w:p>
        </w:tc>
        <w:tc>
          <w:tcPr>
            <w:tcW w:w="960" w:type="dxa"/>
            <w:tcBorders>
              <w:bottom w:val="single" w:sz="4" w:space="0" w:color="auto"/>
            </w:tcBorders>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12</w:t>
            </w:r>
          </w:p>
        </w:tc>
        <w:tc>
          <w:tcPr>
            <w:tcW w:w="960" w:type="dxa"/>
            <w:tcBorders>
              <w:bottom w:val="single" w:sz="4" w:space="0" w:color="auto"/>
            </w:tcBorders>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34</w:t>
            </w:r>
          </w:p>
        </w:tc>
        <w:tc>
          <w:tcPr>
            <w:tcW w:w="960" w:type="dxa"/>
            <w:tcBorders>
              <w:bottom w:val="single" w:sz="4" w:space="0" w:color="auto"/>
            </w:tcBorders>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97</w:t>
            </w:r>
          </w:p>
        </w:tc>
        <w:tc>
          <w:tcPr>
            <w:tcW w:w="960" w:type="dxa"/>
            <w:tcBorders>
              <w:bottom w:val="single" w:sz="4" w:space="0" w:color="auto"/>
            </w:tcBorders>
            <w:shd w:val="clear" w:color="auto" w:fill="auto"/>
            <w:vAlign w:val="center"/>
            <w:hideMark/>
          </w:tcPr>
          <w:p w:rsidR="00A817E0" w:rsidRPr="001B55D2" w:rsidRDefault="00A817E0" w:rsidP="003704D7">
            <w:pPr>
              <w:spacing w:after="0" w:line="240" w:lineRule="auto"/>
              <w:jc w:val="center"/>
              <w:rPr>
                <w:rFonts w:ascii="Times New Roman" w:eastAsia="Times New Roman" w:hAnsi="Times New Roman" w:cs="Times New Roman"/>
                <w:color w:val="000000"/>
                <w:sz w:val="20"/>
                <w:szCs w:val="20"/>
              </w:rPr>
            </w:pPr>
            <w:r w:rsidRPr="001B55D2">
              <w:rPr>
                <w:rFonts w:ascii="Times New Roman" w:eastAsia="Times New Roman" w:hAnsi="Times New Roman" w:cs="Times New Roman"/>
                <w:color w:val="000000"/>
                <w:sz w:val="20"/>
                <w:szCs w:val="20"/>
              </w:rPr>
              <w:t>57</w:t>
            </w:r>
          </w:p>
        </w:tc>
      </w:tr>
      <w:tr w:rsidR="00A817E0" w:rsidRPr="001B55D2" w:rsidTr="00D30474">
        <w:trPr>
          <w:trHeight w:val="300"/>
        </w:trPr>
        <w:tc>
          <w:tcPr>
            <w:tcW w:w="3940" w:type="dxa"/>
            <w:tcBorders>
              <w:top w:val="single" w:sz="4" w:space="0" w:color="auto"/>
              <w:bottom w:val="single" w:sz="4" w:space="0" w:color="auto"/>
            </w:tcBorders>
            <w:shd w:val="clear" w:color="auto" w:fill="D9D9D9" w:themeFill="background1" w:themeFillShade="D9"/>
            <w:noWrap/>
            <w:vAlign w:val="bottom"/>
            <w:hideMark/>
          </w:tcPr>
          <w:p w:rsidR="00A817E0" w:rsidRPr="001B55D2" w:rsidRDefault="00A817E0" w:rsidP="00A539D9">
            <w:pPr>
              <w:spacing w:after="0" w:line="240" w:lineRule="auto"/>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Jumlah Total</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A817E0" w:rsidRPr="001B55D2" w:rsidRDefault="00A817E0" w:rsidP="003704D7">
            <w:pPr>
              <w:spacing w:after="0" w:line="240" w:lineRule="auto"/>
              <w:jc w:val="center"/>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451</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A817E0" w:rsidRPr="001B55D2" w:rsidRDefault="00A817E0" w:rsidP="003704D7">
            <w:pPr>
              <w:spacing w:after="0" w:line="240" w:lineRule="auto"/>
              <w:jc w:val="center"/>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1442</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A817E0" w:rsidRPr="001B55D2" w:rsidRDefault="00A817E0" w:rsidP="003704D7">
            <w:pPr>
              <w:spacing w:after="0" w:line="240" w:lineRule="auto"/>
              <w:jc w:val="center"/>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500</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A817E0" w:rsidRPr="001B55D2" w:rsidRDefault="00A817E0" w:rsidP="003704D7">
            <w:pPr>
              <w:spacing w:after="0" w:line="240" w:lineRule="auto"/>
              <w:jc w:val="center"/>
              <w:rPr>
                <w:rFonts w:ascii="Times New Roman" w:eastAsia="Times New Roman" w:hAnsi="Times New Roman" w:cs="Times New Roman"/>
                <w:b/>
                <w:bCs/>
                <w:color w:val="000000"/>
                <w:sz w:val="20"/>
                <w:szCs w:val="20"/>
              </w:rPr>
            </w:pPr>
            <w:r w:rsidRPr="001B55D2">
              <w:rPr>
                <w:rFonts w:ascii="Times New Roman" w:eastAsia="Times New Roman" w:hAnsi="Times New Roman" w:cs="Times New Roman"/>
                <w:b/>
                <w:bCs/>
                <w:color w:val="000000"/>
                <w:sz w:val="20"/>
                <w:szCs w:val="20"/>
              </w:rPr>
              <w:t>307</w:t>
            </w:r>
          </w:p>
        </w:tc>
      </w:tr>
    </w:tbl>
    <w:p w:rsidR="00A817E0" w:rsidRPr="00724529" w:rsidRDefault="00A817E0" w:rsidP="00A539D9">
      <w:pPr>
        <w:spacing w:after="0" w:line="240" w:lineRule="auto"/>
        <w:rPr>
          <w:rFonts w:ascii="Times New Roman" w:hAnsi="Times New Roman" w:cs="Times New Roman"/>
          <w:sz w:val="20"/>
          <w:szCs w:val="20"/>
        </w:rPr>
      </w:pPr>
      <w:r w:rsidRPr="00724529">
        <w:rPr>
          <w:rFonts w:ascii="Times New Roman" w:hAnsi="Times New Roman" w:cs="Times New Roman"/>
          <w:sz w:val="20"/>
          <w:szCs w:val="20"/>
        </w:rPr>
        <w:t>Sumber: Data primer 2017</w:t>
      </w:r>
    </w:p>
    <w:p w:rsidR="00234423" w:rsidRPr="00724529" w:rsidRDefault="00234423" w:rsidP="00A539D9">
      <w:pPr>
        <w:spacing w:after="0" w:line="240" w:lineRule="auto"/>
        <w:rPr>
          <w:rFonts w:ascii="Times New Roman" w:hAnsi="Times New Roman" w:cs="Times New Roman"/>
          <w:sz w:val="20"/>
          <w:szCs w:val="20"/>
        </w:rPr>
      </w:pPr>
    </w:p>
    <w:p w:rsidR="00A11103" w:rsidRDefault="000A3D89" w:rsidP="00A11103">
      <w:pPr>
        <w:widowControl w:val="0"/>
        <w:overflowPunct w:val="0"/>
        <w:autoSpaceDE w:val="0"/>
        <w:autoSpaceDN w:val="0"/>
        <w:adjustRightInd w:val="0"/>
        <w:spacing w:after="0" w:line="240" w:lineRule="auto"/>
        <w:ind w:right="100" w:firstLine="508"/>
        <w:jc w:val="both"/>
        <w:rPr>
          <w:rFonts w:ascii="Times New Roman" w:hAnsi="Times New Roman" w:cs="Times New Roman"/>
          <w:sz w:val="20"/>
          <w:szCs w:val="20"/>
        </w:rPr>
      </w:pPr>
      <w:r>
        <w:rPr>
          <w:rFonts w:ascii="Times New Roman" w:hAnsi="Times New Roman" w:cs="Times New Roman"/>
          <w:sz w:val="20"/>
          <w:szCs w:val="20"/>
        </w:rPr>
        <w:t>Penilaian</w:t>
      </w:r>
      <w:r w:rsidR="00355789">
        <w:rPr>
          <w:rFonts w:ascii="Times New Roman" w:hAnsi="Times New Roman" w:cs="Times New Roman"/>
          <w:sz w:val="20"/>
          <w:szCs w:val="20"/>
        </w:rPr>
        <w:t xml:space="preserve"> </w:t>
      </w:r>
      <w:r w:rsidR="00D464D9" w:rsidRPr="00724529">
        <w:rPr>
          <w:rFonts w:ascii="Times New Roman" w:hAnsi="Times New Roman" w:cs="Times New Roman"/>
          <w:sz w:val="20"/>
          <w:szCs w:val="20"/>
        </w:rPr>
        <w:t xml:space="preserve">wisatawan terhadap pelayanan yang diberikan oleh </w:t>
      </w:r>
      <w:r w:rsidR="00355789">
        <w:rPr>
          <w:rFonts w:ascii="Times New Roman" w:hAnsi="Times New Roman" w:cs="Times New Roman"/>
          <w:sz w:val="20"/>
          <w:szCs w:val="20"/>
        </w:rPr>
        <w:t xml:space="preserve">pengelola </w:t>
      </w:r>
      <w:r w:rsidR="00D464D9" w:rsidRPr="00724529">
        <w:rPr>
          <w:rFonts w:ascii="Times New Roman" w:hAnsi="Times New Roman" w:cs="Times New Roman"/>
          <w:sz w:val="20"/>
          <w:szCs w:val="20"/>
        </w:rPr>
        <w:t xml:space="preserve">wisata Pusat Konservasi Gajah adalah </w:t>
      </w:r>
      <w:r w:rsidR="00355789">
        <w:rPr>
          <w:rFonts w:ascii="Times New Roman" w:hAnsi="Times New Roman" w:cs="Times New Roman"/>
          <w:sz w:val="20"/>
          <w:szCs w:val="20"/>
        </w:rPr>
        <w:t>bagus (</w:t>
      </w:r>
      <w:r w:rsidR="00D464D9" w:rsidRPr="00724529">
        <w:rPr>
          <w:rFonts w:ascii="Times New Roman" w:hAnsi="Times New Roman" w:cs="Times New Roman"/>
          <w:sz w:val="20"/>
          <w:szCs w:val="20"/>
        </w:rPr>
        <w:t>tabel 4</w:t>
      </w:r>
      <w:r w:rsidR="00355789">
        <w:rPr>
          <w:rFonts w:ascii="Times New Roman" w:hAnsi="Times New Roman" w:cs="Times New Roman"/>
          <w:sz w:val="20"/>
          <w:szCs w:val="20"/>
        </w:rPr>
        <w:t>)</w:t>
      </w:r>
      <w:r w:rsidR="00D464D9" w:rsidRPr="00724529">
        <w:rPr>
          <w:rFonts w:ascii="Times New Roman" w:hAnsi="Times New Roman" w:cs="Times New Roman"/>
          <w:sz w:val="20"/>
          <w:szCs w:val="20"/>
        </w:rPr>
        <w:t>. Dari hasil penelitian</w:t>
      </w:r>
      <w:r w:rsidR="00355789">
        <w:rPr>
          <w:rFonts w:ascii="Times New Roman" w:hAnsi="Times New Roman" w:cs="Times New Roman"/>
          <w:sz w:val="20"/>
          <w:szCs w:val="20"/>
        </w:rPr>
        <w:t xml:space="preserve">, </w:t>
      </w:r>
      <w:r w:rsidR="00D464D9" w:rsidRPr="00724529">
        <w:rPr>
          <w:rFonts w:ascii="Times New Roman" w:hAnsi="Times New Roman" w:cs="Times New Roman"/>
          <w:sz w:val="20"/>
          <w:szCs w:val="20"/>
        </w:rPr>
        <w:t xml:space="preserve">53% wisatawan </w:t>
      </w:r>
      <w:r w:rsidR="00355789">
        <w:rPr>
          <w:rFonts w:ascii="Times New Roman" w:hAnsi="Times New Roman" w:cs="Times New Roman"/>
          <w:sz w:val="20"/>
          <w:szCs w:val="20"/>
        </w:rPr>
        <w:t>m</w:t>
      </w:r>
      <w:r w:rsidR="00D464D9" w:rsidRPr="00724529">
        <w:rPr>
          <w:rFonts w:ascii="Times New Roman" w:hAnsi="Times New Roman" w:cs="Times New Roman"/>
          <w:sz w:val="20"/>
          <w:szCs w:val="20"/>
        </w:rPr>
        <w:t>enyatakan bahwa pelayanan yang diberikan oleh objek wisata Pusat Konservasi Gajah</w:t>
      </w:r>
      <w:r w:rsidR="004D0EE5">
        <w:rPr>
          <w:rFonts w:ascii="Times New Roman" w:hAnsi="Times New Roman" w:cs="Times New Roman"/>
          <w:sz w:val="20"/>
          <w:szCs w:val="20"/>
        </w:rPr>
        <w:t xml:space="preserve"> bagus</w:t>
      </w:r>
      <w:r w:rsidR="00D464D9" w:rsidRPr="00724529">
        <w:rPr>
          <w:rFonts w:ascii="Times New Roman" w:hAnsi="Times New Roman" w:cs="Times New Roman"/>
          <w:sz w:val="20"/>
          <w:szCs w:val="20"/>
        </w:rPr>
        <w:t xml:space="preserve">. Walaupun demikian pelayanan </w:t>
      </w:r>
      <w:r w:rsidR="00355789">
        <w:rPr>
          <w:rFonts w:ascii="Times New Roman" w:hAnsi="Times New Roman" w:cs="Times New Roman"/>
          <w:sz w:val="20"/>
          <w:szCs w:val="20"/>
        </w:rPr>
        <w:t xml:space="preserve">perlu </w:t>
      </w:r>
      <w:r w:rsidR="00D464D9" w:rsidRPr="00724529">
        <w:rPr>
          <w:rFonts w:ascii="Times New Roman" w:hAnsi="Times New Roman" w:cs="Times New Roman"/>
          <w:sz w:val="20"/>
          <w:szCs w:val="20"/>
        </w:rPr>
        <w:t xml:space="preserve">ditingkatkan lagi, karena masih ada wisatawan yang merasa belum </w:t>
      </w:r>
      <w:r w:rsidR="00355789">
        <w:rPr>
          <w:rFonts w:ascii="Times New Roman" w:hAnsi="Times New Roman" w:cs="Times New Roman"/>
          <w:sz w:val="20"/>
          <w:szCs w:val="20"/>
        </w:rPr>
        <w:t xml:space="preserve">puas </w:t>
      </w:r>
      <w:r w:rsidR="00D80AC3">
        <w:rPr>
          <w:rFonts w:ascii="Times New Roman" w:hAnsi="Times New Roman" w:cs="Times New Roman"/>
          <w:sz w:val="20"/>
          <w:szCs w:val="20"/>
        </w:rPr>
        <w:t xml:space="preserve">sebanyak 27% </w:t>
      </w:r>
      <w:r w:rsidR="00355789">
        <w:rPr>
          <w:rFonts w:ascii="Times New Roman" w:hAnsi="Times New Roman" w:cs="Times New Roman"/>
          <w:sz w:val="20"/>
          <w:szCs w:val="20"/>
        </w:rPr>
        <w:t>atau menyatakan tidak puas</w:t>
      </w:r>
      <w:r w:rsidR="00D80AC3">
        <w:rPr>
          <w:rFonts w:ascii="Times New Roman" w:hAnsi="Times New Roman" w:cs="Times New Roman"/>
          <w:sz w:val="20"/>
          <w:szCs w:val="20"/>
        </w:rPr>
        <w:t xml:space="preserve"> sebanyak 8%</w:t>
      </w:r>
      <w:r w:rsidR="00D464D9" w:rsidRPr="00724529">
        <w:rPr>
          <w:rFonts w:ascii="Times New Roman" w:hAnsi="Times New Roman" w:cs="Times New Roman"/>
          <w:sz w:val="20"/>
          <w:szCs w:val="20"/>
        </w:rPr>
        <w:t xml:space="preserve"> terhadap pelayanan yang diberikan oleh objek wisata Pusat Konservasi Gajah. Pelayanan sangat penting, karena pelayanan mempengaruhi kepuasan wisatawan </w:t>
      </w:r>
      <w:r w:rsidR="0001564C">
        <w:rPr>
          <w:rFonts w:ascii="Times New Roman" w:hAnsi="Times New Roman" w:cs="Times New Roman"/>
          <w:sz w:val="20"/>
          <w:szCs w:val="20"/>
        </w:rPr>
        <w:t xml:space="preserve">yang </w:t>
      </w:r>
      <w:r w:rsidR="00D464D9" w:rsidRPr="00724529">
        <w:rPr>
          <w:rFonts w:ascii="Times New Roman" w:hAnsi="Times New Roman" w:cs="Times New Roman"/>
          <w:sz w:val="20"/>
          <w:szCs w:val="20"/>
        </w:rPr>
        <w:t>berkunjung ke suatu objek wisata (Murti dan Sujali, 2012). Pelayanan yang kurang baik terhadap wisatawan akan menimbulkan wisatawan enggan berkunjung kembali ke objek wisata tersebut.</w:t>
      </w:r>
      <w:r w:rsidR="00A11103">
        <w:rPr>
          <w:rFonts w:ascii="Times New Roman" w:hAnsi="Times New Roman" w:cs="Times New Roman"/>
          <w:sz w:val="20"/>
          <w:szCs w:val="20"/>
        </w:rPr>
        <w:t xml:space="preserve"> Pelayanan yang perlu ditingkatkan adalah informasi-informasi edukasi</w:t>
      </w:r>
      <w:r w:rsidR="0001564C">
        <w:rPr>
          <w:rFonts w:ascii="Times New Roman" w:hAnsi="Times New Roman" w:cs="Times New Roman"/>
          <w:sz w:val="20"/>
          <w:szCs w:val="20"/>
        </w:rPr>
        <w:t xml:space="preserve">, </w:t>
      </w:r>
      <w:r w:rsidR="0001564C" w:rsidRPr="0001564C">
        <w:rPr>
          <w:rFonts w:ascii="Times New Roman" w:hAnsi="Times New Roman" w:cs="Times New Roman"/>
          <w:i/>
          <w:sz w:val="20"/>
          <w:szCs w:val="20"/>
        </w:rPr>
        <w:t>trakking</w:t>
      </w:r>
      <w:r w:rsidR="0001564C">
        <w:rPr>
          <w:rFonts w:ascii="Times New Roman" w:hAnsi="Times New Roman" w:cs="Times New Roman"/>
          <w:sz w:val="20"/>
          <w:szCs w:val="20"/>
        </w:rPr>
        <w:t xml:space="preserve"> (jalur) wisata, </w:t>
      </w:r>
      <w:r w:rsidR="001D1541">
        <w:rPr>
          <w:rFonts w:ascii="Times New Roman" w:hAnsi="Times New Roman" w:cs="Times New Roman"/>
          <w:sz w:val="20"/>
          <w:szCs w:val="20"/>
        </w:rPr>
        <w:t xml:space="preserve">dan </w:t>
      </w:r>
      <w:r w:rsidR="0001564C">
        <w:rPr>
          <w:rFonts w:ascii="Times New Roman" w:hAnsi="Times New Roman" w:cs="Times New Roman"/>
          <w:sz w:val="20"/>
          <w:szCs w:val="20"/>
        </w:rPr>
        <w:t xml:space="preserve">interpreter </w:t>
      </w:r>
      <w:r w:rsidR="00B204F4">
        <w:rPr>
          <w:rFonts w:ascii="Times New Roman" w:hAnsi="Times New Roman" w:cs="Times New Roman"/>
          <w:sz w:val="20"/>
          <w:szCs w:val="20"/>
        </w:rPr>
        <w:t xml:space="preserve">yang dapat </w:t>
      </w:r>
      <w:r w:rsidR="001D1541">
        <w:rPr>
          <w:rFonts w:ascii="Times New Roman" w:hAnsi="Times New Roman" w:cs="Times New Roman"/>
          <w:sz w:val="20"/>
          <w:szCs w:val="20"/>
        </w:rPr>
        <w:t>menjelaskan me</w:t>
      </w:r>
      <w:r w:rsidR="00B204F4">
        <w:rPr>
          <w:rFonts w:ascii="Times New Roman" w:hAnsi="Times New Roman" w:cs="Times New Roman"/>
          <w:sz w:val="20"/>
          <w:szCs w:val="20"/>
        </w:rPr>
        <w:t>n</w:t>
      </w:r>
      <w:r w:rsidR="001D1541">
        <w:rPr>
          <w:rFonts w:ascii="Times New Roman" w:hAnsi="Times New Roman" w:cs="Times New Roman"/>
          <w:sz w:val="20"/>
          <w:szCs w:val="20"/>
        </w:rPr>
        <w:t>genai objek wisata yang ada.</w:t>
      </w:r>
    </w:p>
    <w:p w:rsidR="009B5777" w:rsidRPr="00724529" w:rsidRDefault="009B5777" w:rsidP="00A11103">
      <w:pPr>
        <w:widowControl w:val="0"/>
        <w:overflowPunct w:val="0"/>
        <w:autoSpaceDE w:val="0"/>
        <w:autoSpaceDN w:val="0"/>
        <w:adjustRightInd w:val="0"/>
        <w:spacing w:after="0" w:line="240" w:lineRule="auto"/>
        <w:ind w:right="100" w:firstLine="508"/>
        <w:jc w:val="both"/>
        <w:rPr>
          <w:rFonts w:ascii="Times New Roman" w:hAnsi="Times New Roman" w:cs="Times New Roman"/>
          <w:sz w:val="20"/>
          <w:szCs w:val="20"/>
        </w:rPr>
      </w:pPr>
    </w:p>
    <w:p w:rsidR="00D464D9" w:rsidRPr="00724529" w:rsidRDefault="00E527BD" w:rsidP="00A539D9">
      <w:pPr>
        <w:widowControl w:val="0"/>
        <w:overflowPunct w:val="0"/>
        <w:autoSpaceDE w:val="0"/>
        <w:autoSpaceDN w:val="0"/>
        <w:adjustRightInd w:val="0"/>
        <w:spacing w:after="0" w:line="240" w:lineRule="auto"/>
        <w:ind w:right="100"/>
        <w:jc w:val="both"/>
        <w:rPr>
          <w:rFonts w:ascii="Times New Roman" w:hAnsi="Times New Roman" w:cs="Times New Roman"/>
          <w:sz w:val="20"/>
          <w:szCs w:val="20"/>
        </w:rPr>
      </w:pPr>
      <w:r w:rsidRPr="00724529">
        <w:rPr>
          <w:rFonts w:ascii="Times New Roman" w:hAnsi="Times New Roman" w:cs="Times New Roman"/>
          <w:sz w:val="20"/>
          <w:szCs w:val="20"/>
        </w:rPr>
        <w:t>Tabel 4. P</w:t>
      </w:r>
      <w:r w:rsidR="00D464D9" w:rsidRPr="00724529">
        <w:rPr>
          <w:rFonts w:ascii="Times New Roman" w:hAnsi="Times New Roman" w:cs="Times New Roman"/>
          <w:sz w:val="20"/>
          <w:szCs w:val="20"/>
        </w:rPr>
        <w:t>ersepsi wisatawan terhadap pelayanan Pusat Konservasi Gajah (%)</w:t>
      </w:r>
    </w:p>
    <w:tbl>
      <w:tblPr>
        <w:tblW w:w="7780" w:type="dxa"/>
        <w:tblInd w:w="93" w:type="dxa"/>
        <w:tblBorders>
          <w:top w:val="single" w:sz="4" w:space="0" w:color="auto"/>
          <w:bottom w:val="single" w:sz="4" w:space="0" w:color="auto"/>
        </w:tblBorders>
        <w:tblLayout w:type="fixed"/>
        <w:tblLook w:val="04A0"/>
      </w:tblPr>
      <w:tblGrid>
        <w:gridCol w:w="3940"/>
        <w:gridCol w:w="960"/>
        <w:gridCol w:w="960"/>
        <w:gridCol w:w="960"/>
        <w:gridCol w:w="960"/>
      </w:tblGrid>
      <w:tr w:rsidR="00D464D9" w:rsidRPr="00557961" w:rsidTr="006F2A87">
        <w:trPr>
          <w:trHeight w:val="300"/>
        </w:trPr>
        <w:tc>
          <w:tcPr>
            <w:tcW w:w="3940" w:type="dxa"/>
            <w:tcBorders>
              <w:top w:val="single" w:sz="4" w:space="0" w:color="auto"/>
              <w:bottom w:val="single" w:sz="4" w:space="0" w:color="auto"/>
            </w:tcBorders>
            <w:shd w:val="clear" w:color="auto" w:fill="BFBFBF" w:themeFill="background1" w:themeFillShade="BF"/>
            <w:vAlign w:val="center"/>
            <w:hideMark/>
          </w:tcPr>
          <w:p w:rsidR="00D464D9" w:rsidRPr="00557961" w:rsidRDefault="00D464D9" w:rsidP="00A539D9">
            <w:pPr>
              <w:spacing w:after="0" w:line="240" w:lineRule="auto"/>
              <w:ind w:right="-861"/>
              <w:jc w:val="center"/>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Pelayanan</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557961" w:rsidRDefault="00D464D9" w:rsidP="00A539D9">
            <w:pPr>
              <w:spacing w:after="0" w:line="240" w:lineRule="auto"/>
              <w:jc w:val="center"/>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TB</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557961" w:rsidRDefault="00D464D9" w:rsidP="00A539D9">
            <w:pPr>
              <w:spacing w:after="0" w:line="240" w:lineRule="auto"/>
              <w:jc w:val="center"/>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CB</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557961" w:rsidRDefault="00D464D9" w:rsidP="00A539D9">
            <w:pPr>
              <w:spacing w:after="0" w:line="240" w:lineRule="auto"/>
              <w:jc w:val="center"/>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B</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557961" w:rsidRDefault="00D464D9" w:rsidP="00A539D9">
            <w:pPr>
              <w:spacing w:after="0" w:line="240" w:lineRule="auto"/>
              <w:jc w:val="center"/>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SB</w:t>
            </w:r>
          </w:p>
        </w:tc>
      </w:tr>
      <w:tr w:rsidR="00D464D9" w:rsidRPr="00557961" w:rsidTr="00875D86">
        <w:trPr>
          <w:trHeight w:val="300"/>
        </w:trPr>
        <w:tc>
          <w:tcPr>
            <w:tcW w:w="3940" w:type="dxa"/>
            <w:tcBorders>
              <w:top w:val="single" w:sz="4" w:space="0" w:color="auto"/>
            </w:tcBorders>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Harga tiket masuk</w:t>
            </w:r>
          </w:p>
        </w:tc>
        <w:tc>
          <w:tcPr>
            <w:tcW w:w="960" w:type="dxa"/>
            <w:tcBorders>
              <w:top w:val="single" w:sz="4" w:space="0" w:color="auto"/>
            </w:tcBorders>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20</w:t>
            </w:r>
          </w:p>
        </w:tc>
        <w:tc>
          <w:tcPr>
            <w:tcW w:w="960" w:type="dxa"/>
            <w:tcBorders>
              <w:top w:val="single" w:sz="4" w:space="0" w:color="auto"/>
            </w:tcBorders>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32</w:t>
            </w:r>
          </w:p>
        </w:tc>
        <w:tc>
          <w:tcPr>
            <w:tcW w:w="960" w:type="dxa"/>
            <w:tcBorders>
              <w:top w:val="single" w:sz="4" w:space="0" w:color="auto"/>
            </w:tcBorders>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142</w:t>
            </w:r>
          </w:p>
        </w:tc>
        <w:tc>
          <w:tcPr>
            <w:tcW w:w="960" w:type="dxa"/>
            <w:tcBorders>
              <w:top w:val="single" w:sz="4" w:space="0" w:color="auto"/>
            </w:tcBorders>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6</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kemampuan penjualan tiket</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3</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51</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128</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18</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ind w:right="-1003"/>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Kecepatan penjualan tiket</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6</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27</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147</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20</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Kesopanan penjualan tiket</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14</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161</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24</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w:t>
            </w:r>
            <w:r w:rsidR="00875D86" w:rsidRPr="00724529">
              <w:rPr>
                <w:rFonts w:ascii="Times New Roman" w:eastAsia="Times New Roman" w:hAnsi="Times New Roman" w:cs="Times New Roman"/>
                <w:color w:val="000000"/>
                <w:sz w:val="20"/>
                <w:szCs w:val="20"/>
              </w:rPr>
              <w:t xml:space="preserve">mampuan petugas berada di objek </w:t>
            </w:r>
            <w:r w:rsidRPr="00557961">
              <w:rPr>
                <w:rFonts w:ascii="Times New Roman" w:eastAsia="Times New Roman" w:hAnsi="Times New Roman" w:cs="Times New Roman"/>
                <w:color w:val="000000"/>
                <w:sz w:val="20"/>
                <w:szCs w:val="20"/>
              </w:rPr>
              <w:t>wisata</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4</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46</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136</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14</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Kecepatan petugas penanganan keluhan</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37</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152</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Kemampuan petugas penanganan keluhan</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37</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152</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Kesopanan melayani pengunjung</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30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146</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24</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Kesopanan berada di objek wisata</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3</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152</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44</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Kesediaan menolong saat kesulitan</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100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100</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Kesediaan pengucapan salam</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7</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153</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20</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Ucapan terimakasih akhir pelayanan</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75</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79</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26</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informasi yang mudah dimengerti</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89</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67</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24</w:t>
            </w:r>
          </w:p>
        </w:tc>
      </w:tr>
      <w:tr w:rsidR="00D464D9" w:rsidRPr="00557961" w:rsidTr="00875D86">
        <w:trPr>
          <w:trHeight w:val="300"/>
        </w:trPr>
        <w:tc>
          <w:tcPr>
            <w:tcW w:w="3940" w:type="dxa"/>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jadwal buka loket kunjungan</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2</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80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80</w:t>
            </w:r>
          </w:p>
        </w:tc>
        <w:tc>
          <w:tcPr>
            <w:tcW w:w="960" w:type="dxa"/>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38</w:t>
            </w:r>
          </w:p>
        </w:tc>
      </w:tr>
      <w:tr w:rsidR="00D464D9" w:rsidRPr="00557961" w:rsidTr="00875D86">
        <w:trPr>
          <w:trHeight w:val="300"/>
        </w:trPr>
        <w:tc>
          <w:tcPr>
            <w:tcW w:w="3940" w:type="dxa"/>
            <w:tcBorders>
              <w:bottom w:val="single" w:sz="4" w:space="0" w:color="auto"/>
            </w:tcBorders>
            <w:shd w:val="clear" w:color="auto" w:fill="auto"/>
            <w:noWrap/>
            <w:vAlign w:val="bottom"/>
            <w:hideMark/>
          </w:tcPr>
          <w:p w:rsidR="00D464D9" w:rsidRPr="00557961" w:rsidRDefault="00D464D9" w:rsidP="00A539D9">
            <w:pPr>
              <w:spacing w:after="0" w:line="240" w:lineRule="auto"/>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Prosedur masuk objek wisata</w:t>
            </w:r>
          </w:p>
        </w:tc>
        <w:tc>
          <w:tcPr>
            <w:tcW w:w="960" w:type="dxa"/>
            <w:tcBorders>
              <w:bottom w:val="single" w:sz="4" w:space="0" w:color="auto"/>
            </w:tcBorders>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11</w:t>
            </w:r>
          </w:p>
        </w:tc>
        <w:tc>
          <w:tcPr>
            <w:tcW w:w="960" w:type="dxa"/>
            <w:tcBorders>
              <w:bottom w:val="single" w:sz="4" w:space="0" w:color="auto"/>
            </w:tcBorders>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97</w:t>
            </w:r>
          </w:p>
        </w:tc>
        <w:tc>
          <w:tcPr>
            <w:tcW w:w="960" w:type="dxa"/>
            <w:tcBorders>
              <w:bottom w:val="single" w:sz="4" w:space="0" w:color="auto"/>
            </w:tcBorders>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78</w:t>
            </w:r>
          </w:p>
        </w:tc>
        <w:tc>
          <w:tcPr>
            <w:tcW w:w="960" w:type="dxa"/>
            <w:tcBorders>
              <w:bottom w:val="single" w:sz="4" w:space="0" w:color="auto"/>
            </w:tcBorders>
            <w:shd w:val="clear" w:color="auto" w:fill="auto"/>
            <w:vAlign w:val="center"/>
            <w:hideMark/>
          </w:tcPr>
          <w:p w:rsidR="00D464D9" w:rsidRPr="00557961" w:rsidRDefault="00D464D9" w:rsidP="00A539D9">
            <w:pPr>
              <w:spacing w:after="0" w:line="240" w:lineRule="auto"/>
              <w:jc w:val="center"/>
              <w:rPr>
                <w:rFonts w:ascii="Times New Roman" w:eastAsia="Times New Roman" w:hAnsi="Times New Roman" w:cs="Times New Roman"/>
                <w:color w:val="000000"/>
                <w:sz w:val="20"/>
                <w:szCs w:val="20"/>
              </w:rPr>
            </w:pPr>
            <w:r w:rsidRPr="00557961">
              <w:rPr>
                <w:rFonts w:ascii="Times New Roman" w:eastAsia="Times New Roman" w:hAnsi="Times New Roman" w:cs="Times New Roman"/>
                <w:color w:val="000000"/>
                <w:sz w:val="20"/>
                <w:szCs w:val="20"/>
              </w:rPr>
              <w:t>14</w:t>
            </w:r>
          </w:p>
        </w:tc>
      </w:tr>
      <w:tr w:rsidR="00D464D9" w:rsidRPr="00557961" w:rsidTr="006F2A87">
        <w:trPr>
          <w:trHeight w:val="300"/>
        </w:trPr>
        <w:tc>
          <w:tcPr>
            <w:tcW w:w="3940" w:type="dxa"/>
            <w:tcBorders>
              <w:top w:val="single" w:sz="4" w:space="0" w:color="auto"/>
              <w:bottom w:val="single" w:sz="4" w:space="0" w:color="auto"/>
            </w:tcBorders>
            <w:shd w:val="clear" w:color="auto" w:fill="D9D9D9" w:themeFill="background1" w:themeFillShade="D9"/>
            <w:noWrap/>
            <w:vAlign w:val="bottom"/>
            <w:hideMark/>
          </w:tcPr>
          <w:p w:rsidR="00D464D9" w:rsidRPr="00557961" w:rsidRDefault="00D464D9" w:rsidP="00A539D9">
            <w:pPr>
              <w:spacing w:after="0" w:line="240" w:lineRule="auto"/>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Jumlah total</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557961" w:rsidRDefault="00D464D9" w:rsidP="00A539D9">
            <w:pPr>
              <w:spacing w:after="0" w:line="240" w:lineRule="auto"/>
              <w:jc w:val="center"/>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238</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557961" w:rsidRDefault="00D464D9" w:rsidP="00A539D9">
            <w:pPr>
              <w:spacing w:after="0" w:line="240" w:lineRule="auto"/>
              <w:jc w:val="center"/>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799</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557961" w:rsidRDefault="00D464D9" w:rsidP="00A539D9">
            <w:pPr>
              <w:spacing w:after="0" w:line="240" w:lineRule="auto"/>
              <w:jc w:val="center"/>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1589</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557961" w:rsidRDefault="00D464D9" w:rsidP="00A539D9">
            <w:pPr>
              <w:spacing w:after="0" w:line="240" w:lineRule="auto"/>
              <w:jc w:val="center"/>
              <w:rPr>
                <w:rFonts w:ascii="Times New Roman" w:eastAsia="Times New Roman" w:hAnsi="Times New Roman" w:cs="Times New Roman"/>
                <w:b/>
                <w:bCs/>
                <w:color w:val="000000"/>
                <w:sz w:val="20"/>
                <w:szCs w:val="20"/>
              </w:rPr>
            </w:pPr>
            <w:r w:rsidRPr="00557961">
              <w:rPr>
                <w:rFonts w:ascii="Times New Roman" w:eastAsia="Times New Roman" w:hAnsi="Times New Roman" w:cs="Times New Roman"/>
                <w:b/>
                <w:bCs/>
                <w:color w:val="000000"/>
                <w:sz w:val="20"/>
                <w:szCs w:val="20"/>
              </w:rPr>
              <w:t>374</w:t>
            </w:r>
          </w:p>
        </w:tc>
      </w:tr>
    </w:tbl>
    <w:p w:rsidR="00D464D9" w:rsidRDefault="006F2A87" w:rsidP="00A539D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Sumber: Data primer, </w:t>
      </w:r>
      <w:r w:rsidR="00690CF7">
        <w:rPr>
          <w:rFonts w:ascii="Times New Roman" w:hAnsi="Times New Roman" w:cs="Times New Roman"/>
          <w:sz w:val="20"/>
          <w:szCs w:val="20"/>
        </w:rPr>
        <w:t>2017.</w:t>
      </w:r>
    </w:p>
    <w:p w:rsidR="00BE596D" w:rsidRDefault="00BE596D" w:rsidP="00A539D9">
      <w:pPr>
        <w:spacing w:after="0" w:line="240" w:lineRule="auto"/>
        <w:rPr>
          <w:rFonts w:ascii="Times New Roman" w:hAnsi="Times New Roman" w:cs="Times New Roman"/>
          <w:sz w:val="20"/>
          <w:szCs w:val="20"/>
        </w:rPr>
      </w:pPr>
    </w:p>
    <w:p w:rsidR="00BE596D" w:rsidRPr="00724529" w:rsidRDefault="00BE596D" w:rsidP="00BE596D">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 xml:space="preserve">Persepsi wisatawan tehadap </w:t>
      </w:r>
      <w:r w:rsidRPr="00724529">
        <w:rPr>
          <w:rFonts w:ascii="Times New Roman" w:hAnsi="Times New Roman" w:cs="Times New Roman"/>
          <w:sz w:val="20"/>
          <w:szCs w:val="20"/>
        </w:rPr>
        <w:t>atraksi wisata PKG yaitu</w:t>
      </w:r>
      <w:r w:rsidR="00CD3BC4">
        <w:rPr>
          <w:rFonts w:ascii="Times New Roman" w:hAnsi="Times New Roman" w:cs="Times New Roman"/>
          <w:sz w:val="20"/>
          <w:szCs w:val="20"/>
        </w:rPr>
        <w:t xml:space="preserve"> sebanyak 55% menyatkan</w:t>
      </w:r>
      <w:r w:rsidRPr="00724529">
        <w:rPr>
          <w:rFonts w:ascii="Times New Roman" w:hAnsi="Times New Roman" w:cs="Times New Roman"/>
          <w:sz w:val="20"/>
          <w:szCs w:val="20"/>
        </w:rPr>
        <w:t xml:space="preserve"> cukup baik</w:t>
      </w:r>
      <w:r w:rsidR="00CD3BC4">
        <w:rPr>
          <w:rFonts w:ascii="Times New Roman" w:hAnsi="Times New Roman" w:cs="Times New Roman"/>
          <w:sz w:val="20"/>
          <w:szCs w:val="20"/>
        </w:rPr>
        <w:t>, 26% menyatakan baik, 11% menyatakan sangat baik dan 8% menyatakan tidak baik</w:t>
      </w:r>
      <w:r w:rsidRPr="00724529">
        <w:rPr>
          <w:rFonts w:ascii="Times New Roman" w:hAnsi="Times New Roman" w:cs="Times New Roman"/>
          <w:sz w:val="20"/>
          <w:szCs w:val="20"/>
        </w:rPr>
        <w:t xml:space="preserve">. Akan tetapi terdapat atraksi wisata yang tidak diketahui oleh pengunjung seperti atraksi wisata memandikan gajah, kereta gajah, </w:t>
      </w:r>
      <w:r w:rsidRPr="00724529">
        <w:rPr>
          <w:rFonts w:ascii="Times New Roman" w:hAnsi="Times New Roman" w:cs="Times New Roman"/>
          <w:i/>
          <w:sz w:val="20"/>
          <w:szCs w:val="20"/>
        </w:rPr>
        <w:t>Shooting</w:t>
      </w:r>
      <w:r w:rsidRPr="00724529">
        <w:rPr>
          <w:rFonts w:ascii="Times New Roman" w:hAnsi="Times New Roman" w:cs="Times New Roman"/>
          <w:sz w:val="20"/>
          <w:szCs w:val="20"/>
        </w:rPr>
        <w:t xml:space="preserve">, </w:t>
      </w:r>
      <w:r w:rsidRPr="00724529">
        <w:rPr>
          <w:rFonts w:ascii="Times New Roman" w:hAnsi="Times New Roman" w:cs="Times New Roman"/>
          <w:i/>
          <w:sz w:val="20"/>
          <w:szCs w:val="20"/>
        </w:rPr>
        <w:t>Mahout training</w:t>
      </w:r>
      <w:r w:rsidRPr="00724529">
        <w:rPr>
          <w:rFonts w:ascii="Times New Roman" w:hAnsi="Times New Roman" w:cs="Times New Roman"/>
          <w:sz w:val="20"/>
          <w:szCs w:val="20"/>
        </w:rPr>
        <w:t xml:space="preserve">, pondok wisata dan pesangrahan. Hal tersebut karena masih kurangnya pemasaran produk wisata dan juga belum banyaknya pengembangan produk </w:t>
      </w:r>
      <w:r>
        <w:rPr>
          <w:rFonts w:ascii="Times New Roman" w:hAnsi="Times New Roman" w:cs="Times New Roman"/>
          <w:sz w:val="20"/>
          <w:szCs w:val="20"/>
        </w:rPr>
        <w:t>wisata di PKG</w:t>
      </w:r>
      <w:r w:rsidRPr="00724529">
        <w:rPr>
          <w:rFonts w:ascii="Times New Roman" w:hAnsi="Times New Roman" w:cs="Times New Roman"/>
          <w:sz w:val="20"/>
          <w:szCs w:val="20"/>
        </w:rPr>
        <w:t>.</w:t>
      </w:r>
      <w:r>
        <w:rPr>
          <w:rFonts w:ascii="Times New Roman" w:hAnsi="Times New Roman" w:cs="Times New Roman"/>
          <w:sz w:val="20"/>
          <w:szCs w:val="20"/>
        </w:rPr>
        <w:t xml:space="preserve"> Soekadijo (2003</w:t>
      </w:r>
      <w:r w:rsidRPr="00724529">
        <w:rPr>
          <w:rFonts w:ascii="Times New Roman" w:hAnsi="Times New Roman" w:cs="Times New Roman"/>
          <w:sz w:val="20"/>
          <w:szCs w:val="20"/>
        </w:rPr>
        <w:t>) mengungkapkan bahwa atraksi wisata yang baik dapat mendatangkan wisatawan sebanyak- banyaknya, menahan mereka di tempat atraksi dalam waktu yang cukup lama dan memberikan kepuasan kepada wisatawan berkunjung. Untuk mencapai hasil tersebut ada beberapa syarat yang harus</w:t>
      </w:r>
      <w:r>
        <w:rPr>
          <w:rFonts w:ascii="Times New Roman" w:hAnsi="Times New Roman" w:cs="Times New Roman"/>
          <w:sz w:val="20"/>
          <w:szCs w:val="20"/>
        </w:rPr>
        <w:t xml:space="preserve"> </w:t>
      </w:r>
      <w:r w:rsidRPr="00724529">
        <w:rPr>
          <w:rFonts w:ascii="Times New Roman" w:hAnsi="Times New Roman" w:cs="Times New Roman"/>
          <w:sz w:val="20"/>
          <w:szCs w:val="20"/>
        </w:rPr>
        <w:t>dipenuhi yaitu: Kegiatan (</w:t>
      </w:r>
      <w:r w:rsidRPr="00724529">
        <w:rPr>
          <w:rFonts w:ascii="Times New Roman" w:hAnsi="Times New Roman" w:cs="Times New Roman"/>
          <w:i/>
          <w:sz w:val="20"/>
          <w:szCs w:val="20"/>
        </w:rPr>
        <w:t>act</w:t>
      </w:r>
      <w:r w:rsidRPr="00724529">
        <w:rPr>
          <w:rFonts w:ascii="Times New Roman" w:hAnsi="Times New Roman" w:cs="Times New Roman"/>
          <w:sz w:val="20"/>
          <w:szCs w:val="20"/>
        </w:rPr>
        <w:t>) dan obyek (</w:t>
      </w:r>
      <w:r w:rsidRPr="00724529">
        <w:rPr>
          <w:rFonts w:ascii="Times New Roman" w:hAnsi="Times New Roman" w:cs="Times New Roman"/>
          <w:i/>
          <w:sz w:val="20"/>
          <w:szCs w:val="20"/>
        </w:rPr>
        <w:t>artifact</w:t>
      </w:r>
      <w:r w:rsidRPr="00724529">
        <w:rPr>
          <w:rFonts w:ascii="Times New Roman" w:hAnsi="Times New Roman" w:cs="Times New Roman"/>
          <w:sz w:val="20"/>
          <w:szCs w:val="20"/>
        </w:rPr>
        <w:t>) yang merupakan atraksi itu sendir</w:t>
      </w:r>
      <w:r>
        <w:rPr>
          <w:rFonts w:ascii="Times New Roman" w:hAnsi="Times New Roman" w:cs="Times New Roman"/>
          <w:sz w:val="20"/>
          <w:szCs w:val="20"/>
        </w:rPr>
        <w:t>i harus dalam keadaan yang baik.</w:t>
      </w:r>
      <w:r w:rsidR="008E5D1D">
        <w:rPr>
          <w:rFonts w:ascii="Times New Roman" w:hAnsi="Times New Roman" w:cs="Times New Roman"/>
          <w:sz w:val="20"/>
          <w:szCs w:val="20"/>
        </w:rPr>
        <w:t xml:space="preserve"> Alasan kenapa atraksi wisata sangat penting peranannya dalam sebuah lokasi wisata, yaitu: </w:t>
      </w:r>
      <w:r>
        <w:rPr>
          <w:rFonts w:ascii="Times New Roman" w:hAnsi="Times New Roman" w:cs="Times New Roman"/>
          <w:sz w:val="20"/>
          <w:szCs w:val="20"/>
        </w:rPr>
        <w:t xml:space="preserve"> </w:t>
      </w:r>
    </w:p>
    <w:p w:rsidR="00BE596D" w:rsidRPr="00724529" w:rsidRDefault="00BE596D" w:rsidP="00BE596D">
      <w:pPr>
        <w:spacing w:after="0" w:line="240" w:lineRule="auto"/>
        <w:ind w:left="284" w:hanging="284"/>
        <w:jc w:val="both"/>
        <w:rPr>
          <w:rFonts w:ascii="Times New Roman" w:hAnsi="Times New Roman" w:cs="Times New Roman"/>
          <w:sz w:val="20"/>
          <w:szCs w:val="20"/>
        </w:rPr>
      </w:pPr>
      <w:r w:rsidRPr="00724529">
        <w:rPr>
          <w:rFonts w:ascii="Times New Roman" w:hAnsi="Times New Roman" w:cs="Times New Roman"/>
          <w:sz w:val="20"/>
          <w:szCs w:val="20"/>
        </w:rPr>
        <w:t>a. Karena atraksi wisata harus disajikan di hadapan wisatawan m</w:t>
      </w:r>
      <w:r w:rsidR="008E5D1D">
        <w:rPr>
          <w:rFonts w:ascii="Times New Roman" w:hAnsi="Times New Roman" w:cs="Times New Roman"/>
          <w:sz w:val="20"/>
          <w:szCs w:val="20"/>
        </w:rPr>
        <w:t>aka cara penyajinya harus tepat.</w:t>
      </w:r>
    </w:p>
    <w:p w:rsidR="00BE596D" w:rsidRPr="00724529" w:rsidRDefault="00BE596D" w:rsidP="008E5D1D">
      <w:pPr>
        <w:spacing w:after="0" w:line="240" w:lineRule="auto"/>
        <w:ind w:left="142" w:hanging="142"/>
        <w:jc w:val="both"/>
        <w:rPr>
          <w:rFonts w:ascii="Times New Roman" w:hAnsi="Times New Roman" w:cs="Times New Roman"/>
          <w:sz w:val="20"/>
          <w:szCs w:val="20"/>
        </w:rPr>
      </w:pPr>
      <w:r w:rsidRPr="00724529">
        <w:rPr>
          <w:rFonts w:ascii="Times New Roman" w:hAnsi="Times New Roman" w:cs="Times New Roman"/>
          <w:sz w:val="20"/>
          <w:szCs w:val="20"/>
        </w:rPr>
        <w:t xml:space="preserve">b. Atraksi wisata adalah terminal dari suatu mobilitas spasial suatu perjalanan. Oleh karena itu harus memenuhi semua determinan mobilitas spasial yaitu akomodasi, transportasi, dan promosi serta </w:t>
      </w:r>
      <w:r w:rsidR="008E5D1D">
        <w:rPr>
          <w:rFonts w:ascii="Times New Roman" w:hAnsi="Times New Roman" w:cs="Times New Roman"/>
          <w:sz w:val="20"/>
          <w:szCs w:val="20"/>
        </w:rPr>
        <w:t>pemasaran.</w:t>
      </w:r>
    </w:p>
    <w:p w:rsidR="00BE596D" w:rsidRPr="00724529" w:rsidRDefault="00BE596D" w:rsidP="008E5D1D">
      <w:pPr>
        <w:spacing w:after="0" w:line="240" w:lineRule="auto"/>
        <w:ind w:left="142" w:hanging="142"/>
        <w:jc w:val="both"/>
        <w:rPr>
          <w:rFonts w:ascii="Times New Roman" w:hAnsi="Times New Roman" w:cs="Times New Roman"/>
          <w:sz w:val="20"/>
          <w:szCs w:val="20"/>
        </w:rPr>
      </w:pPr>
      <w:r w:rsidRPr="00724529">
        <w:rPr>
          <w:rFonts w:ascii="Times New Roman" w:hAnsi="Times New Roman" w:cs="Times New Roman"/>
          <w:sz w:val="20"/>
          <w:szCs w:val="20"/>
        </w:rPr>
        <w:t>c. Keadaan ditempat atraksi harus dapat menahan wisatawan cukup lama; Kesan yang diperoleh wisatawan waktu menyaksikan atraksi wisata harus diusahakan agar bertahan selama mungkin</w:t>
      </w:r>
      <w:r w:rsidR="008E5D1D">
        <w:rPr>
          <w:rFonts w:ascii="Times New Roman" w:hAnsi="Times New Roman" w:cs="Times New Roman"/>
          <w:sz w:val="20"/>
          <w:szCs w:val="20"/>
        </w:rPr>
        <w:t>.</w:t>
      </w:r>
    </w:p>
    <w:p w:rsidR="00BE596D" w:rsidRDefault="00BE596D" w:rsidP="00BE596D">
      <w:pPr>
        <w:spacing w:after="0" w:line="240" w:lineRule="auto"/>
        <w:jc w:val="both"/>
        <w:rPr>
          <w:rFonts w:ascii="Times New Roman" w:hAnsi="Times New Roman" w:cs="Times New Roman"/>
          <w:b/>
          <w:sz w:val="20"/>
          <w:szCs w:val="20"/>
        </w:rPr>
      </w:pPr>
    </w:p>
    <w:p w:rsidR="00D464D9" w:rsidRPr="00724529" w:rsidRDefault="005D541D" w:rsidP="00A539D9">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724529">
        <w:rPr>
          <w:rFonts w:ascii="Times New Roman" w:hAnsi="Times New Roman" w:cs="Times New Roman"/>
          <w:sz w:val="20"/>
          <w:szCs w:val="20"/>
        </w:rPr>
        <w:t>Tabel 5. P</w:t>
      </w:r>
      <w:r w:rsidR="00D464D9" w:rsidRPr="00724529">
        <w:rPr>
          <w:rFonts w:ascii="Times New Roman" w:hAnsi="Times New Roman" w:cs="Times New Roman"/>
          <w:sz w:val="20"/>
          <w:szCs w:val="20"/>
        </w:rPr>
        <w:t>ersepsi wisatawan terhadap atraksi wisata Pusat Konservasi Gajah (%)</w:t>
      </w:r>
    </w:p>
    <w:tbl>
      <w:tblPr>
        <w:tblW w:w="7780" w:type="dxa"/>
        <w:tblInd w:w="93" w:type="dxa"/>
        <w:tblLook w:val="04A0"/>
      </w:tblPr>
      <w:tblGrid>
        <w:gridCol w:w="3940"/>
        <w:gridCol w:w="960"/>
        <w:gridCol w:w="960"/>
        <w:gridCol w:w="960"/>
        <w:gridCol w:w="960"/>
      </w:tblGrid>
      <w:tr w:rsidR="00D464D9" w:rsidRPr="004B4332" w:rsidTr="004F0A6E">
        <w:trPr>
          <w:trHeight w:val="300"/>
        </w:trPr>
        <w:tc>
          <w:tcPr>
            <w:tcW w:w="3940" w:type="dxa"/>
            <w:tcBorders>
              <w:top w:val="single" w:sz="4" w:space="0" w:color="auto"/>
              <w:bottom w:val="single" w:sz="4" w:space="0" w:color="auto"/>
            </w:tcBorders>
            <w:shd w:val="clear" w:color="auto" w:fill="BFBFBF" w:themeFill="background1" w:themeFillShade="BF"/>
            <w:vAlign w:val="center"/>
            <w:hideMark/>
          </w:tcPr>
          <w:p w:rsidR="00D464D9" w:rsidRPr="004B4332" w:rsidRDefault="00D464D9" w:rsidP="00A539D9">
            <w:pPr>
              <w:spacing w:after="0" w:line="240" w:lineRule="auto"/>
              <w:jc w:val="center"/>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Atraksi wisata</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4B4332" w:rsidRDefault="00D464D9" w:rsidP="00A539D9">
            <w:pPr>
              <w:spacing w:after="0" w:line="240" w:lineRule="auto"/>
              <w:jc w:val="center"/>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TB</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4B4332" w:rsidRDefault="00D464D9" w:rsidP="00A539D9">
            <w:pPr>
              <w:spacing w:after="0" w:line="240" w:lineRule="auto"/>
              <w:jc w:val="center"/>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CB</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4B4332" w:rsidRDefault="00D464D9" w:rsidP="00A539D9">
            <w:pPr>
              <w:spacing w:after="0" w:line="240" w:lineRule="auto"/>
              <w:jc w:val="center"/>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B</w:t>
            </w:r>
          </w:p>
        </w:tc>
        <w:tc>
          <w:tcPr>
            <w:tcW w:w="960" w:type="dxa"/>
            <w:tcBorders>
              <w:top w:val="single" w:sz="4" w:space="0" w:color="auto"/>
              <w:bottom w:val="single" w:sz="4" w:space="0" w:color="auto"/>
            </w:tcBorders>
            <w:shd w:val="clear" w:color="auto" w:fill="BFBFBF" w:themeFill="background1" w:themeFillShade="BF"/>
            <w:vAlign w:val="center"/>
            <w:hideMark/>
          </w:tcPr>
          <w:p w:rsidR="00D464D9" w:rsidRPr="004B4332" w:rsidRDefault="00D464D9" w:rsidP="00A539D9">
            <w:pPr>
              <w:spacing w:after="0" w:line="240" w:lineRule="auto"/>
              <w:jc w:val="center"/>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SB</w:t>
            </w:r>
          </w:p>
        </w:tc>
      </w:tr>
      <w:tr w:rsidR="00D464D9" w:rsidRPr="004B4332" w:rsidTr="004F7544">
        <w:trPr>
          <w:trHeight w:val="300"/>
        </w:trPr>
        <w:tc>
          <w:tcPr>
            <w:tcW w:w="3940" w:type="dxa"/>
            <w:tcBorders>
              <w:top w:val="single" w:sz="4" w:space="0" w:color="auto"/>
            </w:tcBorders>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Atraksi gajah</w:t>
            </w:r>
          </w:p>
        </w:tc>
        <w:tc>
          <w:tcPr>
            <w:tcW w:w="960" w:type="dxa"/>
            <w:tcBorders>
              <w:top w:val="single" w:sz="4" w:space="0" w:color="auto"/>
            </w:tcBorders>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tcBorders>
              <w:top w:val="single" w:sz="4" w:space="0" w:color="auto"/>
            </w:tcBorders>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130</w:t>
            </w:r>
          </w:p>
        </w:tc>
        <w:tc>
          <w:tcPr>
            <w:tcW w:w="960" w:type="dxa"/>
            <w:tcBorders>
              <w:top w:val="single" w:sz="4" w:space="0" w:color="auto"/>
            </w:tcBorders>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20</w:t>
            </w:r>
          </w:p>
        </w:tc>
        <w:tc>
          <w:tcPr>
            <w:tcW w:w="960" w:type="dxa"/>
            <w:tcBorders>
              <w:top w:val="single" w:sz="4" w:space="0" w:color="auto"/>
            </w:tcBorders>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50</w:t>
            </w:r>
          </w:p>
        </w:tc>
      </w:tr>
      <w:tr w:rsidR="00D464D9" w:rsidRPr="004B4332" w:rsidTr="004F7544">
        <w:trPr>
          <w:trHeight w:val="300"/>
        </w:trPr>
        <w:tc>
          <w:tcPr>
            <w:tcW w:w="3940" w:type="dxa"/>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Tunggang Biasa</w:t>
            </w:r>
          </w:p>
        </w:tc>
        <w:tc>
          <w:tcPr>
            <w:tcW w:w="960" w:type="dxa"/>
            <w:shd w:val="clear" w:color="auto" w:fill="auto"/>
            <w:noWrap/>
            <w:vAlign w:val="bottom"/>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18</w:t>
            </w:r>
          </w:p>
        </w:tc>
        <w:tc>
          <w:tcPr>
            <w:tcW w:w="960" w:type="dxa"/>
            <w:shd w:val="clear" w:color="auto" w:fill="auto"/>
            <w:vAlign w:val="center"/>
            <w:hideMark/>
          </w:tcPr>
          <w:p w:rsidR="00D464D9" w:rsidRPr="004B4332" w:rsidRDefault="00D464D9" w:rsidP="00A539D9">
            <w:pPr>
              <w:spacing w:after="0" w:line="240" w:lineRule="auto"/>
              <w:ind w:firstLineChars="100" w:firstLine="200"/>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108</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21</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10</w:t>
            </w:r>
          </w:p>
        </w:tc>
      </w:tr>
      <w:tr w:rsidR="00D464D9" w:rsidRPr="004B4332" w:rsidTr="004F7544">
        <w:trPr>
          <w:trHeight w:val="300"/>
        </w:trPr>
        <w:tc>
          <w:tcPr>
            <w:tcW w:w="3940" w:type="dxa"/>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Tracking Jungle track</w:t>
            </w:r>
          </w:p>
        </w:tc>
        <w:tc>
          <w:tcPr>
            <w:tcW w:w="960" w:type="dxa"/>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15</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18</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2</w:t>
            </w:r>
          </w:p>
        </w:tc>
      </w:tr>
      <w:tr w:rsidR="00D464D9" w:rsidRPr="004B4332" w:rsidTr="004F7544">
        <w:trPr>
          <w:trHeight w:val="300"/>
        </w:trPr>
        <w:tc>
          <w:tcPr>
            <w:tcW w:w="3940" w:type="dxa"/>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Safari</w:t>
            </w:r>
          </w:p>
        </w:tc>
        <w:tc>
          <w:tcPr>
            <w:tcW w:w="960" w:type="dxa"/>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12</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61</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27</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r>
      <w:tr w:rsidR="00D464D9" w:rsidRPr="004B4332" w:rsidTr="004F7544">
        <w:trPr>
          <w:trHeight w:val="300"/>
        </w:trPr>
        <w:tc>
          <w:tcPr>
            <w:tcW w:w="3940" w:type="dxa"/>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memandikan gajah</w:t>
            </w:r>
          </w:p>
        </w:tc>
        <w:tc>
          <w:tcPr>
            <w:tcW w:w="960" w:type="dxa"/>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r>
      <w:tr w:rsidR="00D464D9" w:rsidRPr="004B4332" w:rsidTr="004F7544">
        <w:trPr>
          <w:trHeight w:val="300"/>
        </w:trPr>
        <w:tc>
          <w:tcPr>
            <w:tcW w:w="3940" w:type="dxa"/>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Sepak bola gajah</w:t>
            </w:r>
          </w:p>
        </w:tc>
        <w:tc>
          <w:tcPr>
            <w:tcW w:w="960" w:type="dxa"/>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20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10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65</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5</w:t>
            </w:r>
          </w:p>
        </w:tc>
      </w:tr>
      <w:tr w:rsidR="00D464D9" w:rsidRPr="004B4332" w:rsidTr="004F7544">
        <w:trPr>
          <w:trHeight w:val="300"/>
        </w:trPr>
        <w:tc>
          <w:tcPr>
            <w:tcW w:w="3940" w:type="dxa"/>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kereta gajah</w:t>
            </w:r>
          </w:p>
        </w:tc>
        <w:tc>
          <w:tcPr>
            <w:tcW w:w="960" w:type="dxa"/>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r>
      <w:tr w:rsidR="00D464D9" w:rsidRPr="004B4332" w:rsidTr="004F7544">
        <w:trPr>
          <w:trHeight w:val="300"/>
        </w:trPr>
        <w:tc>
          <w:tcPr>
            <w:tcW w:w="3940" w:type="dxa"/>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Shooting</w:t>
            </w:r>
          </w:p>
        </w:tc>
        <w:tc>
          <w:tcPr>
            <w:tcW w:w="960" w:type="dxa"/>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r>
      <w:tr w:rsidR="00D464D9" w:rsidRPr="004B4332" w:rsidTr="004F7544">
        <w:trPr>
          <w:trHeight w:val="300"/>
        </w:trPr>
        <w:tc>
          <w:tcPr>
            <w:tcW w:w="3940" w:type="dxa"/>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Mahout training</w:t>
            </w:r>
          </w:p>
        </w:tc>
        <w:tc>
          <w:tcPr>
            <w:tcW w:w="960" w:type="dxa"/>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r>
      <w:tr w:rsidR="00D464D9" w:rsidRPr="004B4332" w:rsidTr="004F7544">
        <w:trPr>
          <w:trHeight w:val="300"/>
        </w:trPr>
        <w:tc>
          <w:tcPr>
            <w:tcW w:w="3940" w:type="dxa"/>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pondok wisata/tamu</w:t>
            </w:r>
          </w:p>
        </w:tc>
        <w:tc>
          <w:tcPr>
            <w:tcW w:w="960" w:type="dxa"/>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r>
      <w:tr w:rsidR="00D464D9" w:rsidRPr="004B4332" w:rsidTr="004F7544">
        <w:trPr>
          <w:trHeight w:val="300"/>
        </w:trPr>
        <w:tc>
          <w:tcPr>
            <w:tcW w:w="3940" w:type="dxa"/>
            <w:tcBorders>
              <w:bottom w:val="single" w:sz="4" w:space="0" w:color="auto"/>
            </w:tcBorders>
            <w:shd w:val="clear" w:color="auto" w:fill="auto"/>
            <w:vAlign w:val="center"/>
            <w:hideMark/>
          </w:tcPr>
          <w:p w:rsidR="00D464D9" w:rsidRPr="004B4332" w:rsidRDefault="00D464D9" w:rsidP="00A539D9">
            <w:pPr>
              <w:spacing w:after="0" w:line="240" w:lineRule="auto"/>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pesangrahan</w:t>
            </w:r>
          </w:p>
        </w:tc>
        <w:tc>
          <w:tcPr>
            <w:tcW w:w="960" w:type="dxa"/>
            <w:tcBorders>
              <w:bottom w:val="single" w:sz="4" w:space="0" w:color="auto"/>
            </w:tcBorders>
            <w:shd w:val="clear" w:color="auto" w:fill="auto"/>
            <w:vAlign w:val="center"/>
            <w:hideMark/>
          </w:tcPr>
          <w:p w:rsidR="00D464D9" w:rsidRPr="004B4332" w:rsidRDefault="00D464D9" w:rsidP="00A539D9">
            <w:pPr>
              <w:spacing w:after="0" w:line="240" w:lineRule="auto"/>
              <w:ind w:firstLineChars="100" w:firstLine="200"/>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tcBorders>
              <w:bottom w:val="single" w:sz="4" w:space="0" w:color="auto"/>
            </w:tcBorders>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tcBorders>
              <w:bottom w:val="single" w:sz="4" w:space="0" w:color="auto"/>
            </w:tcBorders>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c>
          <w:tcPr>
            <w:tcW w:w="960" w:type="dxa"/>
            <w:tcBorders>
              <w:bottom w:val="single" w:sz="4" w:space="0" w:color="auto"/>
            </w:tcBorders>
            <w:shd w:val="clear" w:color="auto" w:fill="auto"/>
            <w:vAlign w:val="center"/>
            <w:hideMark/>
          </w:tcPr>
          <w:p w:rsidR="00D464D9" w:rsidRPr="004B4332" w:rsidRDefault="00D464D9" w:rsidP="00A539D9">
            <w:pPr>
              <w:spacing w:after="0" w:line="240" w:lineRule="auto"/>
              <w:jc w:val="center"/>
              <w:rPr>
                <w:rFonts w:ascii="Times New Roman" w:eastAsia="Times New Roman" w:hAnsi="Times New Roman" w:cs="Times New Roman"/>
                <w:color w:val="000000"/>
                <w:sz w:val="20"/>
                <w:szCs w:val="20"/>
              </w:rPr>
            </w:pPr>
            <w:r w:rsidRPr="004B4332">
              <w:rPr>
                <w:rFonts w:ascii="Times New Roman" w:eastAsia="Times New Roman" w:hAnsi="Times New Roman" w:cs="Times New Roman"/>
                <w:color w:val="000000"/>
                <w:sz w:val="20"/>
                <w:szCs w:val="20"/>
              </w:rPr>
              <w:t>0</w:t>
            </w:r>
          </w:p>
        </w:tc>
      </w:tr>
      <w:tr w:rsidR="00D464D9" w:rsidRPr="004B4332" w:rsidTr="004F0A6E">
        <w:trPr>
          <w:trHeight w:val="300"/>
        </w:trPr>
        <w:tc>
          <w:tcPr>
            <w:tcW w:w="3940" w:type="dxa"/>
            <w:tcBorders>
              <w:top w:val="single" w:sz="4" w:space="0" w:color="auto"/>
              <w:bottom w:val="single" w:sz="4" w:space="0" w:color="auto"/>
            </w:tcBorders>
            <w:shd w:val="clear" w:color="auto" w:fill="D9D9D9" w:themeFill="background1" w:themeFillShade="D9"/>
            <w:noWrap/>
            <w:vAlign w:val="bottom"/>
            <w:hideMark/>
          </w:tcPr>
          <w:p w:rsidR="00D464D9" w:rsidRPr="004B4332" w:rsidRDefault="00D464D9" w:rsidP="00A539D9">
            <w:pPr>
              <w:spacing w:after="0" w:line="240" w:lineRule="auto"/>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Jumlah Total</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4B4332" w:rsidRDefault="00D464D9" w:rsidP="00A539D9">
            <w:pPr>
              <w:spacing w:after="0" w:line="240" w:lineRule="auto"/>
              <w:jc w:val="center"/>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50</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4B4332" w:rsidRDefault="00D464D9" w:rsidP="00A539D9">
            <w:pPr>
              <w:spacing w:after="0" w:line="240" w:lineRule="auto"/>
              <w:jc w:val="center"/>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324</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4B4332" w:rsidRDefault="00D464D9" w:rsidP="00A539D9">
            <w:pPr>
              <w:spacing w:after="0" w:line="240" w:lineRule="auto"/>
              <w:jc w:val="center"/>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151</w:t>
            </w:r>
          </w:p>
        </w:tc>
        <w:tc>
          <w:tcPr>
            <w:tcW w:w="960" w:type="dxa"/>
            <w:tcBorders>
              <w:top w:val="single" w:sz="4" w:space="0" w:color="auto"/>
              <w:bottom w:val="single" w:sz="4" w:space="0" w:color="auto"/>
            </w:tcBorders>
            <w:shd w:val="clear" w:color="auto" w:fill="D9D9D9" w:themeFill="background1" w:themeFillShade="D9"/>
            <w:noWrap/>
            <w:vAlign w:val="bottom"/>
            <w:hideMark/>
          </w:tcPr>
          <w:p w:rsidR="00D464D9" w:rsidRPr="004B4332" w:rsidRDefault="00D464D9" w:rsidP="00A539D9">
            <w:pPr>
              <w:spacing w:after="0" w:line="240" w:lineRule="auto"/>
              <w:jc w:val="center"/>
              <w:rPr>
                <w:rFonts w:ascii="Times New Roman" w:eastAsia="Times New Roman" w:hAnsi="Times New Roman" w:cs="Times New Roman"/>
                <w:b/>
                <w:bCs/>
                <w:color w:val="000000"/>
                <w:sz w:val="20"/>
                <w:szCs w:val="20"/>
              </w:rPr>
            </w:pPr>
            <w:r w:rsidRPr="004B4332">
              <w:rPr>
                <w:rFonts w:ascii="Times New Roman" w:eastAsia="Times New Roman" w:hAnsi="Times New Roman" w:cs="Times New Roman"/>
                <w:b/>
                <w:bCs/>
                <w:color w:val="000000"/>
                <w:sz w:val="20"/>
                <w:szCs w:val="20"/>
              </w:rPr>
              <w:t>67</w:t>
            </w:r>
          </w:p>
        </w:tc>
      </w:tr>
    </w:tbl>
    <w:p w:rsidR="00D464D9" w:rsidRDefault="00A864C7" w:rsidP="00A539D9">
      <w:pPr>
        <w:spacing w:after="0" w:line="240" w:lineRule="auto"/>
        <w:rPr>
          <w:rFonts w:ascii="Times New Roman" w:hAnsi="Times New Roman" w:cs="Times New Roman"/>
          <w:sz w:val="20"/>
          <w:szCs w:val="20"/>
        </w:rPr>
      </w:pPr>
      <w:r>
        <w:rPr>
          <w:rFonts w:ascii="Times New Roman" w:hAnsi="Times New Roman" w:cs="Times New Roman"/>
          <w:sz w:val="20"/>
          <w:szCs w:val="20"/>
        </w:rPr>
        <w:t>Sumber: Data primer 2017.</w:t>
      </w:r>
    </w:p>
    <w:p w:rsidR="009B5777" w:rsidRPr="00724529" w:rsidRDefault="009B5777" w:rsidP="00A539D9">
      <w:pPr>
        <w:spacing w:after="0" w:line="240" w:lineRule="auto"/>
        <w:rPr>
          <w:rFonts w:ascii="Times New Roman" w:hAnsi="Times New Roman" w:cs="Times New Roman"/>
          <w:sz w:val="20"/>
          <w:szCs w:val="20"/>
        </w:rPr>
      </w:pPr>
    </w:p>
    <w:p w:rsidR="00A27E54" w:rsidRPr="00724529" w:rsidRDefault="00036BE0" w:rsidP="00E30940">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Sebagai kawasan yang di ta</w:t>
      </w:r>
      <w:r w:rsidR="008E1E24">
        <w:rPr>
          <w:rFonts w:ascii="Times New Roman" w:hAnsi="Times New Roman" w:cs="Times New Roman"/>
          <w:sz w:val="20"/>
          <w:szCs w:val="20"/>
        </w:rPr>
        <w:t>r</w:t>
      </w:r>
      <w:r>
        <w:rPr>
          <w:rFonts w:ascii="Times New Roman" w:hAnsi="Times New Roman" w:cs="Times New Roman"/>
          <w:sz w:val="20"/>
          <w:szCs w:val="20"/>
        </w:rPr>
        <w:t>getkan menjadi destinasi unggulan di p</w:t>
      </w:r>
      <w:r w:rsidR="008E1E24">
        <w:rPr>
          <w:rFonts w:ascii="Times New Roman" w:hAnsi="Times New Roman" w:cs="Times New Roman"/>
          <w:sz w:val="20"/>
          <w:szCs w:val="20"/>
        </w:rPr>
        <w:t>r</w:t>
      </w:r>
      <w:r>
        <w:rPr>
          <w:rFonts w:ascii="Times New Roman" w:hAnsi="Times New Roman" w:cs="Times New Roman"/>
          <w:sz w:val="20"/>
          <w:szCs w:val="20"/>
        </w:rPr>
        <w:t xml:space="preserve">ovinsi Lampung, pengelolaan </w:t>
      </w:r>
      <w:r w:rsidR="00A47FB0">
        <w:rPr>
          <w:rFonts w:ascii="Times New Roman" w:hAnsi="Times New Roman" w:cs="Times New Roman"/>
          <w:sz w:val="20"/>
          <w:szCs w:val="20"/>
        </w:rPr>
        <w:t xml:space="preserve">wisata di </w:t>
      </w:r>
      <w:r w:rsidR="008E1E24">
        <w:rPr>
          <w:rFonts w:ascii="Times New Roman" w:hAnsi="Times New Roman" w:cs="Times New Roman"/>
          <w:sz w:val="20"/>
          <w:szCs w:val="20"/>
        </w:rPr>
        <w:t>PKG perlu</w:t>
      </w:r>
      <w:r>
        <w:rPr>
          <w:rFonts w:ascii="Times New Roman" w:hAnsi="Times New Roman" w:cs="Times New Roman"/>
          <w:sz w:val="20"/>
          <w:szCs w:val="20"/>
        </w:rPr>
        <w:t xml:space="preserve"> te</w:t>
      </w:r>
      <w:r w:rsidR="008E1E24">
        <w:rPr>
          <w:rFonts w:ascii="Times New Roman" w:hAnsi="Times New Roman" w:cs="Times New Roman"/>
          <w:sz w:val="20"/>
          <w:szCs w:val="20"/>
        </w:rPr>
        <w:t>r</w:t>
      </w:r>
      <w:r>
        <w:rPr>
          <w:rFonts w:ascii="Times New Roman" w:hAnsi="Times New Roman" w:cs="Times New Roman"/>
          <w:sz w:val="20"/>
          <w:szCs w:val="20"/>
        </w:rPr>
        <w:t>us ditingkatkan te</w:t>
      </w:r>
      <w:r w:rsidR="008E1E24">
        <w:rPr>
          <w:rFonts w:ascii="Times New Roman" w:hAnsi="Times New Roman" w:cs="Times New Roman"/>
          <w:sz w:val="20"/>
          <w:szCs w:val="20"/>
        </w:rPr>
        <w:t>r</w:t>
      </w:r>
      <w:r>
        <w:rPr>
          <w:rFonts w:ascii="Times New Roman" w:hAnsi="Times New Roman" w:cs="Times New Roman"/>
          <w:sz w:val="20"/>
          <w:szCs w:val="20"/>
        </w:rPr>
        <w:t>utam</w:t>
      </w:r>
      <w:r w:rsidR="008E1E24">
        <w:rPr>
          <w:rFonts w:ascii="Times New Roman" w:hAnsi="Times New Roman" w:cs="Times New Roman"/>
          <w:sz w:val="20"/>
          <w:szCs w:val="20"/>
        </w:rPr>
        <w:t>a</w:t>
      </w:r>
      <w:r>
        <w:rPr>
          <w:rFonts w:ascii="Times New Roman" w:hAnsi="Times New Roman" w:cs="Times New Roman"/>
          <w:sz w:val="20"/>
          <w:szCs w:val="20"/>
        </w:rPr>
        <w:t xml:space="preserve"> te</w:t>
      </w:r>
      <w:r w:rsidR="008E1E24">
        <w:rPr>
          <w:rFonts w:ascii="Times New Roman" w:hAnsi="Times New Roman" w:cs="Times New Roman"/>
          <w:sz w:val="20"/>
          <w:szCs w:val="20"/>
        </w:rPr>
        <w:t>r</w:t>
      </w:r>
      <w:r>
        <w:rPr>
          <w:rFonts w:ascii="Times New Roman" w:hAnsi="Times New Roman" w:cs="Times New Roman"/>
          <w:sz w:val="20"/>
          <w:szCs w:val="20"/>
        </w:rPr>
        <w:t xml:space="preserve">hadap </w:t>
      </w:r>
      <w:r w:rsidR="00613C2F">
        <w:rPr>
          <w:rFonts w:ascii="Times New Roman" w:hAnsi="Times New Roman" w:cs="Times New Roman"/>
          <w:sz w:val="20"/>
          <w:szCs w:val="20"/>
        </w:rPr>
        <w:t>bentuk kegiatan wisata dengan membuat strategi d</w:t>
      </w:r>
      <w:r w:rsidR="00A47FB0">
        <w:rPr>
          <w:rFonts w:ascii="Times New Roman" w:hAnsi="Times New Roman" w:cs="Times New Roman"/>
          <w:sz w:val="20"/>
          <w:szCs w:val="20"/>
        </w:rPr>
        <w:t>ive</w:t>
      </w:r>
      <w:r w:rsidR="008E1E24">
        <w:rPr>
          <w:rFonts w:ascii="Times New Roman" w:hAnsi="Times New Roman" w:cs="Times New Roman"/>
          <w:sz w:val="20"/>
          <w:szCs w:val="20"/>
        </w:rPr>
        <w:t>r</w:t>
      </w:r>
      <w:r w:rsidR="00A47FB0">
        <w:rPr>
          <w:rFonts w:ascii="Times New Roman" w:hAnsi="Times New Roman" w:cs="Times New Roman"/>
          <w:sz w:val="20"/>
          <w:szCs w:val="20"/>
        </w:rPr>
        <w:t>sifikasi p</w:t>
      </w:r>
      <w:r w:rsidR="008E1E24">
        <w:rPr>
          <w:rFonts w:ascii="Times New Roman" w:hAnsi="Times New Roman" w:cs="Times New Roman"/>
          <w:sz w:val="20"/>
          <w:szCs w:val="20"/>
        </w:rPr>
        <w:t>r</w:t>
      </w:r>
      <w:r w:rsidR="00A47FB0">
        <w:rPr>
          <w:rFonts w:ascii="Times New Roman" w:hAnsi="Times New Roman" w:cs="Times New Roman"/>
          <w:sz w:val="20"/>
          <w:szCs w:val="20"/>
        </w:rPr>
        <w:t>oduk wisata</w:t>
      </w:r>
      <w:r w:rsidR="00613C2F">
        <w:rPr>
          <w:rFonts w:ascii="Times New Roman" w:hAnsi="Times New Roman" w:cs="Times New Roman"/>
          <w:sz w:val="20"/>
          <w:szCs w:val="20"/>
        </w:rPr>
        <w:t xml:space="preserve"> untuk </w:t>
      </w:r>
      <w:r w:rsidR="00A47FB0">
        <w:rPr>
          <w:rFonts w:ascii="Times New Roman" w:hAnsi="Times New Roman" w:cs="Times New Roman"/>
          <w:sz w:val="20"/>
          <w:szCs w:val="20"/>
        </w:rPr>
        <w:t>mengu</w:t>
      </w:r>
      <w:r w:rsidR="008E1E24">
        <w:rPr>
          <w:rFonts w:ascii="Times New Roman" w:hAnsi="Times New Roman" w:cs="Times New Roman"/>
          <w:sz w:val="20"/>
          <w:szCs w:val="20"/>
        </w:rPr>
        <w:t>r</w:t>
      </w:r>
      <w:r w:rsidR="00A47FB0">
        <w:rPr>
          <w:rFonts w:ascii="Times New Roman" w:hAnsi="Times New Roman" w:cs="Times New Roman"/>
          <w:sz w:val="20"/>
          <w:szCs w:val="20"/>
        </w:rPr>
        <w:t>angi kejenuhan pasa</w:t>
      </w:r>
      <w:r w:rsidR="008E1E24">
        <w:rPr>
          <w:rFonts w:ascii="Times New Roman" w:hAnsi="Times New Roman" w:cs="Times New Roman"/>
          <w:sz w:val="20"/>
          <w:szCs w:val="20"/>
        </w:rPr>
        <w:t>r</w:t>
      </w:r>
      <w:r w:rsidR="00A47FB0">
        <w:rPr>
          <w:rFonts w:ascii="Times New Roman" w:hAnsi="Times New Roman" w:cs="Times New Roman"/>
          <w:sz w:val="20"/>
          <w:szCs w:val="20"/>
        </w:rPr>
        <w:t xml:space="preserve">. </w:t>
      </w:r>
      <w:r w:rsidR="00BD5067">
        <w:rPr>
          <w:rFonts w:ascii="Times New Roman" w:hAnsi="Times New Roman" w:cs="Times New Roman"/>
          <w:sz w:val="20"/>
          <w:szCs w:val="20"/>
        </w:rPr>
        <w:t>Dive</w:t>
      </w:r>
      <w:r w:rsidR="008E1E24">
        <w:rPr>
          <w:rFonts w:ascii="Times New Roman" w:hAnsi="Times New Roman" w:cs="Times New Roman"/>
          <w:sz w:val="20"/>
          <w:szCs w:val="20"/>
        </w:rPr>
        <w:t>r</w:t>
      </w:r>
      <w:r w:rsidR="00BD5067">
        <w:rPr>
          <w:rFonts w:ascii="Times New Roman" w:hAnsi="Times New Roman" w:cs="Times New Roman"/>
          <w:sz w:val="20"/>
          <w:szCs w:val="20"/>
        </w:rPr>
        <w:t>sifikasi p</w:t>
      </w:r>
      <w:r w:rsidR="008E1E24">
        <w:rPr>
          <w:rFonts w:ascii="Times New Roman" w:hAnsi="Times New Roman" w:cs="Times New Roman"/>
          <w:sz w:val="20"/>
          <w:szCs w:val="20"/>
        </w:rPr>
        <w:t>r</w:t>
      </w:r>
      <w:r w:rsidR="00BD5067">
        <w:rPr>
          <w:rFonts w:ascii="Times New Roman" w:hAnsi="Times New Roman" w:cs="Times New Roman"/>
          <w:sz w:val="20"/>
          <w:szCs w:val="20"/>
        </w:rPr>
        <w:t>oduk wisata me</w:t>
      </w:r>
      <w:r w:rsidR="008E1E24">
        <w:rPr>
          <w:rFonts w:ascii="Times New Roman" w:hAnsi="Times New Roman" w:cs="Times New Roman"/>
          <w:sz w:val="20"/>
          <w:szCs w:val="20"/>
        </w:rPr>
        <w:t>r</w:t>
      </w:r>
      <w:r w:rsidR="00BD5067">
        <w:rPr>
          <w:rFonts w:ascii="Times New Roman" w:hAnsi="Times New Roman" w:cs="Times New Roman"/>
          <w:sz w:val="20"/>
          <w:szCs w:val="20"/>
        </w:rPr>
        <w:t>upakan penganeka</w:t>
      </w:r>
      <w:r w:rsidR="008E1E24">
        <w:rPr>
          <w:rFonts w:ascii="Times New Roman" w:hAnsi="Times New Roman" w:cs="Times New Roman"/>
          <w:sz w:val="20"/>
          <w:szCs w:val="20"/>
        </w:rPr>
        <w:t>r</w:t>
      </w:r>
      <w:r w:rsidR="00BD5067">
        <w:rPr>
          <w:rFonts w:ascii="Times New Roman" w:hAnsi="Times New Roman" w:cs="Times New Roman"/>
          <w:sz w:val="20"/>
          <w:szCs w:val="20"/>
        </w:rPr>
        <w:t>agaman sifat dan fisik, baik yang dapat di</w:t>
      </w:r>
      <w:r w:rsidR="008E1E24">
        <w:rPr>
          <w:rFonts w:ascii="Times New Roman" w:hAnsi="Times New Roman" w:cs="Times New Roman"/>
          <w:sz w:val="20"/>
          <w:szCs w:val="20"/>
        </w:rPr>
        <w:t>r</w:t>
      </w:r>
      <w:r w:rsidR="00BD5067">
        <w:rPr>
          <w:rFonts w:ascii="Times New Roman" w:hAnsi="Times New Roman" w:cs="Times New Roman"/>
          <w:sz w:val="20"/>
          <w:szCs w:val="20"/>
        </w:rPr>
        <w:t>aba atau yang tidak dapat di</w:t>
      </w:r>
      <w:r w:rsidR="008E1E24">
        <w:rPr>
          <w:rFonts w:ascii="Times New Roman" w:hAnsi="Times New Roman" w:cs="Times New Roman"/>
          <w:sz w:val="20"/>
          <w:szCs w:val="20"/>
        </w:rPr>
        <w:t>r</w:t>
      </w:r>
      <w:r w:rsidR="00BD5067">
        <w:rPr>
          <w:rFonts w:ascii="Times New Roman" w:hAnsi="Times New Roman" w:cs="Times New Roman"/>
          <w:sz w:val="20"/>
          <w:szCs w:val="20"/>
        </w:rPr>
        <w:t xml:space="preserve">aba (jasa) dalam </w:t>
      </w:r>
      <w:r w:rsidR="008E1E24">
        <w:rPr>
          <w:rFonts w:ascii="Times New Roman" w:hAnsi="Times New Roman" w:cs="Times New Roman"/>
          <w:sz w:val="20"/>
          <w:szCs w:val="20"/>
        </w:rPr>
        <w:t>r</w:t>
      </w:r>
      <w:r w:rsidR="00BD5067">
        <w:rPr>
          <w:rFonts w:ascii="Times New Roman" w:hAnsi="Times New Roman" w:cs="Times New Roman"/>
          <w:sz w:val="20"/>
          <w:szCs w:val="20"/>
        </w:rPr>
        <w:t>angka memenuhi kebutuhan wisatawan. P</w:t>
      </w:r>
      <w:r w:rsidR="008E1E24">
        <w:rPr>
          <w:rFonts w:ascii="Times New Roman" w:hAnsi="Times New Roman" w:cs="Times New Roman"/>
          <w:sz w:val="20"/>
          <w:szCs w:val="20"/>
        </w:rPr>
        <w:t>r</w:t>
      </w:r>
      <w:r w:rsidR="00BD5067">
        <w:rPr>
          <w:rFonts w:ascii="Times New Roman" w:hAnsi="Times New Roman" w:cs="Times New Roman"/>
          <w:sz w:val="20"/>
          <w:szCs w:val="20"/>
        </w:rPr>
        <w:t>oduk yang dimodifikasi untuk membuatnya be</w:t>
      </w:r>
      <w:r w:rsidR="008E1E24">
        <w:rPr>
          <w:rFonts w:ascii="Times New Roman" w:hAnsi="Times New Roman" w:cs="Times New Roman"/>
          <w:sz w:val="20"/>
          <w:szCs w:val="20"/>
        </w:rPr>
        <w:t>r</w:t>
      </w:r>
      <w:r w:rsidR="00BD5067">
        <w:rPr>
          <w:rFonts w:ascii="Times New Roman" w:hAnsi="Times New Roman" w:cs="Times New Roman"/>
          <w:sz w:val="20"/>
          <w:szCs w:val="20"/>
        </w:rPr>
        <w:t>beda</w:t>
      </w:r>
      <w:r w:rsidR="00651B0B">
        <w:rPr>
          <w:rFonts w:ascii="Times New Roman" w:hAnsi="Times New Roman" w:cs="Times New Roman"/>
          <w:sz w:val="20"/>
          <w:szCs w:val="20"/>
        </w:rPr>
        <w:t xml:space="preserve"> dan menca</w:t>
      </w:r>
      <w:r w:rsidR="008E1E24">
        <w:rPr>
          <w:rFonts w:ascii="Times New Roman" w:hAnsi="Times New Roman" w:cs="Times New Roman"/>
          <w:sz w:val="20"/>
          <w:szCs w:val="20"/>
        </w:rPr>
        <w:t>r</w:t>
      </w:r>
      <w:r w:rsidR="00651B0B">
        <w:rPr>
          <w:rFonts w:ascii="Times New Roman" w:hAnsi="Times New Roman" w:cs="Times New Roman"/>
          <w:sz w:val="20"/>
          <w:szCs w:val="20"/>
        </w:rPr>
        <w:t>i penggunaan tipe ba</w:t>
      </w:r>
      <w:r w:rsidR="008E1E24">
        <w:rPr>
          <w:rFonts w:ascii="Times New Roman" w:hAnsi="Times New Roman" w:cs="Times New Roman"/>
          <w:sz w:val="20"/>
          <w:szCs w:val="20"/>
        </w:rPr>
        <w:t>r</w:t>
      </w:r>
      <w:r w:rsidR="00651B0B">
        <w:rPr>
          <w:rFonts w:ascii="Times New Roman" w:hAnsi="Times New Roman" w:cs="Times New Roman"/>
          <w:sz w:val="20"/>
          <w:szCs w:val="20"/>
        </w:rPr>
        <w:t>u ka</w:t>
      </w:r>
      <w:r w:rsidR="008E1E24">
        <w:rPr>
          <w:rFonts w:ascii="Times New Roman" w:hAnsi="Times New Roman" w:cs="Times New Roman"/>
          <w:sz w:val="20"/>
          <w:szCs w:val="20"/>
        </w:rPr>
        <w:t>r</w:t>
      </w:r>
      <w:r w:rsidR="00651B0B">
        <w:rPr>
          <w:rFonts w:ascii="Times New Roman" w:hAnsi="Times New Roman" w:cs="Times New Roman"/>
          <w:sz w:val="20"/>
          <w:szCs w:val="20"/>
        </w:rPr>
        <w:t>ena p</w:t>
      </w:r>
      <w:r w:rsidR="008E1E24">
        <w:rPr>
          <w:rFonts w:ascii="Times New Roman" w:hAnsi="Times New Roman" w:cs="Times New Roman"/>
          <w:sz w:val="20"/>
          <w:szCs w:val="20"/>
        </w:rPr>
        <w:t>r</w:t>
      </w:r>
      <w:r w:rsidR="00651B0B">
        <w:rPr>
          <w:rFonts w:ascii="Times New Roman" w:hAnsi="Times New Roman" w:cs="Times New Roman"/>
          <w:sz w:val="20"/>
          <w:szCs w:val="20"/>
        </w:rPr>
        <w:t>oduk yang sudah lama dipasa</w:t>
      </w:r>
      <w:r w:rsidR="008E1E24">
        <w:rPr>
          <w:rFonts w:ascii="Times New Roman" w:hAnsi="Times New Roman" w:cs="Times New Roman"/>
          <w:sz w:val="20"/>
          <w:szCs w:val="20"/>
        </w:rPr>
        <w:t>r</w:t>
      </w:r>
      <w:r w:rsidR="00651B0B">
        <w:rPr>
          <w:rFonts w:ascii="Times New Roman" w:hAnsi="Times New Roman" w:cs="Times New Roman"/>
          <w:sz w:val="20"/>
          <w:szCs w:val="20"/>
        </w:rPr>
        <w:t>kan mungkin saja mengalami masa kejenuhan, sehingga dipe</w:t>
      </w:r>
      <w:r w:rsidR="008E1E24">
        <w:rPr>
          <w:rFonts w:ascii="Times New Roman" w:hAnsi="Times New Roman" w:cs="Times New Roman"/>
          <w:sz w:val="20"/>
          <w:szCs w:val="20"/>
        </w:rPr>
        <w:t>r</w:t>
      </w:r>
      <w:r w:rsidR="00651B0B">
        <w:rPr>
          <w:rFonts w:ascii="Times New Roman" w:hAnsi="Times New Roman" w:cs="Times New Roman"/>
          <w:sz w:val="20"/>
          <w:szCs w:val="20"/>
        </w:rPr>
        <w:t>lukan</w:t>
      </w:r>
      <w:r w:rsidR="008E1E24">
        <w:rPr>
          <w:rFonts w:ascii="Times New Roman" w:hAnsi="Times New Roman" w:cs="Times New Roman"/>
          <w:sz w:val="20"/>
          <w:szCs w:val="20"/>
        </w:rPr>
        <w:t xml:space="preserve"> </w:t>
      </w:r>
      <w:r w:rsidR="00651B0B">
        <w:rPr>
          <w:rFonts w:ascii="Times New Roman" w:hAnsi="Times New Roman" w:cs="Times New Roman"/>
          <w:sz w:val="20"/>
          <w:szCs w:val="20"/>
        </w:rPr>
        <w:t>suatu modifikasi untuk menyesuaikan dengan kebutuhan pasa</w:t>
      </w:r>
      <w:r w:rsidR="008E1E24">
        <w:rPr>
          <w:rFonts w:ascii="Times New Roman" w:hAnsi="Times New Roman" w:cs="Times New Roman"/>
          <w:sz w:val="20"/>
          <w:szCs w:val="20"/>
        </w:rPr>
        <w:t>r</w:t>
      </w:r>
      <w:r w:rsidR="00651B0B">
        <w:rPr>
          <w:rFonts w:ascii="Times New Roman" w:hAnsi="Times New Roman" w:cs="Times New Roman"/>
          <w:sz w:val="20"/>
          <w:szCs w:val="20"/>
        </w:rPr>
        <w:t xml:space="preserve"> yang cende</w:t>
      </w:r>
      <w:r w:rsidR="008E1E24">
        <w:rPr>
          <w:rFonts w:ascii="Times New Roman" w:hAnsi="Times New Roman" w:cs="Times New Roman"/>
          <w:sz w:val="20"/>
          <w:szCs w:val="20"/>
        </w:rPr>
        <w:t>r</w:t>
      </w:r>
      <w:r w:rsidR="00651B0B">
        <w:rPr>
          <w:rFonts w:ascii="Times New Roman" w:hAnsi="Times New Roman" w:cs="Times New Roman"/>
          <w:sz w:val="20"/>
          <w:szCs w:val="20"/>
        </w:rPr>
        <w:t>ung be</w:t>
      </w:r>
      <w:r w:rsidR="008E1E24">
        <w:rPr>
          <w:rFonts w:ascii="Times New Roman" w:hAnsi="Times New Roman" w:cs="Times New Roman"/>
          <w:sz w:val="20"/>
          <w:szCs w:val="20"/>
        </w:rPr>
        <w:t>r</w:t>
      </w:r>
      <w:r w:rsidR="00651B0B">
        <w:rPr>
          <w:rFonts w:ascii="Times New Roman" w:hAnsi="Times New Roman" w:cs="Times New Roman"/>
          <w:sz w:val="20"/>
          <w:szCs w:val="20"/>
        </w:rPr>
        <w:t xml:space="preserve">ubah-ubah (Evenin, </w:t>
      </w:r>
      <w:r w:rsidR="008E1E24">
        <w:rPr>
          <w:rFonts w:ascii="Times New Roman" w:hAnsi="Times New Roman" w:cs="Times New Roman"/>
          <w:sz w:val="20"/>
          <w:szCs w:val="20"/>
        </w:rPr>
        <w:t>R</w:t>
      </w:r>
      <w:r w:rsidR="00651B0B">
        <w:rPr>
          <w:rFonts w:ascii="Times New Roman" w:hAnsi="Times New Roman" w:cs="Times New Roman"/>
          <w:sz w:val="20"/>
          <w:szCs w:val="20"/>
        </w:rPr>
        <w:t xml:space="preserve">.N., 2011). </w:t>
      </w:r>
      <w:r w:rsidR="001927C8" w:rsidRPr="00724529">
        <w:rPr>
          <w:rFonts w:ascii="Times New Roman" w:hAnsi="Times New Roman" w:cs="Times New Roman"/>
          <w:sz w:val="20"/>
          <w:szCs w:val="20"/>
        </w:rPr>
        <w:t>Hasil penelitian di</w:t>
      </w:r>
      <w:r w:rsidR="004A6CE8">
        <w:rPr>
          <w:rFonts w:ascii="Times New Roman" w:hAnsi="Times New Roman" w:cs="Times New Roman"/>
          <w:sz w:val="20"/>
          <w:szCs w:val="20"/>
        </w:rPr>
        <w:t>ketahui sebagian besar wisatawan</w:t>
      </w:r>
      <w:r w:rsidR="001927C8" w:rsidRPr="00724529">
        <w:rPr>
          <w:rFonts w:ascii="Times New Roman" w:hAnsi="Times New Roman" w:cs="Times New Roman"/>
          <w:sz w:val="20"/>
          <w:szCs w:val="20"/>
        </w:rPr>
        <w:t xml:space="preserve"> atau sebanyak 90% menyatakan setuju apabila </w:t>
      </w:r>
      <w:r w:rsidR="008E1E24">
        <w:rPr>
          <w:rFonts w:ascii="Times New Roman" w:hAnsi="Times New Roman" w:cs="Times New Roman"/>
          <w:sz w:val="20"/>
          <w:szCs w:val="20"/>
        </w:rPr>
        <w:t xml:space="preserve">pengelolaan </w:t>
      </w:r>
      <w:r w:rsidR="001927C8" w:rsidRPr="00724529">
        <w:rPr>
          <w:rFonts w:ascii="Times New Roman" w:hAnsi="Times New Roman" w:cs="Times New Roman"/>
          <w:sz w:val="20"/>
          <w:szCs w:val="20"/>
        </w:rPr>
        <w:t>objek wisata Pusat Konservasi Gajah (PKG) T</w:t>
      </w:r>
      <w:r w:rsidR="008E1E24">
        <w:rPr>
          <w:rFonts w:ascii="Times New Roman" w:hAnsi="Times New Roman" w:cs="Times New Roman"/>
          <w:sz w:val="20"/>
          <w:szCs w:val="20"/>
        </w:rPr>
        <w:t xml:space="preserve">aman Nasional Way Kambas (TNWK) </w:t>
      </w:r>
      <w:r w:rsidR="001927C8" w:rsidRPr="00724529">
        <w:rPr>
          <w:rFonts w:ascii="Times New Roman" w:hAnsi="Times New Roman" w:cs="Times New Roman"/>
          <w:sz w:val="20"/>
          <w:szCs w:val="20"/>
        </w:rPr>
        <w:t>dikembangkan menjadi kawasan</w:t>
      </w:r>
      <w:r w:rsidR="00A27E54" w:rsidRPr="00724529">
        <w:rPr>
          <w:rFonts w:ascii="Times New Roman" w:hAnsi="Times New Roman" w:cs="Times New Roman"/>
          <w:sz w:val="20"/>
          <w:szCs w:val="20"/>
        </w:rPr>
        <w:t xml:space="preserve"> wisata pendidikan be</w:t>
      </w:r>
      <w:r w:rsidR="008E1E24">
        <w:rPr>
          <w:rFonts w:ascii="Times New Roman" w:hAnsi="Times New Roman" w:cs="Times New Roman"/>
          <w:sz w:val="20"/>
          <w:szCs w:val="20"/>
        </w:rPr>
        <w:t>r</w:t>
      </w:r>
      <w:r w:rsidR="00A27E54" w:rsidRPr="00724529">
        <w:rPr>
          <w:rFonts w:ascii="Times New Roman" w:hAnsi="Times New Roman" w:cs="Times New Roman"/>
          <w:sz w:val="20"/>
          <w:szCs w:val="20"/>
        </w:rPr>
        <w:t>basis konse</w:t>
      </w:r>
      <w:r w:rsidR="008E1E24">
        <w:rPr>
          <w:rFonts w:ascii="Times New Roman" w:hAnsi="Times New Roman" w:cs="Times New Roman"/>
          <w:sz w:val="20"/>
          <w:szCs w:val="20"/>
        </w:rPr>
        <w:t>r</w:t>
      </w:r>
      <w:r w:rsidR="00A27E54" w:rsidRPr="00724529">
        <w:rPr>
          <w:rFonts w:ascii="Times New Roman" w:hAnsi="Times New Roman" w:cs="Times New Roman"/>
          <w:sz w:val="20"/>
          <w:szCs w:val="20"/>
        </w:rPr>
        <w:t xml:space="preserve">vasi gajah </w:t>
      </w:r>
      <w:r>
        <w:rPr>
          <w:rFonts w:ascii="Times New Roman" w:hAnsi="Times New Roman" w:cs="Times New Roman"/>
          <w:sz w:val="20"/>
          <w:szCs w:val="20"/>
        </w:rPr>
        <w:t xml:space="preserve">atau </w:t>
      </w:r>
      <w:r w:rsidR="00A27E54" w:rsidRPr="00724529">
        <w:rPr>
          <w:rFonts w:ascii="Times New Roman" w:hAnsi="Times New Roman" w:cs="Times New Roman"/>
          <w:sz w:val="20"/>
          <w:szCs w:val="20"/>
        </w:rPr>
        <w:t>wisata minat khusus.</w:t>
      </w:r>
      <w:r>
        <w:rPr>
          <w:rFonts w:ascii="Times New Roman" w:hAnsi="Times New Roman" w:cs="Times New Roman"/>
          <w:sz w:val="20"/>
          <w:szCs w:val="20"/>
        </w:rPr>
        <w:t xml:space="preserve"> </w:t>
      </w:r>
      <w:r w:rsidR="008E1E24">
        <w:rPr>
          <w:rFonts w:ascii="Times New Roman" w:hAnsi="Times New Roman" w:cs="Times New Roman"/>
          <w:sz w:val="20"/>
          <w:szCs w:val="20"/>
        </w:rPr>
        <w:t xml:space="preserve">Sedangkan </w:t>
      </w:r>
      <w:r w:rsidR="00A47FB0">
        <w:rPr>
          <w:rFonts w:ascii="Times New Roman" w:hAnsi="Times New Roman" w:cs="Times New Roman"/>
          <w:sz w:val="20"/>
          <w:szCs w:val="20"/>
        </w:rPr>
        <w:t xml:space="preserve">3% </w:t>
      </w:r>
      <w:r w:rsidR="004A6CE8">
        <w:rPr>
          <w:rFonts w:ascii="Times New Roman" w:hAnsi="Times New Roman" w:cs="Times New Roman"/>
          <w:sz w:val="20"/>
          <w:szCs w:val="20"/>
        </w:rPr>
        <w:t xml:space="preserve">wisatawan </w:t>
      </w:r>
      <w:r w:rsidR="00A47FB0">
        <w:rPr>
          <w:rFonts w:ascii="Times New Roman" w:hAnsi="Times New Roman" w:cs="Times New Roman"/>
          <w:sz w:val="20"/>
          <w:szCs w:val="20"/>
        </w:rPr>
        <w:t xml:space="preserve">yang menyatakan tidak setuju </w:t>
      </w:r>
      <w:r w:rsidR="008E1E24">
        <w:rPr>
          <w:rFonts w:ascii="Times New Roman" w:hAnsi="Times New Roman" w:cs="Times New Roman"/>
          <w:sz w:val="20"/>
          <w:szCs w:val="20"/>
        </w:rPr>
        <w:t>di</w:t>
      </w:r>
      <w:r w:rsidR="00A47FB0">
        <w:rPr>
          <w:rFonts w:ascii="Times New Roman" w:hAnsi="Times New Roman" w:cs="Times New Roman"/>
          <w:sz w:val="20"/>
          <w:szCs w:val="20"/>
        </w:rPr>
        <w:t>ka</w:t>
      </w:r>
      <w:r w:rsidR="008E1E24">
        <w:rPr>
          <w:rFonts w:ascii="Times New Roman" w:hAnsi="Times New Roman" w:cs="Times New Roman"/>
          <w:sz w:val="20"/>
          <w:szCs w:val="20"/>
        </w:rPr>
        <w:t>r</w:t>
      </w:r>
      <w:r w:rsidR="00A47FB0">
        <w:rPr>
          <w:rFonts w:ascii="Times New Roman" w:hAnsi="Times New Roman" w:cs="Times New Roman"/>
          <w:sz w:val="20"/>
          <w:szCs w:val="20"/>
        </w:rPr>
        <w:t>ena</w:t>
      </w:r>
      <w:r w:rsidR="008E1E24">
        <w:rPr>
          <w:rFonts w:ascii="Times New Roman" w:hAnsi="Times New Roman" w:cs="Times New Roman"/>
          <w:sz w:val="20"/>
          <w:szCs w:val="20"/>
        </w:rPr>
        <w:t>kan</w:t>
      </w:r>
      <w:r w:rsidR="00A47FB0">
        <w:rPr>
          <w:rFonts w:ascii="Times New Roman" w:hAnsi="Times New Roman" w:cs="Times New Roman"/>
          <w:sz w:val="20"/>
          <w:szCs w:val="20"/>
        </w:rPr>
        <w:t xml:space="preserve"> belum menge</w:t>
      </w:r>
      <w:r w:rsidR="008E1E24">
        <w:rPr>
          <w:rFonts w:ascii="Times New Roman" w:hAnsi="Times New Roman" w:cs="Times New Roman"/>
          <w:sz w:val="20"/>
          <w:szCs w:val="20"/>
        </w:rPr>
        <w:t>r</w:t>
      </w:r>
      <w:r w:rsidR="00A47FB0">
        <w:rPr>
          <w:rFonts w:ascii="Times New Roman" w:hAnsi="Times New Roman" w:cs="Times New Roman"/>
          <w:sz w:val="20"/>
          <w:szCs w:val="20"/>
        </w:rPr>
        <w:t xml:space="preserve">ti akan makna wisata minat khusus. </w:t>
      </w:r>
    </w:p>
    <w:p w:rsidR="001927C8" w:rsidRPr="00724529" w:rsidRDefault="001927C8" w:rsidP="00A539D9">
      <w:pPr>
        <w:spacing w:after="0" w:line="240" w:lineRule="auto"/>
        <w:jc w:val="both"/>
        <w:rPr>
          <w:rFonts w:ascii="Times New Roman" w:hAnsi="Times New Roman" w:cs="Times New Roman"/>
          <w:sz w:val="20"/>
          <w:szCs w:val="20"/>
        </w:rPr>
      </w:pPr>
    </w:p>
    <w:p w:rsidR="001927C8" w:rsidRPr="00724529" w:rsidRDefault="001927C8" w:rsidP="00A539D9">
      <w:pPr>
        <w:spacing w:after="0" w:line="240" w:lineRule="auto"/>
        <w:ind w:firstLine="709"/>
        <w:jc w:val="both"/>
        <w:rPr>
          <w:rFonts w:ascii="Times New Roman" w:hAnsi="Times New Roman" w:cs="Times New Roman"/>
          <w:color w:val="FF0000"/>
          <w:sz w:val="20"/>
          <w:szCs w:val="20"/>
        </w:rPr>
      </w:pPr>
      <w:r w:rsidRPr="00724529">
        <w:rPr>
          <w:rFonts w:ascii="Times New Roman" w:hAnsi="Times New Roman" w:cs="Times New Roman"/>
          <w:noProof/>
          <w:sz w:val="20"/>
          <w:szCs w:val="20"/>
        </w:rPr>
        <w:drawing>
          <wp:inline distT="0" distB="0" distL="0" distR="0">
            <wp:extent cx="3139104" cy="1714500"/>
            <wp:effectExtent l="19050" t="0" r="4146"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547A" w:rsidRPr="00724529" w:rsidRDefault="00CD547A" w:rsidP="00A539D9">
      <w:pPr>
        <w:spacing w:after="0" w:line="240" w:lineRule="auto"/>
        <w:ind w:firstLine="709"/>
        <w:jc w:val="both"/>
        <w:rPr>
          <w:rFonts w:ascii="Times New Roman" w:hAnsi="Times New Roman" w:cs="Times New Roman"/>
          <w:sz w:val="20"/>
          <w:szCs w:val="20"/>
        </w:rPr>
      </w:pPr>
    </w:p>
    <w:p w:rsidR="001927C8" w:rsidRDefault="00663507" w:rsidP="00A539D9">
      <w:pPr>
        <w:spacing w:after="0" w:line="240" w:lineRule="auto"/>
        <w:ind w:firstLine="709"/>
        <w:jc w:val="both"/>
        <w:rPr>
          <w:rFonts w:ascii="Times New Roman" w:hAnsi="Times New Roman" w:cs="Times New Roman"/>
          <w:sz w:val="20"/>
          <w:szCs w:val="20"/>
        </w:rPr>
      </w:pPr>
      <w:r w:rsidRPr="00724529">
        <w:rPr>
          <w:rFonts w:ascii="Times New Roman" w:hAnsi="Times New Roman" w:cs="Times New Roman"/>
          <w:sz w:val="20"/>
          <w:szCs w:val="20"/>
        </w:rPr>
        <w:t>Sumber : Data</w:t>
      </w:r>
      <w:r w:rsidR="001927C8" w:rsidRPr="00724529">
        <w:rPr>
          <w:rFonts w:ascii="Times New Roman" w:hAnsi="Times New Roman" w:cs="Times New Roman"/>
          <w:sz w:val="20"/>
          <w:szCs w:val="20"/>
        </w:rPr>
        <w:t xml:space="preserve"> primer</w:t>
      </w:r>
      <w:r w:rsidR="00651B0B">
        <w:rPr>
          <w:rFonts w:ascii="Times New Roman" w:hAnsi="Times New Roman" w:cs="Times New Roman"/>
          <w:sz w:val="20"/>
          <w:szCs w:val="20"/>
        </w:rPr>
        <w:t xml:space="preserve">, </w:t>
      </w:r>
      <w:r w:rsidR="001927C8" w:rsidRPr="00724529">
        <w:rPr>
          <w:rFonts w:ascii="Times New Roman" w:hAnsi="Times New Roman" w:cs="Times New Roman"/>
          <w:sz w:val="20"/>
          <w:szCs w:val="20"/>
        </w:rPr>
        <w:t>2017.</w:t>
      </w:r>
    </w:p>
    <w:p w:rsidR="00A1585D" w:rsidRDefault="00A1585D" w:rsidP="00A539D9">
      <w:pPr>
        <w:spacing w:after="0" w:line="240" w:lineRule="auto"/>
        <w:ind w:firstLine="709"/>
        <w:jc w:val="both"/>
        <w:rPr>
          <w:rFonts w:ascii="Times New Roman" w:hAnsi="Times New Roman" w:cs="Times New Roman"/>
          <w:sz w:val="20"/>
          <w:szCs w:val="20"/>
        </w:rPr>
      </w:pPr>
    </w:p>
    <w:p w:rsidR="00F4175C" w:rsidRDefault="00F4175C" w:rsidP="00F4175C">
      <w:pPr>
        <w:widowControl w:val="0"/>
        <w:overflowPunct w:val="0"/>
        <w:autoSpaceDE w:val="0"/>
        <w:autoSpaceDN w:val="0"/>
        <w:adjustRightInd w:val="0"/>
        <w:spacing w:after="0" w:line="240" w:lineRule="auto"/>
        <w:ind w:right="100"/>
        <w:jc w:val="center"/>
        <w:rPr>
          <w:rFonts w:ascii="Times New Roman" w:hAnsi="Times New Roman" w:cs="Times New Roman"/>
          <w:sz w:val="20"/>
          <w:szCs w:val="20"/>
        </w:rPr>
      </w:pPr>
      <w:r>
        <w:rPr>
          <w:rFonts w:ascii="Times New Roman" w:hAnsi="Times New Roman" w:cs="Times New Roman"/>
          <w:sz w:val="20"/>
          <w:szCs w:val="20"/>
        </w:rPr>
        <w:t xml:space="preserve">Diagram 2. Persepsi terhadap pengembangan </w:t>
      </w:r>
      <w:r w:rsidR="00761498">
        <w:rPr>
          <w:rFonts w:ascii="Times New Roman" w:hAnsi="Times New Roman" w:cs="Times New Roman"/>
          <w:sz w:val="20"/>
          <w:szCs w:val="20"/>
        </w:rPr>
        <w:t xml:space="preserve">PKG menjadi </w:t>
      </w:r>
      <w:r>
        <w:rPr>
          <w:rFonts w:ascii="Times New Roman" w:hAnsi="Times New Roman" w:cs="Times New Roman"/>
          <w:sz w:val="20"/>
          <w:szCs w:val="20"/>
        </w:rPr>
        <w:t>wisata pendidikan berbasis konservasi</w:t>
      </w:r>
      <w:r w:rsidR="00761498">
        <w:rPr>
          <w:rFonts w:ascii="Times New Roman" w:hAnsi="Times New Roman" w:cs="Times New Roman"/>
          <w:sz w:val="20"/>
          <w:szCs w:val="20"/>
        </w:rPr>
        <w:t xml:space="preserve"> gajah</w:t>
      </w:r>
    </w:p>
    <w:p w:rsidR="00A1585D" w:rsidRPr="00724529" w:rsidRDefault="00A1585D" w:rsidP="00A539D9">
      <w:pPr>
        <w:spacing w:after="0" w:line="240" w:lineRule="auto"/>
        <w:ind w:firstLine="709"/>
        <w:jc w:val="both"/>
        <w:rPr>
          <w:rFonts w:ascii="Times New Roman" w:hAnsi="Times New Roman" w:cs="Times New Roman"/>
          <w:sz w:val="20"/>
          <w:szCs w:val="20"/>
        </w:rPr>
      </w:pPr>
    </w:p>
    <w:p w:rsidR="00883B93" w:rsidRDefault="00883B93" w:rsidP="00A539D9">
      <w:pPr>
        <w:autoSpaceDE w:val="0"/>
        <w:autoSpaceDN w:val="0"/>
        <w:adjustRightInd w:val="0"/>
        <w:spacing w:after="0" w:line="240" w:lineRule="auto"/>
        <w:jc w:val="both"/>
        <w:rPr>
          <w:rFonts w:ascii="Times New Roman" w:hAnsi="Times New Roman" w:cs="Times New Roman"/>
          <w:color w:val="000000"/>
          <w:sz w:val="20"/>
          <w:szCs w:val="20"/>
        </w:rPr>
      </w:pPr>
    </w:p>
    <w:p w:rsidR="00A21149" w:rsidRDefault="00A21149" w:rsidP="00A539D9">
      <w:pPr>
        <w:autoSpaceDE w:val="0"/>
        <w:autoSpaceDN w:val="0"/>
        <w:adjustRightInd w:val="0"/>
        <w:spacing w:after="0" w:line="240" w:lineRule="auto"/>
        <w:jc w:val="both"/>
        <w:rPr>
          <w:rFonts w:ascii="Times New Roman" w:hAnsi="Times New Roman" w:cs="Times New Roman"/>
          <w:color w:val="000000"/>
          <w:sz w:val="20"/>
          <w:szCs w:val="20"/>
        </w:rPr>
      </w:pPr>
    </w:p>
    <w:p w:rsidR="00A21149" w:rsidRPr="00724529" w:rsidRDefault="00A21149" w:rsidP="00A539D9">
      <w:pPr>
        <w:autoSpaceDE w:val="0"/>
        <w:autoSpaceDN w:val="0"/>
        <w:adjustRightInd w:val="0"/>
        <w:spacing w:after="0" w:line="240" w:lineRule="auto"/>
        <w:jc w:val="both"/>
        <w:rPr>
          <w:rFonts w:ascii="Times New Roman" w:hAnsi="Times New Roman" w:cs="Times New Roman"/>
          <w:color w:val="000000"/>
          <w:sz w:val="20"/>
          <w:szCs w:val="20"/>
        </w:rPr>
      </w:pPr>
    </w:p>
    <w:p w:rsidR="005A578F" w:rsidRDefault="005A578F"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IV. KESIMPULAN dan SA</w:t>
      </w:r>
      <w:r w:rsidR="005130FE" w:rsidRPr="00724529">
        <w:rPr>
          <w:rFonts w:ascii="Times New Roman" w:hAnsi="Times New Roman" w:cs="Times New Roman"/>
          <w:b/>
          <w:sz w:val="20"/>
          <w:szCs w:val="20"/>
        </w:rPr>
        <w:t>R</w:t>
      </w:r>
      <w:r w:rsidRPr="00724529">
        <w:rPr>
          <w:rFonts w:ascii="Times New Roman" w:hAnsi="Times New Roman" w:cs="Times New Roman"/>
          <w:b/>
          <w:sz w:val="20"/>
          <w:szCs w:val="20"/>
        </w:rPr>
        <w:t>AN</w:t>
      </w:r>
    </w:p>
    <w:p w:rsidR="009B5777" w:rsidRPr="00724529" w:rsidRDefault="009B5777" w:rsidP="00A539D9">
      <w:pPr>
        <w:spacing w:after="0" w:line="240" w:lineRule="auto"/>
        <w:jc w:val="both"/>
        <w:rPr>
          <w:rFonts w:ascii="Times New Roman" w:hAnsi="Times New Roman" w:cs="Times New Roman"/>
          <w:b/>
          <w:sz w:val="20"/>
          <w:szCs w:val="20"/>
        </w:rPr>
      </w:pPr>
    </w:p>
    <w:p w:rsidR="00CC70EF" w:rsidRDefault="00CC70EF" w:rsidP="00867DAE">
      <w:pPr>
        <w:pStyle w:val="ListParagraph"/>
        <w:numPr>
          <w:ilvl w:val="0"/>
          <w:numId w:val="1"/>
        </w:numPr>
        <w:spacing w:after="0" w:line="240" w:lineRule="auto"/>
        <w:ind w:left="284" w:hanging="284"/>
        <w:jc w:val="both"/>
        <w:rPr>
          <w:rFonts w:ascii="Times New Roman" w:hAnsi="Times New Roman" w:cs="Times New Roman"/>
          <w:b/>
          <w:sz w:val="20"/>
          <w:szCs w:val="20"/>
        </w:rPr>
      </w:pPr>
      <w:r w:rsidRPr="00724529">
        <w:rPr>
          <w:rFonts w:ascii="Times New Roman" w:hAnsi="Times New Roman" w:cs="Times New Roman"/>
          <w:b/>
          <w:sz w:val="20"/>
          <w:szCs w:val="20"/>
        </w:rPr>
        <w:t>Kesimpulan</w:t>
      </w:r>
    </w:p>
    <w:p w:rsidR="006C7F2B" w:rsidRDefault="006C7F2B" w:rsidP="006C7F2B">
      <w:pPr>
        <w:pStyle w:val="ListParagraph"/>
        <w:spacing w:after="0" w:line="240" w:lineRule="auto"/>
        <w:ind w:left="142" w:firstLine="578"/>
        <w:jc w:val="both"/>
        <w:rPr>
          <w:rFonts w:ascii="Times New Roman" w:hAnsi="Times New Roman" w:cs="Times New Roman"/>
          <w:b/>
          <w:sz w:val="20"/>
          <w:szCs w:val="20"/>
        </w:rPr>
      </w:pPr>
      <w:r>
        <w:rPr>
          <w:rFonts w:ascii="Times New Roman" w:hAnsi="Times New Roman" w:cs="Times New Roman"/>
          <w:sz w:val="20"/>
          <w:szCs w:val="20"/>
        </w:rPr>
        <w:t>Pusat Konservasi Gajah merupakan kawasan habitat alami Gajah yang diperuntukan sebagai pusat perlindungan dan latihan Gajah Sumatera. Selain itu, PKG juga dimanfaatkan untuk kegiatan wisata unggulan di TNWK dan p</w:t>
      </w:r>
      <w:r w:rsidR="00F65C43">
        <w:rPr>
          <w:rFonts w:ascii="Times New Roman" w:hAnsi="Times New Roman" w:cs="Times New Roman"/>
          <w:sz w:val="20"/>
          <w:szCs w:val="20"/>
        </w:rPr>
        <w:t>r</w:t>
      </w:r>
      <w:r w:rsidR="00A21149">
        <w:rPr>
          <w:rFonts w:ascii="Times New Roman" w:hAnsi="Times New Roman" w:cs="Times New Roman"/>
          <w:sz w:val="20"/>
          <w:szCs w:val="20"/>
        </w:rPr>
        <w:t>ovinsi Lampung. Sebanyak  98</w:t>
      </w:r>
      <w:r>
        <w:rPr>
          <w:rFonts w:ascii="Times New Roman" w:hAnsi="Times New Roman" w:cs="Times New Roman"/>
          <w:sz w:val="20"/>
          <w:szCs w:val="20"/>
        </w:rPr>
        <w:t xml:space="preserve">% </w:t>
      </w:r>
      <w:r w:rsidR="00F65C43">
        <w:rPr>
          <w:rFonts w:ascii="Times New Roman" w:hAnsi="Times New Roman" w:cs="Times New Roman"/>
          <w:sz w:val="20"/>
          <w:szCs w:val="20"/>
        </w:rPr>
        <w:t>r</w:t>
      </w:r>
      <w:r>
        <w:rPr>
          <w:rFonts w:ascii="Times New Roman" w:hAnsi="Times New Roman" w:cs="Times New Roman"/>
          <w:sz w:val="20"/>
          <w:szCs w:val="20"/>
        </w:rPr>
        <w:t>esponden setuju jika PKG dikembangkan menjadi wisata minat khusus (wisata pendidikan be</w:t>
      </w:r>
      <w:r w:rsidR="00F65C43">
        <w:rPr>
          <w:rFonts w:ascii="Times New Roman" w:hAnsi="Times New Roman" w:cs="Times New Roman"/>
          <w:sz w:val="20"/>
          <w:szCs w:val="20"/>
        </w:rPr>
        <w:t>r</w:t>
      </w:r>
      <w:r>
        <w:rPr>
          <w:rFonts w:ascii="Times New Roman" w:hAnsi="Times New Roman" w:cs="Times New Roman"/>
          <w:sz w:val="20"/>
          <w:szCs w:val="20"/>
        </w:rPr>
        <w:t>basis konse</w:t>
      </w:r>
      <w:r w:rsidR="00F65C43">
        <w:rPr>
          <w:rFonts w:ascii="Times New Roman" w:hAnsi="Times New Roman" w:cs="Times New Roman"/>
          <w:sz w:val="20"/>
          <w:szCs w:val="20"/>
        </w:rPr>
        <w:t>r</w:t>
      </w:r>
      <w:r>
        <w:rPr>
          <w:rFonts w:ascii="Times New Roman" w:hAnsi="Times New Roman" w:cs="Times New Roman"/>
          <w:sz w:val="20"/>
          <w:szCs w:val="20"/>
        </w:rPr>
        <w:t>vasi)</w:t>
      </w:r>
      <w:r w:rsidR="00F65C43">
        <w:rPr>
          <w:rFonts w:ascii="Times New Roman" w:hAnsi="Times New Roman" w:cs="Times New Roman"/>
          <w:sz w:val="20"/>
          <w:szCs w:val="20"/>
        </w:rPr>
        <w:t xml:space="preserve"> karena bentuk wisata tersebut dapat memberikan wisatawan pengetahuan dan pemahaman akan pentingnya menjaga keberadaan gajah di habitat alaminya</w:t>
      </w:r>
      <w:r>
        <w:rPr>
          <w:rFonts w:ascii="Times New Roman" w:hAnsi="Times New Roman" w:cs="Times New Roman"/>
          <w:sz w:val="20"/>
          <w:szCs w:val="20"/>
        </w:rPr>
        <w:t xml:space="preserve">. </w:t>
      </w:r>
      <w:r w:rsidR="00F65C43">
        <w:rPr>
          <w:rFonts w:ascii="Times New Roman" w:hAnsi="Times New Roman" w:cs="Times New Roman"/>
          <w:sz w:val="20"/>
          <w:szCs w:val="20"/>
        </w:rPr>
        <w:t xml:space="preserve">44% responden menyatakan obyek wisata di PKG cukup bagus, namun </w:t>
      </w:r>
      <w:r>
        <w:rPr>
          <w:rFonts w:ascii="Times New Roman" w:hAnsi="Times New Roman" w:cs="Times New Roman"/>
          <w:sz w:val="20"/>
          <w:szCs w:val="20"/>
        </w:rPr>
        <w:t>sebagian besa</w:t>
      </w:r>
      <w:r w:rsidR="00F65C43">
        <w:rPr>
          <w:rFonts w:ascii="Times New Roman" w:hAnsi="Times New Roman" w:cs="Times New Roman"/>
          <w:sz w:val="20"/>
          <w:szCs w:val="20"/>
        </w:rPr>
        <w:t>r</w:t>
      </w:r>
      <w:r>
        <w:rPr>
          <w:rFonts w:ascii="Times New Roman" w:hAnsi="Times New Roman" w:cs="Times New Roman"/>
          <w:sz w:val="20"/>
          <w:szCs w:val="20"/>
        </w:rPr>
        <w:t xml:space="preserve"> </w:t>
      </w:r>
      <w:r w:rsidR="00F65C43">
        <w:rPr>
          <w:rFonts w:ascii="Times New Roman" w:hAnsi="Times New Roman" w:cs="Times New Roman"/>
          <w:sz w:val="20"/>
          <w:szCs w:val="20"/>
        </w:rPr>
        <w:t>r</w:t>
      </w:r>
      <w:r>
        <w:rPr>
          <w:rFonts w:ascii="Times New Roman" w:hAnsi="Times New Roman" w:cs="Times New Roman"/>
          <w:sz w:val="20"/>
          <w:szCs w:val="20"/>
        </w:rPr>
        <w:t>eponden</w:t>
      </w:r>
      <w:r w:rsidR="00A21149">
        <w:rPr>
          <w:rFonts w:ascii="Times New Roman" w:hAnsi="Times New Roman" w:cs="Times New Roman"/>
          <w:sz w:val="20"/>
          <w:szCs w:val="20"/>
        </w:rPr>
        <w:t xml:space="preserve"> </w:t>
      </w:r>
      <w:r w:rsidR="00C65933">
        <w:rPr>
          <w:rFonts w:ascii="Times New Roman" w:hAnsi="Times New Roman" w:cs="Times New Roman"/>
          <w:sz w:val="20"/>
          <w:szCs w:val="20"/>
        </w:rPr>
        <w:t xml:space="preserve">53% </w:t>
      </w:r>
      <w:r>
        <w:rPr>
          <w:rFonts w:ascii="Times New Roman" w:hAnsi="Times New Roman" w:cs="Times New Roman"/>
          <w:sz w:val="20"/>
          <w:szCs w:val="20"/>
        </w:rPr>
        <w:t xml:space="preserve"> menyatakan fasilitas te</w:t>
      </w:r>
      <w:r w:rsidR="00F65C43">
        <w:rPr>
          <w:rFonts w:ascii="Times New Roman" w:hAnsi="Times New Roman" w:cs="Times New Roman"/>
          <w:sz w:val="20"/>
          <w:szCs w:val="20"/>
        </w:rPr>
        <w:t>r</w:t>
      </w:r>
      <w:r>
        <w:rPr>
          <w:rFonts w:ascii="Times New Roman" w:hAnsi="Times New Roman" w:cs="Times New Roman"/>
          <w:sz w:val="20"/>
          <w:szCs w:val="20"/>
        </w:rPr>
        <w:t>golong cukup baik</w:t>
      </w:r>
      <w:r w:rsidR="00F65C43">
        <w:rPr>
          <w:rFonts w:ascii="Times New Roman" w:hAnsi="Times New Roman" w:cs="Times New Roman"/>
          <w:sz w:val="20"/>
          <w:szCs w:val="20"/>
        </w:rPr>
        <w:t xml:space="preserve">, </w:t>
      </w:r>
      <w:r>
        <w:rPr>
          <w:rFonts w:ascii="Times New Roman" w:hAnsi="Times New Roman" w:cs="Times New Roman"/>
          <w:sz w:val="20"/>
          <w:szCs w:val="20"/>
        </w:rPr>
        <w:t>dan 53% menyatakan layanan sudah cukup memuaskan.</w:t>
      </w:r>
      <w:r w:rsidR="00F65C43">
        <w:rPr>
          <w:rFonts w:ascii="Times New Roman" w:hAnsi="Times New Roman" w:cs="Times New Roman"/>
          <w:sz w:val="20"/>
          <w:szCs w:val="20"/>
        </w:rPr>
        <w:t xml:space="preserve"> Sedangkan terhadap atraksi gajah</w:t>
      </w:r>
      <w:r w:rsidR="00C65933">
        <w:rPr>
          <w:rFonts w:ascii="Times New Roman" w:hAnsi="Times New Roman" w:cs="Times New Roman"/>
          <w:sz w:val="20"/>
          <w:szCs w:val="20"/>
        </w:rPr>
        <w:t xml:space="preserve"> 55% menyatakan cukup bagus</w:t>
      </w:r>
      <w:r w:rsidR="00F65C43">
        <w:rPr>
          <w:rFonts w:ascii="Times New Roman" w:hAnsi="Times New Roman" w:cs="Times New Roman"/>
          <w:sz w:val="20"/>
          <w:szCs w:val="20"/>
        </w:rPr>
        <w:t xml:space="preserve">, </w:t>
      </w:r>
      <w:r w:rsidR="00C65933">
        <w:rPr>
          <w:rFonts w:ascii="Times New Roman" w:hAnsi="Times New Roman" w:cs="Times New Roman"/>
          <w:sz w:val="20"/>
          <w:szCs w:val="20"/>
        </w:rPr>
        <w:t>dan terhadap aksesibilitas 57% menyatakan tidak bagus.</w:t>
      </w:r>
    </w:p>
    <w:p w:rsidR="00CF1793" w:rsidRPr="00724529" w:rsidRDefault="00CF1793" w:rsidP="005130FE">
      <w:pPr>
        <w:spacing w:after="0" w:line="240" w:lineRule="auto"/>
        <w:jc w:val="both"/>
        <w:rPr>
          <w:rFonts w:ascii="Times New Roman" w:hAnsi="Times New Roman" w:cs="Times New Roman"/>
          <w:b/>
          <w:sz w:val="20"/>
          <w:szCs w:val="20"/>
        </w:rPr>
      </w:pPr>
    </w:p>
    <w:p w:rsidR="00CC70EF" w:rsidRDefault="00CC70EF"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B. Sa</w:t>
      </w:r>
      <w:r w:rsidR="00FF5286" w:rsidRPr="00724529">
        <w:rPr>
          <w:rFonts w:ascii="Times New Roman" w:hAnsi="Times New Roman" w:cs="Times New Roman"/>
          <w:b/>
          <w:sz w:val="20"/>
          <w:szCs w:val="20"/>
        </w:rPr>
        <w:t>r</w:t>
      </w:r>
      <w:r w:rsidRPr="00724529">
        <w:rPr>
          <w:rFonts w:ascii="Times New Roman" w:hAnsi="Times New Roman" w:cs="Times New Roman"/>
          <w:b/>
          <w:sz w:val="20"/>
          <w:szCs w:val="20"/>
        </w:rPr>
        <w:t>an</w:t>
      </w:r>
    </w:p>
    <w:p w:rsidR="006C7F2B" w:rsidRPr="008F546B" w:rsidRDefault="00F65C43" w:rsidP="006C7F2B">
      <w:pPr>
        <w:pStyle w:val="ListParagraph"/>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P</w:t>
      </w:r>
      <w:r w:rsidR="006C7F2B">
        <w:rPr>
          <w:rFonts w:ascii="Times New Roman" w:hAnsi="Times New Roman" w:cs="Times New Roman"/>
          <w:sz w:val="20"/>
          <w:szCs w:val="20"/>
        </w:rPr>
        <w:t>engelolaan di PKG perlu ditingkatkan terutama dalam hal sumberdaya manusia, fasilitas dan fasilitas pendukung di lokasi wisata, serta aksesibilitas untuk mencapai lokasi. Di samping, untuk mengurangi kejenuhan pasar perlu adanya diversifikasi produk seperti pengembangan PKG menjadi wisata pendidikan berbasis konservasi yang merupakan bentuk lain dari wisata minat khusus.</w:t>
      </w:r>
    </w:p>
    <w:p w:rsidR="00327624" w:rsidRPr="00724529" w:rsidRDefault="00327624" w:rsidP="00A539D9">
      <w:pPr>
        <w:spacing w:after="0" w:line="240" w:lineRule="auto"/>
        <w:jc w:val="both"/>
        <w:rPr>
          <w:rFonts w:ascii="Times New Roman" w:hAnsi="Times New Roman" w:cs="Times New Roman"/>
          <w:b/>
          <w:sz w:val="20"/>
          <w:szCs w:val="20"/>
        </w:rPr>
      </w:pPr>
    </w:p>
    <w:p w:rsidR="00CC70EF" w:rsidRPr="00724529" w:rsidRDefault="00CC70EF"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UCAPAN TEIMA KASIH</w:t>
      </w:r>
    </w:p>
    <w:p w:rsidR="00BD0ABD" w:rsidRDefault="00BD0ABD" w:rsidP="00A539D9">
      <w:pPr>
        <w:pStyle w:val="Default"/>
        <w:jc w:val="both"/>
        <w:rPr>
          <w:sz w:val="20"/>
          <w:szCs w:val="20"/>
        </w:rPr>
      </w:pPr>
      <w:r w:rsidRPr="00724529">
        <w:rPr>
          <w:sz w:val="20"/>
          <w:szCs w:val="20"/>
        </w:rPr>
        <w:t>Penulis menyampaikan terima kasih dan penghargaan setinggi-tingginya kepada Kementerian RISTEKDIKTI dan Universitas Lampung atas dukungan dana melalui hibah penelitian dari KEMENRISTEKDIKTI sehingga studi ini dapat terlaksana. Terima kasih dan penghargaan kami sampaikan pula kepada Balai Taman Nasional Way Kambas terutaman staf</w:t>
      </w:r>
      <w:r w:rsidR="005130FE" w:rsidRPr="00724529">
        <w:rPr>
          <w:sz w:val="20"/>
          <w:szCs w:val="20"/>
        </w:rPr>
        <w:t>f</w:t>
      </w:r>
      <w:r w:rsidRPr="00724529">
        <w:rPr>
          <w:sz w:val="20"/>
          <w:szCs w:val="20"/>
        </w:rPr>
        <w:t xml:space="preserve"> di Pusat Konservasi Gajah serta semua pihak yang telah memfasilitasi pelaksanaan penelitian ini.</w:t>
      </w:r>
    </w:p>
    <w:p w:rsidR="00683CCB" w:rsidRPr="00724529" w:rsidRDefault="00683CCB" w:rsidP="00A539D9">
      <w:pPr>
        <w:pStyle w:val="Default"/>
        <w:jc w:val="both"/>
        <w:rPr>
          <w:sz w:val="20"/>
          <w:szCs w:val="20"/>
        </w:rPr>
      </w:pPr>
    </w:p>
    <w:p w:rsidR="00327624" w:rsidRPr="00724529" w:rsidRDefault="00327624" w:rsidP="00A539D9">
      <w:pPr>
        <w:pStyle w:val="Default"/>
        <w:jc w:val="both"/>
        <w:rPr>
          <w:sz w:val="20"/>
          <w:szCs w:val="20"/>
        </w:rPr>
      </w:pPr>
    </w:p>
    <w:p w:rsidR="00E02DB9" w:rsidRPr="00724529" w:rsidRDefault="00E02DB9" w:rsidP="00A539D9">
      <w:pPr>
        <w:spacing w:after="0" w:line="240" w:lineRule="auto"/>
        <w:jc w:val="both"/>
        <w:rPr>
          <w:rFonts w:ascii="Times New Roman" w:hAnsi="Times New Roman" w:cs="Times New Roman"/>
          <w:b/>
          <w:sz w:val="20"/>
          <w:szCs w:val="20"/>
        </w:rPr>
      </w:pPr>
      <w:r w:rsidRPr="00724529">
        <w:rPr>
          <w:rFonts w:ascii="Times New Roman" w:hAnsi="Times New Roman" w:cs="Times New Roman"/>
          <w:b/>
          <w:sz w:val="20"/>
          <w:szCs w:val="20"/>
        </w:rPr>
        <w:t>DAFTAR PUSTAKA</w:t>
      </w:r>
    </w:p>
    <w:p w:rsidR="00AC2D1C" w:rsidRPr="00724529" w:rsidRDefault="00AC2D1C" w:rsidP="00A539D9">
      <w:pPr>
        <w:spacing w:after="0" w:line="240" w:lineRule="auto"/>
        <w:jc w:val="both"/>
        <w:rPr>
          <w:rFonts w:ascii="Times New Roman" w:hAnsi="Times New Roman" w:cs="Times New Roman"/>
          <w:b/>
          <w:sz w:val="20"/>
          <w:szCs w:val="20"/>
        </w:rPr>
      </w:pPr>
    </w:p>
    <w:p w:rsidR="00F57D12" w:rsidRDefault="000A6322" w:rsidP="00F57D12">
      <w:pPr>
        <w:spacing w:after="0" w:line="240" w:lineRule="auto"/>
        <w:ind w:left="567" w:hanging="567"/>
        <w:jc w:val="both"/>
        <w:rPr>
          <w:rFonts w:ascii="Times New Roman" w:hAnsi="Times New Roman" w:cs="Times New Roman"/>
          <w:sz w:val="20"/>
          <w:szCs w:val="20"/>
        </w:rPr>
      </w:pPr>
      <w:r w:rsidRPr="008D6592">
        <w:rPr>
          <w:rFonts w:ascii="Times New Roman" w:hAnsi="Times New Roman" w:cs="Times New Roman"/>
          <w:sz w:val="20"/>
          <w:szCs w:val="20"/>
        </w:rPr>
        <w:t>Abdulhaji, S. dan Yusuf, I.S.H., 2016</w:t>
      </w:r>
      <w:r w:rsidRPr="00724529">
        <w:rPr>
          <w:rFonts w:ascii="Times New Roman" w:hAnsi="Times New Roman" w:cs="Times New Roman"/>
          <w:b/>
          <w:sz w:val="20"/>
          <w:szCs w:val="20"/>
        </w:rPr>
        <w:t xml:space="preserve">. </w:t>
      </w:r>
      <w:r w:rsidRPr="00724529">
        <w:rPr>
          <w:rFonts w:ascii="Times New Roman" w:hAnsi="Times New Roman" w:cs="Times New Roman"/>
          <w:sz w:val="20"/>
          <w:szCs w:val="20"/>
        </w:rPr>
        <w:t>Pengaruh Atraksi, Aksesibilitas, Dan Fasili</w:t>
      </w:r>
      <w:r w:rsidR="00F57D12">
        <w:rPr>
          <w:rFonts w:ascii="Times New Roman" w:hAnsi="Times New Roman" w:cs="Times New Roman"/>
          <w:sz w:val="20"/>
          <w:szCs w:val="20"/>
        </w:rPr>
        <w:t xml:space="preserve">tas Terhadap Citra Objek Wisata </w:t>
      </w:r>
      <w:r w:rsidRPr="00724529">
        <w:rPr>
          <w:rFonts w:ascii="Times New Roman" w:hAnsi="Times New Roman" w:cs="Times New Roman"/>
          <w:sz w:val="20"/>
          <w:szCs w:val="20"/>
        </w:rPr>
        <w:t xml:space="preserve">Danau Tolire Besar Di Kota Ternate. Jurnal Penelitian Humano7 </w:t>
      </w:r>
      <w:r>
        <w:rPr>
          <w:rFonts w:ascii="Times New Roman" w:hAnsi="Times New Roman" w:cs="Times New Roman"/>
          <w:sz w:val="20"/>
          <w:szCs w:val="20"/>
        </w:rPr>
        <w:t>(</w:t>
      </w:r>
      <w:r w:rsidRPr="00724529">
        <w:rPr>
          <w:rFonts w:ascii="Times New Roman" w:hAnsi="Times New Roman" w:cs="Times New Roman"/>
          <w:sz w:val="20"/>
          <w:szCs w:val="20"/>
        </w:rPr>
        <w:t>2</w:t>
      </w:r>
      <w:r>
        <w:rPr>
          <w:rFonts w:ascii="Times New Roman" w:hAnsi="Times New Roman" w:cs="Times New Roman"/>
          <w:sz w:val="20"/>
          <w:szCs w:val="20"/>
        </w:rPr>
        <w:t>)</w:t>
      </w:r>
      <w:r w:rsidRPr="00724529">
        <w:rPr>
          <w:rFonts w:ascii="Times New Roman" w:hAnsi="Times New Roman" w:cs="Times New Roman"/>
          <w:sz w:val="20"/>
          <w:szCs w:val="20"/>
        </w:rPr>
        <w:t xml:space="preserve"> Edisi November 2016</w:t>
      </w:r>
      <w:r>
        <w:rPr>
          <w:rFonts w:ascii="Times New Roman" w:hAnsi="Times New Roman" w:cs="Times New Roman"/>
          <w:sz w:val="20"/>
          <w:szCs w:val="20"/>
        </w:rPr>
        <w:t>.</w:t>
      </w:r>
    </w:p>
    <w:p w:rsidR="00F51D64" w:rsidRDefault="00F51D64" w:rsidP="00F57D12">
      <w:pPr>
        <w:spacing w:after="0" w:line="240" w:lineRule="auto"/>
        <w:ind w:left="567" w:hanging="567"/>
        <w:jc w:val="both"/>
        <w:rPr>
          <w:rFonts w:ascii="Times New Roman" w:hAnsi="Times New Roman" w:cs="Times New Roman"/>
          <w:sz w:val="20"/>
          <w:szCs w:val="20"/>
        </w:rPr>
      </w:pPr>
    </w:p>
    <w:p w:rsidR="00AC2D1C" w:rsidRDefault="00C7476C" w:rsidP="00F57D12">
      <w:pPr>
        <w:spacing w:after="0" w:line="240" w:lineRule="auto"/>
        <w:ind w:left="567" w:hanging="567"/>
        <w:jc w:val="both"/>
        <w:rPr>
          <w:rFonts w:ascii="Times New Roman" w:hAnsi="Times New Roman" w:cs="Times New Roman"/>
          <w:sz w:val="20"/>
          <w:szCs w:val="20"/>
        </w:rPr>
      </w:pPr>
      <w:r w:rsidRPr="00724529">
        <w:rPr>
          <w:rFonts w:ascii="Times New Roman" w:hAnsi="Times New Roman" w:cs="Times New Roman"/>
          <w:sz w:val="20"/>
          <w:szCs w:val="20"/>
        </w:rPr>
        <w:t xml:space="preserve">Arikunto, S., </w:t>
      </w:r>
      <w:r w:rsidR="00AC2D1C" w:rsidRPr="00724529">
        <w:rPr>
          <w:rFonts w:ascii="Times New Roman" w:hAnsi="Times New Roman" w:cs="Times New Roman"/>
          <w:sz w:val="20"/>
          <w:szCs w:val="20"/>
        </w:rPr>
        <w:t>2003. Prosedur Penelitian suatu Pendekatan Prakek</w:t>
      </w:r>
      <w:r w:rsidR="0095400D" w:rsidRPr="00724529">
        <w:rPr>
          <w:rFonts w:ascii="Times New Roman" w:hAnsi="Times New Roman" w:cs="Times New Roman"/>
          <w:sz w:val="20"/>
          <w:szCs w:val="20"/>
        </w:rPr>
        <w:t>. Rineka Cipta,</w:t>
      </w:r>
      <w:r w:rsidR="00AC2D1C" w:rsidRPr="00724529">
        <w:rPr>
          <w:rFonts w:ascii="Times New Roman" w:hAnsi="Times New Roman" w:cs="Times New Roman"/>
          <w:sz w:val="20"/>
          <w:szCs w:val="20"/>
        </w:rPr>
        <w:t xml:space="preserve"> Jakarta.</w:t>
      </w:r>
    </w:p>
    <w:p w:rsidR="00FC22E5" w:rsidRDefault="00FC22E5" w:rsidP="00F57D12">
      <w:pPr>
        <w:spacing w:after="0" w:line="240" w:lineRule="auto"/>
        <w:ind w:left="567" w:hanging="567"/>
        <w:jc w:val="both"/>
      </w:pPr>
    </w:p>
    <w:p w:rsidR="00FC22E5" w:rsidRPr="00FC22E5" w:rsidRDefault="00FC22E5" w:rsidP="00F57D12">
      <w:pPr>
        <w:spacing w:after="0" w:line="240" w:lineRule="auto"/>
        <w:ind w:left="567" w:hanging="567"/>
        <w:jc w:val="both"/>
        <w:rPr>
          <w:rFonts w:ascii="Times New Roman" w:hAnsi="Times New Roman" w:cs="Times New Roman"/>
          <w:sz w:val="20"/>
          <w:szCs w:val="20"/>
        </w:rPr>
      </w:pPr>
      <w:r w:rsidRPr="00FC22E5">
        <w:rPr>
          <w:rFonts w:ascii="Times New Roman" w:hAnsi="Times New Roman" w:cs="Times New Roman"/>
          <w:sz w:val="20"/>
          <w:szCs w:val="20"/>
        </w:rPr>
        <w:t>Butler, Richard., Hall, C Michael., 2006, The Influence of fashion and accessibility on destination consumtion, Tourism Business Frortiers, consumer product dang industry, Elsevier, Edited by Dimitrios Buchales and Carlos Costa, page 95- 100.</w:t>
      </w:r>
    </w:p>
    <w:p w:rsidR="00F51D64" w:rsidRPr="00FC22E5" w:rsidRDefault="00F51D64" w:rsidP="00F57D12">
      <w:pPr>
        <w:spacing w:after="0" w:line="240" w:lineRule="auto"/>
        <w:ind w:left="567" w:hanging="567"/>
        <w:jc w:val="both"/>
        <w:rPr>
          <w:rFonts w:ascii="Times New Roman" w:hAnsi="Times New Roman" w:cs="Times New Roman"/>
          <w:sz w:val="20"/>
          <w:szCs w:val="20"/>
        </w:rPr>
      </w:pPr>
    </w:p>
    <w:p w:rsidR="00FC22E5" w:rsidRPr="00FC22E5" w:rsidRDefault="00FC22E5" w:rsidP="00FC22E5">
      <w:pPr>
        <w:spacing w:after="0" w:line="240" w:lineRule="auto"/>
        <w:ind w:left="567" w:hanging="567"/>
        <w:jc w:val="both"/>
        <w:rPr>
          <w:rFonts w:ascii="Times New Roman" w:hAnsi="Times New Roman" w:cs="Times New Roman"/>
          <w:sz w:val="20"/>
          <w:szCs w:val="20"/>
        </w:rPr>
      </w:pPr>
      <w:r w:rsidRPr="00FC22E5">
        <w:rPr>
          <w:rFonts w:ascii="Times New Roman" w:hAnsi="Times New Roman" w:cs="Times New Roman"/>
          <w:sz w:val="20"/>
          <w:szCs w:val="20"/>
        </w:rPr>
        <w:t>Çakici, A Celil., Harman, Serhat., 2007, Importance Of Destination Attributes Affecting Destination Choice Of Turkish Birdwatchers, Journal of Commerce &amp; Tourism Education Faculty, Year: 2007 No: 1, Ticaret ve Turizm Egitim Fakültesi Dergisi Y</w:t>
      </w:r>
      <w:r>
        <w:rPr>
          <w:rFonts w:ascii="Times New Roman" w:hAnsi="Times New Roman" w:cs="Times New Roman"/>
          <w:sz w:val="20"/>
          <w:szCs w:val="20"/>
        </w:rPr>
        <w:t>ıl: 2007 Sayı: 1, page 131-145.</w:t>
      </w:r>
    </w:p>
    <w:p w:rsidR="00FC22E5" w:rsidRPr="00724529" w:rsidRDefault="00FC22E5" w:rsidP="00F57D12">
      <w:pPr>
        <w:spacing w:after="0" w:line="240" w:lineRule="auto"/>
        <w:ind w:left="567" w:hanging="567"/>
        <w:jc w:val="both"/>
        <w:rPr>
          <w:rFonts w:ascii="Times New Roman" w:hAnsi="Times New Roman" w:cs="Times New Roman"/>
          <w:sz w:val="20"/>
          <w:szCs w:val="20"/>
        </w:rPr>
      </w:pPr>
    </w:p>
    <w:p w:rsidR="00AC2D1C" w:rsidRDefault="004907AE" w:rsidP="00F57D12">
      <w:pPr>
        <w:spacing w:after="0" w:line="240" w:lineRule="auto"/>
        <w:ind w:left="567" w:hanging="567"/>
        <w:rPr>
          <w:rFonts w:ascii="Times New Roman" w:hAnsi="Times New Roman" w:cs="Times New Roman"/>
          <w:sz w:val="20"/>
          <w:szCs w:val="20"/>
        </w:rPr>
      </w:pPr>
      <w:r w:rsidRPr="00724529">
        <w:rPr>
          <w:rFonts w:ascii="Times New Roman" w:hAnsi="Times New Roman" w:cs="Times New Roman"/>
          <w:sz w:val="20"/>
          <w:szCs w:val="20"/>
        </w:rPr>
        <w:t xml:space="preserve">Fandeli, C. dan M. Nurdin., </w:t>
      </w:r>
      <w:r w:rsidR="00AC2D1C" w:rsidRPr="00724529">
        <w:rPr>
          <w:rFonts w:ascii="Times New Roman" w:hAnsi="Times New Roman" w:cs="Times New Roman"/>
          <w:sz w:val="20"/>
          <w:szCs w:val="20"/>
        </w:rPr>
        <w:t>2005. Pengembangan Ekowisata Berbasis Konserv</w:t>
      </w:r>
      <w:r w:rsidR="00F57D12">
        <w:rPr>
          <w:rFonts w:ascii="Times New Roman" w:hAnsi="Times New Roman" w:cs="Times New Roman"/>
          <w:sz w:val="20"/>
          <w:szCs w:val="20"/>
        </w:rPr>
        <w:t xml:space="preserve">asi di Taman Nasional. Fakultas </w:t>
      </w:r>
      <w:r w:rsidR="00AC2D1C" w:rsidRPr="00724529">
        <w:rPr>
          <w:rFonts w:ascii="Times New Roman" w:hAnsi="Times New Roman" w:cs="Times New Roman"/>
          <w:sz w:val="20"/>
          <w:szCs w:val="20"/>
        </w:rPr>
        <w:t>Kehutanan Universitas Gadjah Mada, Pusat Studi Pariwisata UGM dan Kantor Kementerian Lingkungan Hidup</w:t>
      </w:r>
      <w:r w:rsidR="00A16AEB" w:rsidRPr="00724529">
        <w:rPr>
          <w:rFonts w:ascii="Times New Roman" w:hAnsi="Times New Roman" w:cs="Times New Roman"/>
          <w:sz w:val="20"/>
          <w:szCs w:val="20"/>
        </w:rPr>
        <w:t xml:space="preserve">, </w:t>
      </w:r>
      <w:r w:rsidR="00AC2D1C" w:rsidRPr="00724529">
        <w:rPr>
          <w:rFonts w:ascii="Times New Roman" w:hAnsi="Times New Roman" w:cs="Times New Roman"/>
          <w:sz w:val="20"/>
          <w:szCs w:val="20"/>
        </w:rPr>
        <w:t>Yogyakarta.</w:t>
      </w:r>
    </w:p>
    <w:p w:rsidR="00F51D64" w:rsidRPr="00724529" w:rsidRDefault="00F51D64" w:rsidP="00F57D12">
      <w:pPr>
        <w:spacing w:after="0" w:line="240" w:lineRule="auto"/>
        <w:ind w:left="567" w:hanging="567"/>
        <w:rPr>
          <w:rFonts w:ascii="Times New Roman" w:hAnsi="Times New Roman" w:cs="Times New Roman"/>
          <w:sz w:val="20"/>
          <w:szCs w:val="20"/>
        </w:rPr>
      </w:pPr>
    </w:p>
    <w:p w:rsidR="00AC2D1C" w:rsidRDefault="00ED1CFF" w:rsidP="00F57D12">
      <w:pPr>
        <w:autoSpaceDE w:val="0"/>
        <w:autoSpaceDN w:val="0"/>
        <w:adjustRightInd w:val="0"/>
        <w:spacing w:after="0" w:line="240" w:lineRule="auto"/>
        <w:rPr>
          <w:rFonts w:ascii="Times New Roman" w:hAnsi="Times New Roman" w:cs="Times New Roman"/>
          <w:color w:val="000000"/>
          <w:sz w:val="20"/>
          <w:szCs w:val="20"/>
        </w:rPr>
      </w:pPr>
      <w:r w:rsidRPr="00724529">
        <w:rPr>
          <w:rFonts w:ascii="Times New Roman" w:hAnsi="Times New Roman" w:cs="Times New Roman"/>
          <w:color w:val="000000"/>
          <w:sz w:val="20"/>
          <w:szCs w:val="20"/>
        </w:rPr>
        <w:t xml:space="preserve">Kotler, Philip, </w:t>
      </w:r>
      <w:r w:rsidR="00AC2D1C" w:rsidRPr="00724529">
        <w:rPr>
          <w:rFonts w:ascii="Times New Roman" w:hAnsi="Times New Roman" w:cs="Times New Roman"/>
          <w:color w:val="000000"/>
          <w:sz w:val="20"/>
          <w:szCs w:val="20"/>
        </w:rPr>
        <w:t xml:space="preserve">2005. </w:t>
      </w:r>
      <w:r w:rsidR="00AC2D1C" w:rsidRPr="00724529">
        <w:rPr>
          <w:rFonts w:ascii="Times New Roman" w:hAnsi="Times New Roman" w:cs="Times New Roman"/>
          <w:iCs/>
          <w:color w:val="000000"/>
          <w:sz w:val="20"/>
          <w:szCs w:val="20"/>
        </w:rPr>
        <w:t>Manajemen pemasaran</w:t>
      </w:r>
      <w:r w:rsidR="00AC2D1C" w:rsidRPr="00724529">
        <w:rPr>
          <w:rFonts w:ascii="Times New Roman" w:hAnsi="Times New Roman" w:cs="Times New Roman"/>
          <w:color w:val="000000"/>
          <w:sz w:val="20"/>
          <w:szCs w:val="20"/>
        </w:rPr>
        <w:t xml:space="preserve">, jilid 1 dan 2. </w:t>
      </w:r>
      <w:r w:rsidR="00891599" w:rsidRPr="00724529">
        <w:rPr>
          <w:rFonts w:ascii="Times New Roman" w:hAnsi="Times New Roman" w:cs="Times New Roman"/>
          <w:color w:val="000000"/>
          <w:sz w:val="20"/>
          <w:szCs w:val="20"/>
        </w:rPr>
        <w:t>: PT. Indeks</w:t>
      </w:r>
      <w:r w:rsidR="008A5759" w:rsidRPr="00724529">
        <w:rPr>
          <w:rFonts w:ascii="Times New Roman" w:hAnsi="Times New Roman" w:cs="Times New Roman"/>
          <w:color w:val="000000"/>
          <w:sz w:val="20"/>
          <w:szCs w:val="20"/>
        </w:rPr>
        <w:t xml:space="preserve"> Kelompok Gramedia</w:t>
      </w:r>
      <w:r w:rsidR="00891599" w:rsidRPr="00724529">
        <w:rPr>
          <w:rFonts w:ascii="Times New Roman" w:hAnsi="Times New Roman" w:cs="Times New Roman"/>
          <w:color w:val="000000"/>
          <w:sz w:val="20"/>
          <w:szCs w:val="20"/>
        </w:rPr>
        <w:t xml:space="preserve">, </w:t>
      </w:r>
      <w:r w:rsidR="00AC2D1C" w:rsidRPr="00724529">
        <w:rPr>
          <w:rFonts w:ascii="Times New Roman" w:hAnsi="Times New Roman" w:cs="Times New Roman"/>
          <w:color w:val="000000"/>
          <w:sz w:val="20"/>
          <w:szCs w:val="20"/>
        </w:rPr>
        <w:t>Jakarta.</w:t>
      </w:r>
    </w:p>
    <w:p w:rsidR="008F546B" w:rsidRDefault="008F546B" w:rsidP="00F57D12">
      <w:pPr>
        <w:autoSpaceDE w:val="0"/>
        <w:autoSpaceDN w:val="0"/>
        <w:adjustRightInd w:val="0"/>
        <w:spacing w:after="0" w:line="240" w:lineRule="auto"/>
        <w:rPr>
          <w:rFonts w:ascii="Times New Roman" w:hAnsi="Times New Roman" w:cs="Times New Roman"/>
          <w:color w:val="000000"/>
          <w:sz w:val="20"/>
          <w:szCs w:val="20"/>
        </w:rPr>
      </w:pPr>
    </w:p>
    <w:p w:rsidR="00A33690" w:rsidRDefault="00AC2D1C" w:rsidP="00F57D12">
      <w:pPr>
        <w:pStyle w:val="CommentText"/>
        <w:spacing w:after="0"/>
        <w:rPr>
          <w:rFonts w:ascii="Times New Roman" w:hAnsi="Times New Roman" w:cs="Times New Roman"/>
          <w:bCs/>
          <w:iCs/>
          <w:color w:val="000000"/>
        </w:rPr>
      </w:pPr>
      <w:r w:rsidRPr="00724529">
        <w:rPr>
          <w:rFonts w:ascii="Times New Roman" w:hAnsi="Times New Roman" w:cs="Times New Roman"/>
          <w:color w:val="000000"/>
        </w:rPr>
        <w:t xml:space="preserve">Lukman, H. 2004. </w:t>
      </w:r>
      <w:r w:rsidRPr="00724529">
        <w:rPr>
          <w:rFonts w:ascii="Times New Roman" w:hAnsi="Times New Roman" w:cs="Times New Roman"/>
          <w:bCs/>
          <w:i/>
          <w:iCs/>
          <w:color w:val="000000"/>
        </w:rPr>
        <w:t xml:space="preserve">Dasar-Dasar Ekowisata. </w:t>
      </w:r>
      <w:r w:rsidRPr="00724529">
        <w:rPr>
          <w:rFonts w:ascii="Times New Roman" w:hAnsi="Times New Roman" w:cs="Times New Roman"/>
          <w:bCs/>
          <w:iCs/>
          <w:color w:val="000000"/>
        </w:rPr>
        <w:t>Bayumedia. Malang.</w:t>
      </w:r>
    </w:p>
    <w:p w:rsidR="00F51D64" w:rsidRDefault="00F51D64" w:rsidP="00F57D12">
      <w:pPr>
        <w:pStyle w:val="CommentText"/>
        <w:spacing w:after="0"/>
        <w:rPr>
          <w:rFonts w:ascii="Times New Roman" w:hAnsi="Times New Roman" w:cs="Times New Roman"/>
          <w:bCs/>
          <w:iCs/>
          <w:color w:val="000000"/>
        </w:rPr>
      </w:pPr>
    </w:p>
    <w:p w:rsidR="00F57D12" w:rsidRDefault="00F57D12" w:rsidP="00F57D12">
      <w:pPr>
        <w:spacing w:after="0" w:line="240" w:lineRule="auto"/>
        <w:ind w:left="567" w:hanging="567"/>
        <w:jc w:val="both"/>
        <w:rPr>
          <w:rFonts w:ascii="Times New Roman" w:hAnsi="Times New Roman" w:cs="Times New Roman"/>
          <w:sz w:val="20"/>
          <w:szCs w:val="20"/>
        </w:rPr>
      </w:pPr>
      <w:r w:rsidRPr="006A6C86">
        <w:rPr>
          <w:rFonts w:ascii="Times New Roman" w:hAnsi="Times New Roman" w:cs="Times New Roman"/>
          <w:sz w:val="20"/>
          <w:szCs w:val="20"/>
        </w:rPr>
        <w:t>Masyono, S.A., Suhada, 2015. Strategi Pengembangan Sektor Kepariwisataan Di Kabupaten Lampung Timur. Jurnal Derivatif 9 (1), pp. 129—139.</w:t>
      </w:r>
    </w:p>
    <w:p w:rsidR="00E21419" w:rsidRDefault="00E21419" w:rsidP="00F57D12">
      <w:pPr>
        <w:spacing w:after="0" w:line="240" w:lineRule="auto"/>
        <w:ind w:left="567" w:hanging="567"/>
        <w:jc w:val="both"/>
        <w:rPr>
          <w:rFonts w:ascii="Times New Roman" w:hAnsi="Times New Roman" w:cs="Times New Roman"/>
          <w:sz w:val="20"/>
          <w:szCs w:val="20"/>
        </w:rPr>
      </w:pPr>
    </w:p>
    <w:p w:rsidR="00F51D64" w:rsidRPr="0033302F" w:rsidRDefault="00E21419" w:rsidP="0033302F">
      <w:pPr>
        <w:ind w:left="567" w:hanging="567"/>
        <w:rPr>
          <w:rFonts w:ascii="Times New Roman" w:hAnsi="Times New Roman" w:cs="Times New Roman"/>
          <w:sz w:val="20"/>
          <w:szCs w:val="20"/>
        </w:rPr>
      </w:pPr>
      <w:r w:rsidRPr="0033302F">
        <w:rPr>
          <w:rFonts w:ascii="Times New Roman" w:hAnsi="Times New Roman" w:cs="Times New Roman"/>
          <w:sz w:val="20"/>
          <w:szCs w:val="20"/>
        </w:rPr>
        <w:t xml:space="preserve">Mulayadin. 2014. </w:t>
      </w:r>
      <w:r w:rsidR="0033302F" w:rsidRPr="0033302F">
        <w:rPr>
          <w:rFonts w:ascii="Times New Roman" w:eastAsia="Times New Roman" w:hAnsi="Times New Roman" w:cs="Times New Roman"/>
          <w:sz w:val="20"/>
          <w:szCs w:val="20"/>
        </w:rPr>
        <w:t>Pengembangan Atraksi Wisata Pantai Cipatujah Sebagai Kawasan Wisata Bahari Di Kabupaten Tasikmalaya. Skripsi. UPI. Jakarta.</w:t>
      </w:r>
    </w:p>
    <w:p w:rsidR="00F57D12" w:rsidRPr="0033302F" w:rsidRDefault="00811CFF" w:rsidP="00811CFF">
      <w:pPr>
        <w:pStyle w:val="CommentText"/>
        <w:spacing w:after="0"/>
        <w:ind w:left="567" w:hanging="567"/>
        <w:rPr>
          <w:rFonts w:ascii="Times New Roman" w:hAnsi="Times New Roman" w:cs="Times New Roman"/>
          <w:bCs/>
          <w:iCs/>
          <w:color w:val="000000"/>
        </w:rPr>
      </w:pPr>
      <w:r w:rsidRPr="0033302F">
        <w:rPr>
          <w:rFonts w:ascii="Times New Roman" w:hAnsi="Times New Roman" w:cs="Times New Roman"/>
        </w:rPr>
        <w:t>Murti, H.S.,</w:t>
      </w:r>
      <w:r w:rsidR="006A6C86" w:rsidRPr="0033302F">
        <w:rPr>
          <w:rFonts w:ascii="Times New Roman" w:hAnsi="Times New Roman" w:cs="Times New Roman"/>
        </w:rPr>
        <w:t xml:space="preserve"> </w:t>
      </w:r>
      <w:r w:rsidRPr="0033302F">
        <w:rPr>
          <w:rFonts w:ascii="Times New Roman" w:hAnsi="Times New Roman" w:cs="Times New Roman"/>
        </w:rPr>
        <w:t xml:space="preserve">Sujali, 2012. Persepsi Wisatawan terhadap Pengembangan Objek Wisata Batang </w:t>
      </w:r>
      <w:r w:rsidRPr="0033302F">
        <w:rPr>
          <w:rFonts w:ascii="Times New Roman" w:hAnsi="Times New Roman" w:cs="Times New Roman"/>
          <w:i/>
        </w:rPr>
        <w:t>Dolphin Center</w:t>
      </w:r>
      <w:r w:rsidRPr="0033302F">
        <w:rPr>
          <w:rFonts w:ascii="Times New Roman" w:hAnsi="Times New Roman" w:cs="Times New Roman"/>
        </w:rPr>
        <w:t>. Jurnal 1 (1),pp. 260—267</w:t>
      </w:r>
      <w:r w:rsidR="00F51D64" w:rsidRPr="0033302F">
        <w:rPr>
          <w:rFonts w:ascii="Times New Roman" w:hAnsi="Times New Roman" w:cs="Times New Roman"/>
        </w:rPr>
        <w:t>.</w:t>
      </w:r>
    </w:p>
    <w:p w:rsidR="00F51D64" w:rsidRPr="00724529" w:rsidRDefault="00F51D64" w:rsidP="00811CFF">
      <w:pPr>
        <w:pStyle w:val="CommentText"/>
        <w:spacing w:after="0"/>
        <w:ind w:left="567" w:hanging="567"/>
        <w:rPr>
          <w:rFonts w:ascii="Times New Roman" w:hAnsi="Times New Roman" w:cs="Times New Roman"/>
          <w:bCs/>
          <w:iCs/>
          <w:color w:val="000000"/>
        </w:rPr>
      </w:pPr>
    </w:p>
    <w:p w:rsidR="00AC2D1C" w:rsidRDefault="00AC2D1C" w:rsidP="00A069F9">
      <w:pPr>
        <w:pStyle w:val="CommentText"/>
        <w:spacing w:after="0"/>
        <w:ind w:left="567" w:hanging="567"/>
        <w:rPr>
          <w:rFonts w:ascii="Times New Roman" w:hAnsi="Times New Roman" w:cs="Times New Roman"/>
          <w:bCs/>
          <w:color w:val="000000"/>
        </w:rPr>
      </w:pPr>
      <w:r w:rsidRPr="00724529">
        <w:rPr>
          <w:rFonts w:ascii="Times New Roman" w:hAnsi="Times New Roman" w:cs="Times New Roman"/>
        </w:rPr>
        <w:lastRenderedPageBreak/>
        <w:t>Situmorang, S.A.</w:t>
      </w:r>
      <w:r w:rsidR="00A33690" w:rsidRPr="00724529">
        <w:rPr>
          <w:rFonts w:ascii="Times New Roman" w:hAnsi="Times New Roman" w:cs="Times New Roman"/>
        </w:rPr>
        <w:t>,</w:t>
      </w:r>
      <w:r w:rsidRPr="00724529">
        <w:rPr>
          <w:rFonts w:ascii="Times New Roman" w:hAnsi="Times New Roman" w:cs="Times New Roman"/>
        </w:rPr>
        <w:t xml:space="preserve"> 2016. </w:t>
      </w:r>
      <w:r w:rsidRPr="00724529">
        <w:rPr>
          <w:rFonts w:ascii="Times New Roman" w:hAnsi="Times New Roman" w:cs="Times New Roman"/>
          <w:bCs/>
          <w:color w:val="000000"/>
        </w:rPr>
        <w:t>Estimasi Nilai Ekonomi Dan Strategi Pengelolaan Ekowisata Berbasis Masyarakat Di Taman Nasional Way Kambas (Studi Kasus SPTN Wilayah I Way Kanan dan SPTN Wilayah III Kuala Penet).</w:t>
      </w:r>
      <w:r w:rsidR="00A33690" w:rsidRPr="00724529">
        <w:rPr>
          <w:rFonts w:ascii="Times New Roman" w:hAnsi="Times New Roman" w:cs="Times New Roman"/>
          <w:bCs/>
          <w:color w:val="000000"/>
        </w:rPr>
        <w:t xml:space="preserve"> IPB Press, </w:t>
      </w:r>
      <w:r w:rsidRPr="00724529">
        <w:rPr>
          <w:rFonts w:ascii="Times New Roman" w:hAnsi="Times New Roman" w:cs="Times New Roman"/>
          <w:bCs/>
          <w:color w:val="000000"/>
        </w:rPr>
        <w:t>Bogor.</w:t>
      </w:r>
    </w:p>
    <w:p w:rsidR="00F51D64" w:rsidRDefault="00F51D64" w:rsidP="00A069F9">
      <w:pPr>
        <w:pStyle w:val="CommentText"/>
        <w:spacing w:after="0"/>
        <w:ind w:left="567" w:hanging="567"/>
        <w:rPr>
          <w:rFonts w:ascii="Times New Roman" w:hAnsi="Times New Roman" w:cs="Times New Roman"/>
          <w:bCs/>
          <w:color w:val="000000"/>
        </w:rPr>
      </w:pPr>
    </w:p>
    <w:p w:rsidR="00F51D64" w:rsidRDefault="00F6012F" w:rsidP="00A069F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Soekadijo, R.G., </w:t>
      </w:r>
      <w:r w:rsidR="00DF31B4" w:rsidRPr="00DF31B4">
        <w:rPr>
          <w:rFonts w:ascii="Times New Roman" w:hAnsi="Times New Roman" w:cs="Times New Roman"/>
          <w:sz w:val="20"/>
          <w:szCs w:val="20"/>
        </w:rPr>
        <w:t>2003. Anatomi Pariwisata. Penerbit Gramedia Pustaka Utama</w:t>
      </w:r>
      <w:r>
        <w:rPr>
          <w:rFonts w:ascii="Times New Roman" w:hAnsi="Times New Roman" w:cs="Times New Roman"/>
          <w:sz w:val="20"/>
          <w:szCs w:val="20"/>
        </w:rPr>
        <w:t>, Jakarta.</w:t>
      </w:r>
    </w:p>
    <w:p w:rsidR="00DF2246" w:rsidRPr="00DF31B4" w:rsidRDefault="00DF2246" w:rsidP="00A069F9">
      <w:pPr>
        <w:spacing w:after="0" w:line="240" w:lineRule="auto"/>
        <w:jc w:val="both"/>
        <w:rPr>
          <w:rFonts w:ascii="Times New Roman" w:hAnsi="Times New Roman" w:cs="Times New Roman"/>
          <w:sz w:val="20"/>
          <w:szCs w:val="20"/>
        </w:rPr>
      </w:pPr>
    </w:p>
    <w:p w:rsidR="00AC2D1C" w:rsidRDefault="006E351E" w:rsidP="00F57D12">
      <w:pPr>
        <w:autoSpaceDE w:val="0"/>
        <w:autoSpaceDN w:val="0"/>
        <w:adjustRightInd w:val="0"/>
        <w:spacing w:after="0" w:line="240" w:lineRule="auto"/>
        <w:rPr>
          <w:rFonts w:ascii="Times New Roman" w:hAnsi="Times New Roman" w:cs="Times New Roman"/>
          <w:sz w:val="20"/>
          <w:szCs w:val="20"/>
        </w:rPr>
      </w:pPr>
      <w:r w:rsidRPr="00724529">
        <w:rPr>
          <w:rFonts w:ascii="Times New Roman" w:hAnsi="Times New Roman" w:cs="Times New Roman"/>
          <w:sz w:val="20"/>
          <w:szCs w:val="20"/>
        </w:rPr>
        <w:t xml:space="preserve">Sugiyono, </w:t>
      </w:r>
      <w:r w:rsidR="00AC2D1C" w:rsidRPr="00724529">
        <w:rPr>
          <w:rFonts w:ascii="Times New Roman" w:hAnsi="Times New Roman" w:cs="Times New Roman"/>
          <w:sz w:val="20"/>
          <w:szCs w:val="20"/>
        </w:rPr>
        <w:t>2008. Metode Penelitian Bisnis</w:t>
      </w:r>
      <w:r w:rsidRPr="00724529">
        <w:rPr>
          <w:rFonts w:ascii="Times New Roman" w:hAnsi="Times New Roman" w:cs="Times New Roman"/>
          <w:sz w:val="20"/>
          <w:szCs w:val="20"/>
        </w:rPr>
        <w:t xml:space="preserve">. Alfabeta, </w:t>
      </w:r>
      <w:r w:rsidR="00AC2D1C" w:rsidRPr="00724529">
        <w:rPr>
          <w:rFonts w:ascii="Times New Roman" w:hAnsi="Times New Roman" w:cs="Times New Roman"/>
          <w:sz w:val="20"/>
          <w:szCs w:val="20"/>
        </w:rPr>
        <w:t>Bandung.</w:t>
      </w:r>
    </w:p>
    <w:p w:rsidR="00F51D64" w:rsidRDefault="00F51D64" w:rsidP="00F57D12">
      <w:pPr>
        <w:autoSpaceDE w:val="0"/>
        <w:autoSpaceDN w:val="0"/>
        <w:adjustRightInd w:val="0"/>
        <w:spacing w:after="0" w:line="240" w:lineRule="auto"/>
        <w:rPr>
          <w:rFonts w:ascii="Times New Roman" w:hAnsi="Times New Roman" w:cs="Times New Roman"/>
          <w:sz w:val="20"/>
          <w:szCs w:val="20"/>
        </w:rPr>
      </w:pPr>
    </w:p>
    <w:p w:rsidR="00AC2D1C" w:rsidRDefault="006E351E" w:rsidP="00F57D12">
      <w:pPr>
        <w:autoSpaceDE w:val="0"/>
        <w:autoSpaceDN w:val="0"/>
        <w:adjustRightInd w:val="0"/>
        <w:spacing w:after="0" w:line="240" w:lineRule="auto"/>
        <w:rPr>
          <w:rFonts w:ascii="Times New Roman" w:hAnsi="Times New Roman" w:cs="Times New Roman"/>
          <w:color w:val="000000"/>
          <w:sz w:val="20"/>
          <w:szCs w:val="20"/>
        </w:rPr>
      </w:pPr>
      <w:r w:rsidRPr="00724529">
        <w:rPr>
          <w:rFonts w:ascii="Times New Roman" w:hAnsi="Times New Roman" w:cs="Times New Roman"/>
          <w:color w:val="000000"/>
          <w:sz w:val="20"/>
          <w:szCs w:val="20"/>
        </w:rPr>
        <w:t>Suwantoro, Gamal., 2004</w:t>
      </w:r>
      <w:r w:rsidR="00AC2D1C" w:rsidRPr="00724529">
        <w:rPr>
          <w:rFonts w:ascii="Times New Roman" w:hAnsi="Times New Roman" w:cs="Times New Roman"/>
          <w:color w:val="000000"/>
          <w:sz w:val="20"/>
          <w:szCs w:val="20"/>
        </w:rPr>
        <w:t xml:space="preserve">. </w:t>
      </w:r>
      <w:r w:rsidR="00AC2D1C" w:rsidRPr="00724529">
        <w:rPr>
          <w:rFonts w:ascii="Times New Roman" w:hAnsi="Times New Roman" w:cs="Times New Roman"/>
          <w:iCs/>
          <w:color w:val="000000"/>
          <w:sz w:val="20"/>
          <w:szCs w:val="20"/>
        </w:rPr>
        <w:t>Dasar-dasar Pariwisata</w:t>
      </w:r>
      <w:r w:rsidR="00AC2D1C" w:rsidRPr="00724529">
        <w:rPr>
          <w:rFonts w:ascii="Times New Roman" w:hAnsi="Times New Roman" w:cs="Times New Roman"/>
          <w:i/>
          <w:iCs/>
          <w:color w:val="000000"/>
          <w:sz w:val="20"/>
          <w:szCs w:val="20"/>
        </w:rPr>
        <w:t xml:space="preserve">. </w:t>
      </w:r>
      <w:r w:rsidRPr="00724529">
        <w:rPr>
          <w:rFonts w:ascii="Times New Roman" w:hAnsi="Times New Roman" w:cs="Times New Roman"/>
          <w:color w:val="000000"/>
          <w:sz w:val="20"/>
          <w:szCs w:val="20"/>
        </w:rPr>
        <w:t xml:space="preserve">Andi Offset, </w:t>
      </w:r>
      <w:r w:rsidR="00AC2D1C" w:rsidRPr="00724529">
        <w:rPr>
          <w:rFonts w:ascii="Times New Roman" w:hAnsi="Times New Roman" w:cs="Times New Roman"/>
          <w:color w:val="000000"/>
          <w:sz w:val="20"/>
          <w:szCs w:val="20"/>
        </w:rPr>
        <w:t>Yogyakarta.</w:t>
      </w:r>
    </w:p>
    <w:p w:rsidR="006700FE" w:rsidRDefault="006700FE" w:rsidP="00F57D12">
      <w:pPr>
        <w:autoSpaceDE w:val="0"/>
        <w:autoSpaceDN w:val="0"/>
        <w:adjustRightInd w:val="0"/>
        <w:spacing w:after="0" w:line="240" w:lineRule="auto"/>
        <w:rPr>
          <w:rFonts w:ascii="Times New Roman" w:hAnsi="Times New Roman" w:cs="Times New Roman"/>
          <w:color w:val="000000"/>
          <w:sz w:val="20"/>
          <w:szCs w:val="20"/>
        </w:rPr>
      </w:pPr>
    </w:p>
    <w:p w:rsidR="006700FE" w:rsidRDefault="006700FE" w:rsidP="006A6C86">
      <w:pPr>
        <w:autoSpaceDE w:val="0"/>
        <w:autoSpaceDN w:val="0"/>
        <w:adjustRightInd w:val="0"/>
        <w:spacing w:after="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Ubaidilah. 2010. Teknik Analisis Kuantitatif. Diakses_</w:t>
      </w:r>
      <w:r w:rsidRPr="006700FE">
        <w:rPr>
          <w:rFonts w:ascii="Times New Roman" w:hAnsi="Times New Roman" w:cs="Times New Roman"/>
          <w:color w:val="000000"/>
          <w:sz w:val="20"/>
          <w:szCs w:val="20"/>
        </w:rPr>
        <w:t>https://mabadik.wordpress.com/2010/07/10/teknik-analisis-data-kuantitatif/</w:t>
      </w:r>
    </w:p>
    <w:p w:rsidR="00F51D64" w:rsidRDefault="00F51D64" w:rsidP="00F57D12">
      <w:pPr>
        <w:autoSpaceDE w:val="0"/>
        <w:autoSpaceDN w:val="0"/>
        <w:adjustRightInd w:val="0"/>
        <w:spacing w:after="0" w:line="240" w:lineRule="auto"/>
        <w:rPr>
          <w:rFonts w:ascii="Times New Roman" w:hAnsi="Times New Roman" w:cs="Times New Roman"/>
          <w:color w:val="000000"/>
          <w:sz w:val="20"/>
          <w:szCs w:val="20"/>
        </w:rPr>
      </w:pPr>
    </w:p>
    <w:p w:rsidR="00AC2D1C" w:rsidRPr="00724529" w:rsidRDefault="00FC32D3" w:rsidP="00F57D12">
      <w:pPr>
        <w:pStyle w:val="CommentText"/>
        <w:spacing w:after="0"/>
        <w:rPr>
          <w:rFonts w:ascii="Times New Roman" w:hAnsi="Times New Roman" w:cs="Times New Roman"/>
        </w:rPr>
      </w:pPr>
      <w:r w:rsidRPr="00724529">
        <w:rPr>
          <w:rFonts w:ascii="Times New Roman" w:hAnsi="Times New Roman" w:cs="Times New Roman"/>
        </w:rPr>
        <w:t xml:space="preserve">Umar, H., </w:t>
      </w:r>
      <w:r w:rsidR="00AC2D1C" w:rsidRPr="00724529">
        <w:rPr>
          <w:rFonts w:ascii="Times New Roman" w:hAnsi="Times New Roman" w:cs="Times New Roman"/>
        </w:rPr>
        <w:t>2007. Riset Pemasaran dan Perilaku Konsumen</w:t>
      </w:r>
      <w:r w:rsidRPr="00724529">
        <w:rPr>
          <w:rFonts w:ascii="Times New Roman" w:hAnsi="Times New Roman" w:cs="Times New Roman"/>
        </w:rPr>
        <w:t>. PT. Gramedia,</w:t>
      </w:r>
      <w:r w:rsidR="00AC2D1C" w:rsidRPr="00724529">
        <w:rPr>
          <w:rFonts w:ascii="Times New Roman" w:hAnsi="Times New Roman" w:cs="Times New Roman"/>
        </w:rPr>
        <w:t xml:space="preserve"> Jakarta.</w:t>
      </w:r>
    </w:p>
    <w:p w:rsidR="00594637" w:rsidRDefault="00594637" w:rsidP="00F57D12">
      <w:pPr>
        <w:spacing w:after="0" w:line="240" w:lineRule="auto"/>
        <w:rPr>
          <w:rFonts w:ascii="Times New Roman" w:hAnsi="Times New Roman" w:cs="Times New Roman"/>
          <w:sz w:val="20"/>
          <w:szCs w:val="20"/>
        </w:rPr>
      </w:pPr>
    </w:p>
    <w:p w:rsidR="004F0A27" w:rsidRPr="00724529" w:rsidRDefault="004F0A27" w:rsidP="00F57D12">
      <w:pPr>
        <w:spacing w:after="0" w:line="240" w:lineRule="auto"/>
        <w:rPr>
          <w:rFonts w:ascii="Times New Roman" w:hAnsi="Times New Roman" w:cs="Times New Roman"/>
          <w:sz w:val="20"/>
          <w:szCs w:val="20"/>
        </w:rPr>
      </w:pPr>
      <w:r w:rsidRPr="00724529">
        <w:rPr>
          <w:rFonts w:ascii="Times New Roman" w:hAnsi="Times New Roman" w:cs="Times New Roman"/>
          <w:sz w:val="20"/>
          <w:szCs w:val="20"/>
        </w:rPr>
        <w:t>.</w:t>
      </w:r>
    </w:p>
    <w:p w:rsidR="001963E4" w:rsidRDefault="001963E4" w:rsidP="00F57D12">
      <w:pPr>
        <w:spacing w:after="0" w:line="240" w:lineRule="auto"/>
        <w:jc w:val="both"/>
      </w:pPr>
    </w:p>
    <w:p w:rsidR="000A6322" w:rsidRPr="00724529" w:rsidRDefault="000A6322" w:rsidP="00F57D12">
      <w:pPr>
        <w:spacing w:after="0" w:line="240" w:lineRule="auto"/>
        <w:jc w:val="both"/>
        <w:rPr>
          <w:rFonts w:ascii="Times New Roman" w:hAnsi="Times New Roman" w:cs="Times New Roman"/>
          <w:b/>
          <w:sz w:val="20"/>
          <w:szCs w:val="20"/>
        </w:rPr>
      </w:pPr>
    </w:p>
    <w:sectPr w:rsidR="000A6322" w:rsidRPr="00724529" w:rsidSect="00A539D9">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5790B"/>
    <w:multiLevelType w:val="hybridMultilevel"/>
    <w:tmpl w:val="CD90CC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useFELayout/>
  </w:compat>
  <w:rsids>
    <w:rsidRoot w:val="00FB0912"/>
    <w:rsid w:val="000009B5"/>
    <w:rsid w:val="000051EF"/>
    <w:rsid w:val="00014EB4"/>
    <w:rsid w:val="0001564C"/>
    <w:rsid w:val="00025EAE"/>
    <w:rsid w:val="00036BE0"/>
    <w:rsid w:val="00060D95"/>
    <w:rsid w:val="00066B72"/>
    <w:rsid w:val="00085200"/>
    <w:rsid w:val="0008678A"/>
    <w:rsid w:val="00090E6C"/>
    <w:rsid w:val="0009149F"/>
    <w:rsid w:val="000A3997"/>
    <w:rsid w:val="000A3D89"/>
    <w:rsid w:val="000A59A5"/>
    <w:rsid w:val="000A6322"/>
    <w:rsid w:val="000C0380"/>
    <w:rsid w:val="000C2654"/>
    <w:rsid w:val="000C3CA5"/>
    <w:rsid w:val="000C7200"/>
    <w:rsid w:val="000D5F13"/>
    <w:rsid w:val="000D6B27"/>
    <w:rsid w:val="000E09ED"/>
    <w:rsid w:val="000E20B1"/>
    <w:rsid w:val="000E58FD"/>
    <w:rsid w:val="000F773F"/>
    <w:rsid w:val="000F77D4"/>
    <w:rsid w:val="00101057"/>
    <w:rsid w:val="00110217"/>
    <w:rsid w:val="00110932"/>
    <w:rsid w:val="00117436"/>
    <w:rsid w:val="001174CF"/>
    <w:rsid w:val="0012269C"/>
    <w:rsid w:val="0012526A"/>
    <w:rsid w:val="00126703"/>
    <w:rsid w:val="00127C1E"/>
    <w:rsid w:val="001315CF"/>
    <w:rsid w:val="00132834"/>
    <w:rsid w:val="00134A0D"/>
    <w:rsid w:val="00136C11"/>
    <w:rsid w:val="00137894"/>
    <w:rsid w:val="00137A15"/>
    <w:rsid w:val="001426A7"/>
    <w:rsid w:val="00144F90"/>
    <w:rsid w:val="00145789"/>
    <w:rsid w:val="00154C0E"/>
    <w:rsid w:val="00160022"/>
    <w:rsid w:val="0016068F"/>
    <w:rsid w:val="0018136C"/>
    <w:rsid w:val="001927C8"/>
    <w:rsid w:val="001963E4"/>
    <w:rsid w:val="00196B6C"/>
    <w:rsid w:val="001A0D1B"/>
    <w:rsid w:val="001A28A4"/>
    <w:rsid w:val="001A3443"/>
    <w:rsid w:val="001C3CB0"/>
    <w:rsid w:val="001D1541"/>
    <w:rsid w:val="001E59FF"/>
    <w:rsid w:val="001F3209"/>
    <w:rsid w:val="002000BA"/>
    <w:rsid w:val="0020027A"/>
    <w:rsid w:val="00201269"/>
    <w:rsid w:val="00210F7B"/>
    <w:rsid w:val="0021722C"/>
    <w:rsid w:val="00221CBA"/>
    <w:rsid w:val="00234423"/>
    <w:rsid w:val="00237600"/>
    <w:rsid w:val="00244374"/>
    <w:rsid w:val="00252A38"/>
    <w:rsid w:val="00253C82"/>
    <w:rsid w:val="00262C5F"/>
    <w:rsid w:val="00263AD6"/>
    <w:rsid w:val="002647C1"/>
    <w:rsid w:val="002747E3"/>
    <w:rsid w:val="00276E07"/>
    <w:rsid w:val="00286D3A"/>
    <w:rsid w:val="00292E44"/>
    <w:rsid w:val="00296B8D"/>
    <w:rsid w:val="002B1E76"/>
    <w:rsid w:val="002C4E57"/>
    <w:rsid w:val="002D0AFD"/>
    <w:rsid w:val="002E24DD"/>
    <w:rsid w:val="002F7513"/>
    <w:rsid w:val="002F7612"/>
    <w:rsid w:val="00303B72"/>
    <w:rsid w:val="003129BA"/>
    <w:rsid w:val="00321A02"/>
    <w:rsid w:val="00324231"/>
    <w:rsid w:val="00327624"/>
    <w:rsid w:val="0033302F"/>
    <w:rsid w:val="0033320A"/>
    <w:rsid w:val="0035179C"/>
    <w:rsid w:val="00355789"/>
    <w:rsid w:val="00355F6A"/>
    <w:rsid w:val="0036036B"/>
    <w:rsid w:val="00365CF0"/>
    <w:rsid w:val="003704D7"/>
    <w:rsid w:val="00372978"/>
    <w:rsid w:val="00374CBA"/>
    <w:rsid w:val="00375DCA"/>
    <w:rsid w:val="00385A7C"/>
    <w:rsid w:val="003860C4"/>
    <w:rsid w:val="00387C1C"/>
    <w:rsid w:val="003A6DAB"/>
    <w:rsid w:val="003B62CD"/>
    <w:rsid w:val="003B65FF"/>
    <w:rsid w:val="003B6944"/>
    <w:rsid w:val="003C483D"/>
    <w:rsid w:val="003C49E3"/>
    <w:rsid w:val="003C5ACB"/>
    <w:rsid w:val="003D0784"/>
    <w:rsid w:val="003D66F1"/>
    <w:rsid w:val="003E7E00"/>
    <w:rsid w:val="00401344"/>
    <w:rsid w:val="00402128"/>
    <w:rsid w:val="00404EA8"/>
    <w:rsid w:val="0040504D"/>
    <w:rsid w:val="00410669"/>
    <w:rsid w:val="00421D7C"/>
    <w:rsid w:val="004259EB"/>
    <w:rsid w:val="00430386"/>
    <w:rsid w:val="00431905"/>
    <w:rsid w:val="00440353"/>
    <w:rsid w:val="00452EA4"/>
    <w:rsid w:val="004533FB"/>
    <w:rsid w:val="00454C76"/>
    <w:rsid w:val="00457353"/>
    <w:rsid w:val="004575CF"/>
    <w:rsid w:val="004617B4"/>
    <w:rsid w:val="00463C32"/>
    <w:rsid w:val="00471BAE"/>
    <w:rsid w:val="004737C8"/>
    <w:rsid w:val="00475F69"/>
    <w:rsid w:val="00481399"/>
    <w:rsid w:val="004907AE"/>
    <w:rsid w:val="00494DE0"/>
    <w:rsid w:val="004962BD"/>
    <w:rsid w:val="004A48F9"/>
    <w:rsid w:val="004A57C3"/>
    <w:rsid w:val="004A6CE8"/>
    <w:rsid w:val="004B00F5"/>
    <w:rsid w:val="004B2FBA"/>
    <w:rsid w:val="004B4D1A"/>
    <w:rsid w:val="004B5D87"/>
    <w:rsid w:val="004D0EE5"/>
    <w:rsid w:val="004D6686"/>
    <w:rsid w:val="004E7674"/>
    <w:rsid w:val="004E7D74"/>
    <w:rsid w:val="004F02A2"/>
    <w:rsid w:val="004F0A27"/>
    <w:rsid w:val="004F0A6E"/>
    <w:rsid w:val="004F55AA"/>
    <w:rsid w:val="004F7544"/>
    <w:rsid w:val="0050092A"/>
    <w:rsid w:val="0050250C"/>
    <w:rsid w:val="005130FE"/>
    <w:rsid w:val="0052410A"/>
    <w:rsid w:val="0052421A"/>
    <w:rsid w:val="005361CF"/>
    <w:rsid w:val="00536C67"/>
    <w:rsid w:val="00540750"/>
    <w:rsid w:val="00542866"/>
    <w:rsid w:val="0054371F"/>
    <w:rsid w:val="00543DFF"/>
    <w:rsid w:val="005446BD"/>
    <w:rsid w:val="00556A55"/>
    <w:rsid w:val="0056270D"/>
    <w:rsid w:val="00562F9B"/>
    <w:rsid w:val="0057699A"/>
    <w:rsid w:val="00585C54"/>
    <w:rsid w:val="00591C68"/>
    <w:rsid w:val="00594637"/>
    <w:rsid w:val="00596C31"/>
    <w:rsid w:val="005973B7"/>
    <w:rsid w:val="005A1B20"/>
    <w:rsid w:val="005A2FB8"/>
    <w:rsid w:val="005A578F"/>
    <w:rsid w:val="005A5822"/>
    <w:rsid w:val="005B32A5"/>
    <w:rsid w:val="005B75DD"/>
    <w:rsid w:val="005C5AB7"/>
    <w:rsid w:val="005D0F5B"/>
    <w:rsid w:val="005D0FED"/>
    <w:rsid w:val="005D541D"/>
    <w:rsid w:val="005D6CD3"/>
    <w:rsid w:val="005E10F6"/>
    <w:rsid w:val="005E5F4B"/>
    <w:rsid w:val="00600526"/>
    <w:rsid w:val="0060143E"/>
    <w:rsid w:val="00605DFE"/>
    <w:rsid w:val="006101B7"/>
    <w:rsid w:val="00613C2F"/>
    <w:rsid w:val="0061582B"/>
    <w:rsid w:val="00621A52"/>
    <w:rsid w:val="0062296D"/>
    <w:rsid w:val="00624ABD"/>
    <w:rsid w:val="00630B06"/>
    <w:rsid w:val="00634BCF"/>
    <w:rsid w:val="00642FDE"/>
    <w:rsid w:val="006451CB"/>
    <w:rsid w:val="006463A1"/>
    <w:rsid w:val="00651B0B"/>
    <w:rsid w:val="0065474C"/>
    <w:rsid w:val="00663507"/>
    <w:rsid w:val="00663E78"/>
    <w:rsid w:val="00665490"/>
    <w:rsid w:val="006661E0"/>
    <w:rsid w:val="006700FE"/>
    <w:rsid w:val="00673619"/>
    <w:rsid w:val="00680A5B"/>
    <w:rsid w:val="00682E5B"/>
    <w:rsid w:val="00683CCB"/>
    <w:rsid w:val="0068738B"/>
    <w:rsid w:val="0069048D"/>
    <w:rsid w:val="00690CF7"/>
    <w:rsid w:val="00692C83"/>
    <w:rsid w:val="006A1EB1"/>
    <w:rsid w:val="006A6C86"/>
    <w:rsid w:val="006B1390"/>
    <w:rsid w:val="006C7F2B"/>
    <w:rsid w:val="006D2399"/>
    <w:rsid w:val="006D6AC5"/>
    <w:rsid w:val="006E351E"/>
    <w:rsid w:val="006E3C85"/>
    <w:rsid w:val="006F2A87"/>
    <w:rsid w:val="006F370A"/>
    <w:rsid w:val="006F6554"/>
    <w:rsid w:val="006F792F"/>
    <w:rsid w:val="00711EA9"/>
    <w:rsid w:val="00715061"/>
    <w:rsid w:val="007173E5"/>
    <w:rsid w:val="007177C4"/>
    <w:rsid w:val="00720B61"/>
    <w:rsid w:val="00721F1E"/>
    <w:rsid w:val="00723C95"/>
    <w:rsid w:val="00724043"/>
    <w:rsid w:val="00724529"/>
    <w:rsid w:val="00735C56"/>
    <w:rsid w:val="00740F38"/>
    <w:rsid w:val="0074368C"/>
    <w:rsid w:val="00745F4E"/>
    <w:rsid w:val="00756195"/>
    <w:rsid w:val="00761498"/>
    <w:rsid w:val="007625E5"/>
    <w:rsid w:val="00771B4B"/>
    <w:rsid w:val="00782BC5"/>
    <w:rsid w:val="007835EB"/>
    <w:rsid w:val="00790721"/>
    <w:rsid w:val="007A4998"/>
    <w:rsid w:val="007B3CBA"/>
    <w:rsid w:val="007B74AD"/>
    <w:rsid w:val="007C7D77"/>
    <w:rsid w:val="007E2F25"/>
    <w:rsid w:val="007E5DF7"/>
    <w:rsid w:val="007E5E60"/>
    <w:rsid w:val="007F57D1"/>
    <w:rsid w:val="007F5C81"/>
    <w:rsid w:val="00811CFF"/>
    <w:rsid w:val="00811E44"/>
    <w:rsid w:val="00817C18"/>
    <w:rsid w:val="00820810"/>
    <w:rsid w:val="00826541"/>
    <w:rsid w:val="008272B9"/>
    <w:rsid w:val="008372F5"/>
    <w:rsid w:val="00845065"/>
    <w:rsid w:val="00845DFB"/>
    <w:rsid w:val="00867DAE"/>
    <w:rsid w:val="00867E39"/>
    <w:rsid w:val="008708B7"/>
    <w:rsid w:val="00870FF7"/>
    <w:rsid w:val="00875D86"/>
    <w:rsid w:val="008823C3"/>
    <w:rsid w:val="00883B93"/>
    <w:rsid w:val="00891599"/>
    <w:rsid w:val="00891D31"/>
    <w:rsid w:val="0089250D"/>
    <w:rsid w:val="0089515E"/>
    <w:rsid w:val="008A5759"/>
    <w:rsid w:val="008B5182"/>
    <w:rsid w:val="008B6FCE"/>
    <w:rsid w:val="008D0630"/>
    <w:rsid w:val="008D6592"/>
    <w:rsid w:val="008D6FF7"/>
    <w:rsid w:val="008D7F02"/>
    <w:rsid w:val="008D7FE5"/>
    <w:rsid w:val="008E1E24"/>
    <w:rsid w:val="008E246E"/>
    <w:rsid w:val="008E33E9"/>
    <w:rsid w:val="008E5D1D"/>
    <w:rsid w:val="008F18B0"/>
    <w:rsid w:val="008F18BD"/>
    <w:rsid w:val="008F5043"/>
    <w:rsid w:val="008F546B"/>
    <w:rsid w:val="008F6B4F"/>
    <w:rsid w:val="008F7EE8"/>
    <w:rsid w:val="009004FD"/>
    <w:rsid w:val="00902B4C"/>
    <w:rsid w:val="009042DC"/>
    <w:rsid w:val="0091102E"/>
    <w:rsid w:val="0091357C"/>
    <w:rsid w:val="00917402"/>
    <w:rsid w:val="00920C9C"/>
    <w:rsid w:val="00922637"/>
    <w:rsid w:val="009228BF"/>
    <w:rsid w:val="00925074"/>
    <w:rsid w:val="0093401F"/>
    <w:rsid w:val="00936033"/>
    <w:rsid w:val="00946444"/>
    <w:rsid w:val="0095400D"/>
    <w:rsid w:val="00962CB7"/>
    <w:rsid w:val="00967E68"/>
    <w:rsid w:val="009802E5"/>
    <w:rsid w:val="009839C0"/>
    <w:rsid w:val="00994F57"/>
    <w:rsid w:val="00997A11"/>
    <w:rsid w:val="009A1602"/>
    <w:rsid w:val="009A2DA7"/>
    <w:rsid w:val="009B1C32"/>
    <w:rsid w:val="009B3A75"/>
    <w:rsid w:val="009B5777"/>
    <w:rsid w:val="009B5CB7"/>
    <w:rsid w:val="009C05F6"/>
    <w:rsid w:val="009D686C"/>
    <w:rsid w:val="009E0E0A"/>
    <w:rsid w:val="009E281B"/>
    <w:rsid w:val="009F29DC"/>
    <w:rsid w:val="00A069F9"/>
    <w:rsid w:val="00A0702D"/>
    <w:rsid w:val="00A11103"/>
    <w:rsid w:val="00A12967"/>
    <w:rsid w:val="00A1585D"/>
    <w:rsid w:val="00A16AEB"/>
    <w:rsid w:val="00A204C5"/>
    <w:rsid w:val="00A21149"/>
    <w:rsid w:val="00A2210E"/>
    <w:rsid w:val="00A25ECA"/>
    <w:rsid w:val="00A26809"/>
    <w:rsid w:val="00A27E54"/>
    <w:rsid w:val="00A31EBC"/>
    <w:rsid w:val="00A33690"/>
    <w:rsid w:val="00A34B15"/>
    <w:rsid w:val="00A409C4"/>
    <w:rsid w:val="00A4146D"/>
    <w:rsid w:val="00A47FB0"/>
    <w:rsid w:val="00A539D9"/>
    <w:rsid w:val="00A54455"/>
    <w:rsid w:val="00A549EE"/>
    <w:rsid w:val="00A56D0B"/>
    <w:rsid w:val="00A63608"/>
    <w:rsid w:val="00A702FD"/>
    <w:rsid w:val="00A74ED5"/>
    <w:rsid w:val="00A76EF3"/>
    <w:rsid w:val="00A817E0"/>
    <w:rsid w:val="00A830AC"/>
    <w:rsid w:val="00A844D5"/>
    <w:rsid w:val="00A864C7"/>
    <w:rsid w:val="00A87621"/>
    <w:rsid w:val="00A927AC"/>
    <w:rsid w:val="00A93509"/>
    <w:rsid w:val="00A94BEB"/>
    <w:rsid w:val="00A97001"/>
    <w:rsid w:val="00AA5170"/>
    <w:rsid w:val="00AA68A6"/>
    <w:rsid w:val="00AC2CF3"/>
    <w:rsid w:val="00AC2D1C"/>
    <w:rsid w:val="00AC64AA"/>
    <w:rsid w:val="00AC7BD4"/>
    <w:rsid w:val="00AD0328"/>
    <w:rsid w:val="00AD37C4"/>
    <w:rsid w:val="00AE03C3"/>
    <w:rsid w:val="00AE6CFF"/>
    <w:rsid w:val="00AE6FF0"/>
    <w:rsid w:val="00B05117"/>
    <w:rsid w:val="00B0561D"/>
    <w:rsid w:val="00B05941"/>
    <w:rsid w:val="00B05F6F"/>
    <w:rsid w:val="00B204F4"/>
    <w:rsid w:val="00B23E59"/>
    <w:rsid w:val="00B25AF2"/>
    <w:rsid w:val="00B262E1"/>
    <w:rsid w:val="00B31A5E"/>
    <w:rsid w:val="00B40A3F"/>
    <w:rsid w:val="00B427CA"/>
    <w:rsid w:val="00B51841"/>
    <w:rsid w:val="00B5653C"/>
    <w:rsid w:val="00B6263C"/>
    <w:rsid w:val="00B64345"/>
    <w:rsid w:val="00B93CB7"/>
    <w:rsid w:val="00B9453F"/>
    <w:rsid w:val="00B952A9"/>
    <w:rsid w:val="00B95536"/>
    <w:rsid w:val="00BA3E29"/>
    <w:rsid w:val="00BA5077"/>
    <w:rsid w:val="00BA5598"/>
    <w:rsid w:val="00BB1F79"/>
    <w:rsid w:val="00BB6B00"/>
    <w:rsid w:val="00BC1325"/>
    <w:rsid w:val="00BC1F1F"/>
    <w:rsid w:val="00BC3EF4"/>
    <w:rsid w:val="00BD0ABD"/>
    <w:rsid w:val="00BD26D1"/>
    <w:rsid w:val="00BD5067"/>
    <w:rsid w:val="00BD59CC"/>
    <w:rsid w:val="00BE152B"/>
    <w:rsid w:val="00BE596D"/>
    <w:rsid w:val="00BE76C3"/>
    <w:rsid w:val="00BF61F3"/>
    <w:rsid w:val="00BF6AEA"/>
    <w:rsid w:val="00BF6D37"/>
    <w:rsid w:val="00C07922"/>
    <w:rsid w:val="00C14C8E"/>
    <w:rsid w:val="00C26D83"/>
    <w:rsid w:val="00C34A3D"/>
    <w:rsid w:val="00C412E1"/>
    <w:rsid w:val="00C53DEB"/>
    <w:rsid w:val="00C62047"/>
    <w:rsid w:val="00C64537"/>
    <w:rsid w:val="00C65933"/>
    <w:rsid w:val="00C7373F"/>
    <w:rsid w:val="00C7476C"/>
    <w:rsid w:val="00C82772"/>
    <w:rsid w:val="00C836A6"/>
    <w:rsid w:val="00CA04DE"/>
    <w:rsid w:val="00CA2CB5"/>
    <w:rsid w:val="00CA6C89"/>
    <w:rsid w:val="00CB2556"/>
    <w:rsid w:val="00CC197A"/>
    <w:rsid w:val="00CC1CAF"/>
    <w:rsid w:val="00CC2E7C"/>
    <w:rsid w:val="00CC70EF"/>
    <w:rsid w:val="00CD1913"/>
    <w:rsid w:val="00CD3BC4"/>
    <w:rsid w:val="00CD547A"/>
    <w:rsid w:val="00CE2509"/>
    <w:rsid w:val="00CE4DA0"/>
    <w:rsid w:val="00CE609D"/>
    <w:rsid w:val="00CE6E35"/>
    <w:rsid w:val="00CF1793"/>
    <w:rsid w:val="00CF58D6"/>
    <w:rsid w:val="00D03EDD"/>
    <w:rsid w:val="00D06FD9"/>
    <w:rsid w:val="00D07399"/>
    <w:rsid w:val="00D13EA3"/>
    <w:rsid w:val="00D14721"/>
    <w:rsid w:val="00D21124"/>
    <w:rsid w:val="00D25AD5"/>
    <w:rsid w:val="00D30474"/>
    <w:rsid w:val="00D30C19"/>
    <w:rsid w:val="00D33BA3"/>
    <w:rsid w:val="00D359C9"/>
    <w:rsid w:val="00D464D9"/>
    <w:rsid w:val="00D4697A"/>
    <w:rsid w:val="00D53BA6"/>
    <w:rsid w:val="00D54C2F"/>
    <w:rsid w:val="00D62D31"/>
    <w:rsid w:val="00D80AC3"/>
    <w:rsid w:val="00D82B28"/>
    <w:rsid w:val="00D92E27"/>
    <w:rsid w:val="00DA347F"/>
    <w:rsid w:val="00DB117D"/>
    <w:rsid w:val="00DB2193"/>
    <w:rsid w:val="00DC02B9"/>
    <w:rsid w:val="00DC0C8E"/>
    <w:rsid w:val="00DD1134"/>
    <w:rsid w:val="00DD1EEA"/>
    <w:rsid w:val="00DD7DC6"/>
    <w:rsid w:val="00DE235D"/>
    <w:rsid w:val="00DE7694"/>
    <w:rsid w:val="00DF07EA"/>
    <w:rsid w:val="00DF2246"/>
    <w:rsid w:val="00DF31B4"/>
    <w:rsid w:val="00DF5E9F"/>
    <w:rsid w:val="00E000D1"/>
    <w:rsid w:val="00E02DB9"/>
    <w:rsid w:val="00E04852"/>
    <w:rsid w:val="00E12FAA"/>
    <w:rsid w:val="00E21419"/>
    <w:rsid w:val="00E30940"/>
    <w:rsid w:val="00E311DB"/>
    <w:rsid w:val="00E40379"/>
    <w:rsid w:val="00E527BD"/>
    <w:rsid w:val="00E57F40"/>
    <w:rsid w:val="00E62BDA"/>
    <w:rsid w:val="00E709C8"/>
    <w:rsid w:val="00E7443F"/>
    <w:rsid w:val="00E87FE0"/>
    <w:rsid w:val="00EA03F6"/>
    <w:rsid w:val="00EA1AD8"/>
    <w:rsid w:val="00EA5D64"/>
    <w:rsid w:val="00EA6998"/>
    <w:rsid w:val="00EB303D"/>
    <w:rsid w:val="00EC09F8"/>
    <w:rsid w:val="00ED1CFF"/>
    <w:rsid w:val="00ED2811"/>
    <w:rsid w:val="00EE00C5"/>
    <w:rsid w:val="00EE1035"/>
    <w:rsid w:val="00F014A1"/>
    <w:rsid w:val="00F21342"/>
    <w:rsid w:val="00F25007"/>
    <w:rsid w:val="00F25AC5"/>
    <w:rsid w:val="00F31B9C"/>
    <w:rsid w:val="00F4152E"/>
    <w:rsid w:val="00F4175C"/>
    <w:rsid w:val="00F441D4"/>
    <w:rsid w:val="00F44628"/>
    <w:rsid w:val="00F47683"/>
    <w:rsid w:val="00F51D64"/>
    <w:rsid w:val="00F53D4F"/>
    <w:rsid w:val="00F571D5"/>
    <w:rsid w:val="00F57D12"/>
    <w:rsid w:val="00F6012F"/>
    <w:rsid w:val="00F617E0"/>
    <w:rsid w:val="00F61FCE"/>
    <w:rsid w:val="00F62569"/>
    <w:rsid w:val="00F65C43"/>
    <w:rsid w:val="00F70A00"/>
    <w:rsid w:val="00F71BF3"/>
    <w:rsid w:val="00F744F4"/>
    <w:rsid w:val="00F8162B"/>
    <w:rsid w:val="00F826EB"/>
    <w:rsid w:val="00F86A70"/>
    <w:rsid w:val="00F950C4"/>
    <w:rsid w:val="00FA0478"/>
    <w:rsid w:val="00FB0912"/>
    <w:rsid w:val="00FB31D0"/>
    <w:rsid w:val="00FB36C8"/>
    <w:rsid w:val="00FC22E5"/>
    <w:rsid w:val="00FC22FF"/>
    <w:rsid w:val="00FC32D3"/>
    <w:rsid w:val="00FC6D8E"/>
    <w:rsid w:val="00FD44A9"/>
    <w:rsid w:val="00FE1542"/>
    <w:rsid w:val="00FE7633"/>
    <w:rsid w:val="00FF528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347F"/>
    <w:pPr>
      <w:ind w:left="720"/>
      <w:contextualSpacing/>
    </w:pPr>
  </w:style>
  <w:style w:type="character" w:customStyle="1" w:styleId="ListParagraphChar">
    <w:name w:val="List Paragraph Char"/>
    <w:link w:val="ListParagraph"/>
    <w:uiPriority w:val="34"/>
    <w:rsid w:val="00DA347F"/>
  </w:style>
  <w:style w:type="paragraph" w:customStyle="1" w:styleId="Default">
    <w:name w:val="Default"/>
    <w:rsid w:val="00BD0AB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0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379"/>
    <w:rPr>
      <w:rFonts w:ascii="Tahoma" w:hAnsi="Tahoma" w:cs="Tahoma"/>
      <w:sz w:val="16"/>
      <w:szCs w:val="16"/>
    </w:rPr>
  </w:style>
  <w:style w:type="character" w:styleId="CommentReference">
    <w:name w:val="annotation reference"/>
    <w:basedOn w:val="DefaultParagraphFont"/>
    <w:uiPriority w:val="99"/>
    <w:semiHidden/>
    <w:unhideWhenUsed/>
    <w:rsid w:val="0016068F"/>
    <w:rPr>
      <w:sz w:val="16"/>
      <w:szCs w:val="16"/>
    </w:rPr>
  </w:style>
  <w:style w:type="paragraph" w:styleId="CommentText">
    <w:name w:val="annotation text"/>
    <w:basedOn w:val="Normal"/>
    <w:link w:val="CommentTextChar"/>
    <w:uiPriority w:val="99"/>
    <w:unhideWhenUsed/>
    <w:rsid w:val="0016068F"/>
    <w:pPr>
      <w:spacing w:line="240" w:lineRule="auto"/>
    </w:pPr>
    <w:rPr>
      <w:sz w:val="20"/>
      <w:szCs w:val="20"/>
    </w:rPr>
  </w:style>
  <w:style w:type="character" w:customStyle="1" w:styleId="CommentTextChar">
    <w:name w:val="Comment Text Char"/>
    <w:basedOn w:val="DefaultParagraphFont"/>
    <w:link w:val="CommentText"/>
    <w:uiPriority w:val="99"/>
    <w:rsid w:val="0016068F"/>
    <w:rPr>
      <w:sz w:val="20"/>
      <w:szCs w:val="20"/>
    </w:rPr>
  </w:style>
  <w:style w:type="character" w:customStyle="1" w:styleId="normalchar">
    <w:name w:val="normal__char"/>
    <w:basedOn w:val="DefaultParagraphFont"/>
    <w:rsid w:val="0021722C"/>
  </w:style>
</w:styles>
</file>

<file path=word/webSettings.xml><?xml version="1.0" encoding="utf-8"?>
<w:webSettings xmlns:r="http://schemas.openxmlformats.org/officeDocument/2006/relationships" xmlns:w="http://schemas.openxmlformats.org/wordprocessingml/2006/main">
  <w:divs>
    <w:div w:id="234708726">
      <w:bodyDiv w:val="1"/>
      <w:marLeft w:val="0"/>
      <w:marRight w:val="0"/>
      <w:marTop w:val="0"/>
      <w:marBottom w:val="0"/>
      <w:divBdr>
        <w:top w:val="none" w:sz="0" w:space="0" w:color="auto"/>
        <w:left w:val="none" w:sz="0" w:space="0" w:color="auto"/>
        <w:bottom w:val="none" w:sz="0" w:space="0" w:color="auto"/>
        <w:right w:val="none" w:sz="0" w:space="0" w:color="auto"/>
      </w:divBdr>
      <w:divsChild>
        <w:div w:id="20283325">
          <w:marLeft w:val="0"/>
          <w:marRight w:val="0"/>
          <w:marTop w:val="0"/>
          <w:marBottom w:val="0"/>
          <w:divBdr>
            <w:top w:val="none" w:sz="0" w:space="0" w:color="auto"/>
            <w:left w:val="none" w:sz="0" w:space="0" w:color="auto"/>
            <w:bottom w:val="none" w:sz="0" w:space="0" w:color="auto"/>
            <w:right w:val="none" w:sz="0" w:space="0" w:color="auto"/>
          </w:divBdr>
        </w:div>
        <w:div w:id="50348469">
          <w:marLeft w:val="0"/>
          <w:marRight w:val="0"/>
          <w:marTop w:val="0"/>
          <w:marBottom w:val="0"/>
          <w:divBdr>
            <w:top w:val="none" w:sz="0" w:space="0" w:color="auto"/>
            <w:left w:val="none" w:sz="0" w:space="0" w:color="auto"/>
            <w:bottom w:val="none" w:sz="0" w:space="0" w:color="auto"/>
            <w:right w:val="none" w:sz="0" w:space="0" w:color="auto"/>
          </w:divBdr>
        </w:div>
        <w:div w:id="95178867">
          <w:marLeft w:val="0"/>
          <w:marRight w:val="0"/>
          <w:marTop w:val="0"/>
          <w:marBottom w:val="0"/>
          <w:divBdr>
            <w:top w:val="none" w:sz="0" w:space="0" w:color="auto"/>
            <w:left w:val="none" w:sz="0" w:space="0" w:color="auto"/>
            <w:bottom w:val="none" w:sz="0" w:space="0" w:color="auto"/>
            <w:right w:val="none" w:sz="0" w:space="0" w:color="auto"/>
          </w:divBdr>
        </w:div>
        <w:div w:id="108595069">
          <w:marLeft w:val="0"/>
          <w:marRight w:val="0"/>
          <w:marTop w:val="0"/>
          <w:marBottom w:val="0"/>
          <w:divBdr>
            <w:top w:val="none" w:sz="0" w:space="0" w:color="auto"/>
            <w:left w:val="none" w:sz="0" w:space="0" w:color="auto"/>
            <w:bottom w:val="none" w:sz="0" w:space="0" w:color="auto"/>
            <w:right w:val="none" w:sz="0" w:space="0" w:color="auto"/>
          </w:divBdr>
        </w:div>
        <w:div w:id="134180778">
          <w:marLeft w:val="0"/>
          <w:marRight w:val="0"/>
          <w:marTop w:val="0"/>
          <w:marBottom w:val="0"/>
          <w:divBdr>
            <w:top w:val="none" w:sz="0" w:space="0" w:color="auto"/>
            <w:left w:val="none" w:sz="0" w:space="0" w:color="auto"/>
            <w:bottom w:val="none" w:sz="0" w:space="0" w:color="auto"/>
            <w:right w:val="none" w:sz="0" w:space="0" w:color="auto"/>
          </w:divBdr>
        </w:div>
        <w:div w:id="214975390">
          <w:marLeft w:val="0"/>
          <w:marRight w:val="0"/>
          <w:marTop w:val="0"/>
          <w:marBottom w:val="0"/>
          <w:divBdr>
            <w:top w:val="none" w:sz="0" w:space="0" w:color="auto"/>
            <w:left w:val="none" w:sz="0" w:space="0" w:color="auto"/>
            <w:bottom w:val="none" w:sz="0" w:space="0" w:color="auto"/>
            <w:right w:val="none" w:sz="0" w:space="0" w:color="auto"/>
          </w:divBdr>
        </w:div>
        <w:div w:id="289213204">
          <w:marLeft w:val="0"/>
          <w:marRight w:val="0"/>
          <w:marTop w:val="0"/>
          <w:marBottom w:val="0"/>
          <w:divBdr>
            <w:top w:val="none" w:sz="0" w:space="0" w:color="auto"/>
            <w:left w:val="none" w:sz="0" w:space="0" w:color="auto"/>
            <w:bottom w:val="none" w:sz="0" w:space="0" w:color="auto"/>
            <w:right w:val="none" w:sz="0" w:space="0" w:color="auto"/>
          </w:divBdr>
        </w:div>
        <w:div w:id="390689580">
          <w:marLeft w:val="0"/>
          <w:marRight w:val="0"/>
          <w:marTop w:val="0"/>
          <w:marBottom w:val="0"/>
          <w:divBdr>
            <w:top w:val="none" w:sz="0" w:space="0" w:color="auto"/>
            <w:left w:val="none" w:sz="0" w:space="0" w:color="auto"/>
            <w:bottom w:val="none" w:sz="0" w:space="0" w:color="auto"/>
            <w:right w:val="none" w:sz="0" w:space="0" w:color="auto"/>
          </w:divBdr>
        </w:div>
        <w:div w:id="540704440">
          <w:marLeft w:val="0"/>
          <w:marRight w:val="0"/>
          <w:marTop w:val="0"/>
          <w:marBottom w:val="0"/>
          <w:divBdr>
            <w:top w:val="none" w:sz="0" w:space="0" w:color="auto"/>
            <w:left w:val="none" w:sz="0" w:space="0" w:color="auto"/>
            <w:bottom w:val="none" w:sz="0" w:space="0" w:color="auto"/>
            <w:right w:val="none" w:sz="0" w:space="0" w:color="auto"/>
          </w:divBdr>
        </w:div>
        <w:div w:id="633173880">
          <w:marLeft w:val="0"/>
          <w:marRight w:val="0"/>
          <w:marTop w:val="0"/>
          <w:marBottom w:val="0"/>
          <w:divBdr>
            <w:top w:val="none" w:sz="0" w:space="0" w:color="auto"/>
            <w:left w:val="none" w:sz="0" w:space="0" w:color="auto"/>
            <w:bottom w:val="none" w:sz="0" w:space="0" w:color="auto"/>
            <w:right w:val="none" w:sz="0" w:space="0" w:color="auto"/>
          </w:divBdr>
        </w:div>
        <w:div w:id="658536899">
          <w:marLeft w:val="0"/>
          <w:marRight w:val="0"/>
          <w:marTop w:val="0"/>
          <w:marBottom w:val="0"/>
          <w:divBdr>
            <w:top w:val="none" w:sz="0" w:space="0" w:color="auto"/>
            <w:left w:val="none" w:sz="0" w:space="0" w:color="auto"/>
            <w:bottom w:val="none" w:sz="0" w:space="0" w:color="auto"/>
            <w:right w:val="none" w:sz="0" w:space="0" w:color="auto"/>
          </w:divBdr>
        </w:div>
        <w:div w:id="800004755">
          <w:marLeft w:val="0"/>
          <w:marRight w:val="0"/>
          <w:marTop w:val="0"/>
          <w:marBottom w:val="0"/>
          <w:divBdr>
            <w:top w:val="none" w:sz="0" w:space="0" w:color="auto"/>
            <w:left w:val="none" w:sz="0" w:space="0" w:color="auto"/>
            <w:bottom w:val="none" w:sz="0" w:space="0" w:color="auto"/>
            <w:right w:val="none" w:sz="0" w:space="0" w:color="auto"/>
          </w:divBdr>
        </w:div>
        <w:div w:id="954483885">
          <w:marLeft w:val="0"/>
          <w:marRight w:val="0"/>
          <w:marTop w:val="0"/>
          <w:marBottom w:val="0"/>
          <w:divBdr>
            <w:top w:val="none" w:sz="0" w:space="0" w:color="auto"/>
            <w:left w:val="none" w:sz="0" w:space="0" w:color="auto"/>
            <w:bottom w:val="none" w:sz="0" w:space="0" w:color="auto"/>
            <w:right w:val="none" w:sz="0" w:space="0" w:color="auto"/>
          </w:divBdr>
        </w:div>
        <w:div w:id="1019967657">
          <w:marLeft w:val="0"/>
          <w:marRight w:val="0"/>
          <w:marTop w:val="0"/>
          <w:marBottom w:val="0"/>
          <w:divBdr>
            <w:top w:val="none" w:sz="0" w:space="0" w:color="auto"/>
            <w:left w:val="none" w:sz="0" w:space="0" w:color="auto"/>
            <w:bottom w:val="none" w:sz="0" w:space="0" w:color="auto"/>
            <w:right w:val="none" w:sz="0" w:space="0" w:color="auto"/>
          </w:divBdr>
        </w:div>
        <w:div w:id="1079987226">
          <w:marLeft w:val="0"/>
          <w:marRight w:val="0"/>
          <w:marTop w:val="0"/>
          <w:marBottom w:val="0"/>
          <w:divBdr>
            <w:top w:val="none" w:sz="0" w:space="0" w:color="auto"/>
            <w:left w:val="none" w:sz="0" w:space="0" w:color="auto"/>
            <w:bottom w:val="none" w:sz="0" w:space="0" w:color="auto"/>
            <w:right w:val="none" w:sz="0" w:space="0" w:color="auto"/>
          </w:divBdr>
        </w:div>
        <w:div w:id="1389111548">
          <w:marLeft w:val="0"/>
          <w:marRight w:val="0"/>
          <w:marTop w:val="0"/>
          <w:marBottom w:val="0"/>
          <w:divBdr>
            <w:top w:val="none" w:sz="0" w:space="0" w:color="auto"/>
            <w:left w:val="none" w:sz="0" w:space="0" w:color="auto"/>
            <w:bottom w:val="none" w:sz="0" w:space="0" w:color="auto"/>
            <w:right w:val="none" w:sz="0" w:space="0" w:color="auto"/>
          </w:divBdr>
        </w:div>
        <w:div w:id="1571843388">
          <w:marLeft w:val="0"/>
          <w:marRight w:val="0"/>
          <w:marTop w:val="0"/>
          <w:marBottom w:val="0"/>
          <w:divBdr>
            <w:top w:val="none" w:sz="0" w:space="0" w:color="auto"/>
            <w:left w:val="none" w:sz="0" w:space="0" w:color="auto"/>
            <w:bottom w:val="none" w:sz="0" w:space="0" w:color="auto"/>
            <w:right w:val="none" w:sz="0" w:space="0" w:color="auto"/>
          </w:divBdr>
        </w:div>
        <w:div w:id="1580559267">
          <w:marLeft w:val="0"/>
          <w:marRight w:val="0"/>
          <w:marTop w:val="0"/>
          <w:marBottom w:val="0"/>
          <w:divBdr>
            <w:top w:val="none" w:sz="0" w:space="0" w:color="auto"/>
            <w:left w:val="none" w:sz="0" w:space="0" w:color="auto"/>
            <w:bottom w:val="none" w:sz="0" w:space="0" w:color="auto"/>
            <w:right w:val="none" w:sz="0" w:space="0" w:color="auto"/>
          </w:divBdr>
        </w:div>
        <w:div w:id="1656568600">
          <w:marLeft w:val="0"/>
          <w:marRight w:val="0"/>
          <w:marTop w:val="0"/>
          <w:marBottom w:val="0"/>
          <w:divBdr>
            <w:top w:val="none" w:sz="0" w:space="0" w:color="auto"/>
            <w:left w:val="none" w:sz="0" w:space="0" w:color="auto"/>
            <w:bottom w:val="none" w:sz="0" w:space="0" w:color="auto"/>
            <w:right w:val="none" w:sz="0" w:space="0" w:color="auto"/>
          </w:divBdr>
        </w:div>
        <w:div w:id="1681081886">
          <w:marLeft w:val="0"/>
          <w:marRight w:val="0"/>
          <w:marTop w:val="0"/>
          <w:marBottom w:val="0"/>
          <w:divBdr>
            <w:top w:val="none" w:sz="0" w:space="0" w:color="auto"/>
            <w:left w:val="none" w:sz="0" w:space="0" w:color="auto"/>
            <w:bottom w:val="none" w:sz="0" w:space="0" w:color="auto"/>
            <w:right w:val="none" w:sz="0" w:space="0" w:color="auto"/>
          </w:divBdr>
        </w:div>
        <w:div w:id="1705327093">
          <w:marLeft w:val="0"/>
          <w:marRight w:val="0"/>
          <w:marTop w:val="0"/>
          <w:marBottom w:val="0"/>
          <w:divBdr>
            <w:top w:val="none" w:sz="0" w:space="0" w:color="auto"/>
            <w:left w:val="none" w:sz="0" w:space="0" w:color="auto"/>
            <w:bottom w:val="none" w:sz="0" w:space="0" w:color="auto"/>
            <w:right w:val="none" w:sz="0" w:space="0" w:color="auto"/>
          </w:divBdr>
        </w:div>
        <w:div w:id="1761215118">
          <w:marLeft w:val="0"/>
          <w:marRight w:val="0"/>
          <w:marTop w:val="0"/>
          <w:marBottom w:val="0"/>
          <w:divBdr>
            <w:top w:val="none" w:sz="0" w:space="0" w:color="auto"/>
            <w:left w:val="none" w:sz="0" w:space="0" w:color="auto"/>
            <w:bottom w:val="none" w:sz="0" w:space="0" w:color="auto"/>
            <w:right w:val="none" w:sz="0" w:space="0" w:color="auto"/>
          </w:divBdr>
        </w:div>
        <w:div w:id="2139953701">
          <w:marLeft w:val="0"/>
          <w:marRight w:val="0"/>
          <w:marTop w:val="0"/>
          <w:marBottom w:val="0"/>
          <w:divBdr>
            <w:top w:val="none" w:sz="0" w:space="0" w:color="auto"/>
            <w:left w:val="none" w:sz="0" w:space="0" w:color="auto"/>
            <w:bottom w:val="none" w:sz="0" w:space="0" w:color="auto"/>
            <w:right w:val="none" w:sz="0" w:space="0" w:color="auto"/>
          </w:divBdr>
        </w:div>
      </w:divsChild>
    </w:div>
    <w:div w:id="1217546976">
      <w:bodyDiv w:val="1"/>
      <w:marLeft w:val="0"/>
      <w:marRight w:val="0"/>
      <w:marTop w:val="0"/>
      <w:marBottom w:val="0"/>
      <w:divBdr>
        <w:top w:val="none" w:sz="0" w:space="0" w:color="auto"/>
        <w:left w:val="none" w:sz="0" w:space="0" w:color="auto"/>
        <w:bottom w:val="none" w:sz="0" w:space="0" w:color="auto"/>
        <w:right w:val="none" w:sz="0" w:space="0" w:color="auto"/>
      </w:divBdr>
      <w:divsChild>
        <w:div w:id="1905991295">
          <w:marLeft w:val="0"/>
          <w:marRight w:val="0"/>
          <w:marTop w:val="0"/>
          <w:marBottom w:val="0"/>
          <w:divBdr>
            <w:top w:val="none" w:sz="0" w:space="0" w:color="auto"/>
            <w:left w:val="none" w:sz="0" w:space="0" w:color="auto"/>
            <w:bottom w:val="none" w:sz="0" w:space="0" w:color="auto"/>
            <w:right w:val="none" w:sz="0" w:space="0" w:color="auto"/>
          </w:divBdr>
        </w:div>
        <w:div w:id="19862143">
          <w:marLeft w:val="0"/>
          <w:marRight w:val="0"/>
          <w:marTop w:val="0"/>
          <w:marBottom w:val="0"/>
          <w:divBdr>
            <w:top w:val="none" w:sz="0" w:space="0" w:color="auto"/>
            <w:left w:val="none" w:sz="0" w:space="0" w:color="auto"/>
            <w:bottom w:val="none" w:sz="0" w:space="0" w:color="auto"/>
            <w:right w:val="none" w:sz="0" w:space="0" w:color="auto"/>
          </w:divBdr>
        </w:div>
        <w:div w:id="427191225">
          <w:marLeft w:val="0"/>
          <w:marRight w:val="0"/>
          <w:marTop w:val="0"/>
          <w:marBottom w:val="0"/>
          <w:divBdr>
            <w:top w:val="none" w:sz="0" w:space="0" w:color="auto"/>
            <w:left w:val="none" w:sz="0" w:space="0" w:color="auto"/>
            <w:bottom w:val="none" w:sz="0" w:space="0" w:color="auto"/>
            <w:right w:val="none" w:sz="0" w:space="0" w:color="auto"/>
          </w:divBdr>
        </w:div>
        <w:div w:id="929435911">
          <w:marLeft w:val="0"/>
          <w:marRight w:val="0"/>
          <w:marTop w:val="0"/>
          <w:marBottom w:val="0"/>
          <w:divBdr>
            <w:top w:val="none" w:sz="0" w:space="0" w:color="auto"/>
            <w:left w:val="none" w:sz="0" w:space="0" w:color="auto"/>
            <w:bottom w:val="none" w:sz="0" w:space="0" w:color="auto"/>
            <w:right w:val="none" w:sz="0" w:space="0" w:color="auto"/>
          </w:divBdr>
        </w:div>
        <w:div w:id="1016882025">
          <w:marLeft w:val="0"/>
          <w:marRight w:val="0"/>
          <w:marTop w:val="0"/>
          <w:marBottom w:val="0"/>
          <w:divBdr>
            <w:top w:val="none" w:sz="0" w:space="0" w:color="auto"/>
            <w:left w:val="none" w:sz="0" w:space="0" w:color="auto"/>
            <w:bottom w:val="none" w:sz="0" w:space="0" w:color="auto"/>
            <w:right w:val="none" w:sz="0" w:space="0" w:color="auto"/>
          </w:divBdr>
        </w:div>
      </w:divsChild>
    </w:div>
    <w:div w:id="2040542338">
      <w:bodyDiv w:val="1"/>
      <w:marLeft w:val="0"/>
      <w:marRight w:val="0"/>
      <w:marTop w:val="0"/>
      <w:marBottom w:val="0"/>
      <w:divBdr>
        <w:top w:val="none" w:sz="0" w:space="0" w:color="auto"/>
        <w:left w:val="none" w:sz="0" w:space="0" w:color="auto"/>
        <w:bottom w:val="none" w:sz="0" w:space="0" w:color="auto"/>
        <w:right w:val="none" w:sz="0" w:space="0" w:color="auto"/>
      </w:divBdr>
      <w:divsChild>
        <w:div w:id="190995948">
          <w:marLeft w:val="0"/>
          <w:marRight w:val="0"/>
          <w:marTop w:val="0"/>
          <w:marBottom w:val="0"/>
          <w:divBdr>
            <w:top w:val="none" w:sz="0" w:space="0" w:color="auto"/>
            <w:left w:val="none" w:sz="0" w:space="0" w:color="auto"/>
            <w:bottom w:val="none" w:sz="0" w:space="0" w:color="auto"/>
            <w:right w:val="none" w:sz="0" w:space="0" w:color="auto"/>
          </w:divBdr>
        </w:div>
        <w:div w:id="1510027304">
          <w:marLeft w:val="0"/>
          <w:marRight w:val="0"/>
          <w:marTop w:val="0"/>
          <w:marBottom w:val="0"/>
          <w:divBdr>
            <w:top w:val="none" w:sz="0" w:space="0" w:color="auto"/>
            <w:left w:val="none" w:sz="0" w:space="0" w:color="auto"/>
            <w:bottom w:val="none" w:sz="0" w:space="0" w:color="auto"/>
            <w:right w:val="none" w:sz="0" w:space="0" w:color="auto"/>
          </w:divBdr>
        </w:div>
      </w:divsChild>
    </w:div>
    <w:div w:id="2100825701">
      <w:bodyDiv w:val="1"/>
      <w:marLeft w:val="0"/>
      <w:marRight w:val="0"/>
      <w:marTop w:val="0"/>
      <w:marBottom w:val="0"/>
      <w:divBdr>
        <w:top w:val="none" w:sz="0" w:space="0" w:color="auto"/>
        <w:left w:val="none" w:sz="0" w:space="0" w:color="auto"/>
        <w:bottom w:val="none" w:sz="0" w:space="0" w:color="auto"/>
        <w:right w:val="none" w:sz="0" w:space="0" w:color="auto"/>
      </w:divBdr>
      <w:divsChild>
        <w:div w:id="1900969455">
          <w:marLeft w:val="0"/>
          <w:marRight w:val="0"/>
          <w:marTop w:val="0"/>
          <w:marBottom w:val="0"/>
          <w:divBdr>
            <w:top w:val="none" w:sz="0" w:space="0" w:color="auto"/>
            <w:left w:val="none" w:sz="0" w:space="0" w:color="auto"/>
            <w:bottom w:val="none" w:sz="0" w:space="0" w:color="auto"/>
            <w:right w:val="none" w:sz="0" w:space="0" w:color="auto"/>
          </w:divBdr>
        </w:div>
        <w:div w:id="1917282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REKAP%20WISATAW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jurnal%20maluku\REKAP%20WISATAW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rotX val="30"/>
      <c:perspective val="30"/>
    </c:view3D>
    <c:plotArea>
      <c:layout>
        <c:manualLayout>
          <c:layoutTarget val="inner"/>
          <c:xMode val="edge"/>
          <c:yMode val="edge"/>
          <c:x val="9.214456600004646E-2"/>
          <c:y val="7.0503987482333955E-2"/>
          <c:w val="0.90785543399995361"/>
          <c:h val="0.4850212833972678"/>
        </c:manualLayout>
      </c:layout>
      <c:bar3DChart>
        <c:barDir val="col"/>
        <c:grouping val="clustered"/>
        <c:ser>
          <c:idx val="0"/>
          <c:order val="0"/>
          <c:dLbls>
            <c:showVal val="1"/>
          </c:dLbls>
          <c:cat>
            <c:strRef>
              <c:f>Sheet2!$I$2:$L$2</c:f>
              <c:strCache>
                <c:ptCount val="4"/>
                <c:pt idx="0">
                  <c:v>Wisata</c:v>
                </c:pt>
                <c:pt idx="1">
                  <c:v>Kunjungan kerja</c:v>
                </c:pt>
                <c:pt idx="2">
                  <c:v>Penelitian</c:v>
                </c:pt>
                <c:pt idx="3">
                  <c:v>lain-lain</c:v>
                </c:pt>
              </c:strCache>
            </c:strRef>
          </c:cat>
          <c:val>
            <c:numRef>
              <c:f>Sheet2!$I$3:$L$3</c:f>
              <c:numCache>
                <c:formatCode>General</c:formatCode>
                <c:ptCount val="4"/>
                <c:pt idx="0">
                  <c:v>196</c:v>
                </c:pt>
                <c:pt idx="1">
                  <c:v>1</c:v>
                </c:pt>
                <c:pt idx="2">
                  <c:v>2</c:v>
                </c:pt>
                <c:pt idx="3">
                  <c:v>1</c:v>
                </c:pt>
              </c:numCache>
            </c:numRef>
          </c:val>
        </c:ser>
        <c:dLbls>
          <c:showVal val="1"/>
        </c:dLbls>
        <c:gapWidth val="75"/>
        <c:shape val="cylinder"/>
        <c:axId val="60473344"/>
        <c:axId val="60475264"/>
        <c:axId val="0"/>
      </c:bar3DChart>
      <c:catAx>
        <c:axId val="60473344"/>
        <c:scaling>
          <c:orientation val="minMax"/>
        </c:scaling>
        <c:axPos val="b"/>
        <c:majorTickMark val="none"/>
        <c:tickLblPos val="nextTo"/>
        <c:crossAx val="60475264"/>
        <c:crosses val="autoZero"/>
        <c:auto val="1"/>
        <c:lblAlgn val="ctr"/>
        <c:lblOffset val="100"/>
      </c:catAx>
      <c:valAx>
        <c:axId val="60475264"/>
        <c:scaling>
          <c:orientation val="minMax"/>
        </c:scaling>
        <c:axPos val="l"/>
        <c:numFmt formatCode="General" sourceLinked="1"/>
        <c:majorTickMark val="none"/>
        <c:tickLblPos val="nextTo"/>
        <c:crossAx val="60473344"/>
        <c:crosses val="autoZero"/>
        <c:crossBetween val="between"/>
      </c:valAx>
      <c:spPr>
        <a:ln>
          <a:noFill/>
        </a:ln>
      </c:spPr>
    </c:plotArea>
    <c:plotVisOnly val="1"/>
    <c:dispBlanksAs val="gap"/>
  </c:chart>
  <c:spPr>
    <a:ln>
      <a:noFill/>
    </a:ln>
  </c:spPr>
  <c:txPr>
    <a:bodyPr/>
    <a:lstStyle/>
    <a:p>
      <a:pPr>
        <a:defRPr sz="1200">
          <a:latin typeface="Times New Roman" pitchFamily="18" charset="0"/>
          <a:cs typeface="Times New Roman" pitchFamily="18" charset="0"/>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34"/>
  <c:chart>
    <c:title>
      <c:tx>
        <c:rich>
          <a:bodyPr/>
          <a:lstStyle/>
          <a:p>
            <a:pPr>
              <a:defRPr/>
            </a:pPr>
            <a:r>
              <a:rPr lang="id-ID" sz="1000">
                <a:latin typeface="Times New Roman" pitchFamily="18" charset="0"/>
                <a:ea typeface="Tahoma" pitchFamily="34" charset="0"/>
                <a:cs typeface="Times New Roman" pitchFamily="18" charset="0"/>
              </a:rPr>
              <a:t>Pengembangan produk wisata di PKG</a:t>
            </a:r>
          </a:p>
        </c:rich>
      </c:tx>
      <c:layout>
        <c:manualLayout>
          <c:xMode val="edge"/>
          <c:yMode val="edge"/>
          <c:x val="0.13136307961504812"/>
          <c:y val="0"/>
        </c:manualLayout>
      </c:layout>
    </c:title>
    <c:view3D>
      <c:rotX val="30"/>
      <c:perspective val="30"/>
    </c:view3D>
    <c:plotArea>
      <c:layout>
        <c:manualLayout>
          <c:layoutTarget val="inner"/>
          <c:xMode val="edge"/>
          <c:yMode val="edge"/>
          <c:x val="9.4003933377489121E-2"/>
          <c:y val="0.32521411176659182"/>
          <c:w val="0.81199213324502295"/>
          <c:h val="0.6482269156252991"/>
        </c:manualLayout>
      </c:layout>
      <c:pie3DChart>
        <c:varyColors val="1"/>
        <c:ser>
          <c:idx val="0"/>
          <c:order val="0"/>
          <c:dLbls>
            <c:dLbl>
              <c:idx val="1"/>
              <c:layout>
                <c:manualLayout>
                  <c:x val="-0.23883744137602081"/>
                  <c:y val="4.6312629082358531E-2"/>
                </c:manualLayout>
              </c:layout>
              <c:showCatName val="1"/>
              <c:showPercent val="1"/>
            </c:dLbl>
            <c:dLbl>
              <c:idx val="2"/>
              <c:layout>
                <c:manualLayout>
                  <c:x val="0.33673621536384968"/>
                  <c:y val="4.1830598359649106E-2"/>
                </c:manualLayout>
              </c:layout>
              <c:showCatName val="1"/>
              <c:showPercent val="1"/>
            </c:dLbl>
            <c:showCatName val="1"/>
            <c:showPercent val="1"/>
            <c:showLeaderLines val="1"/>
          </c:dLbls>
          <c:cat>
            <c:strRef>
              <c:f>Sheet3!$R$14:$T$15</c:f>
              <c:strCache>
                <c:ptCount val="3"/>
                <c:pt idx="0">
                  <c:v>setuju</c:v>
                </c:pt>
                <c:pt idx="1">
                  <c:v>kurang setuju</c:v>
                </c:pt>
                <c:pt idx="2">
                  <c:v>tidak setuju</c:v>
                </c:pt>
              </c:strCache>
            </c:strRef>
          </c:cat>
          <c:val>
            <c:numRef>
              <c:f>Sheet3!$R$16:$T$16</c:f>
              <c:numCache>
                <c:formatCode>General</c:formatCode>
                <c:ptCount val="3"/>
                <c:pt idx="0">
                  <c:v>180</c:v>
                </c:pt>
                <c:pt idx="1">
                  <c:v>15</c:v>
                </c:pt>
                <c:pt idx="2">
                  <c:v>5</c:v>
                </c:pt>
              </c:numCache>
            </c:numRef>
          </c:val>
        </c:ser>
        <c:dLbls>
          <c:showCatName val="1"/>
          <c:showPercent val="1"/>
        </c:dLbls>
      </c:pie3DChart>
    </c:plotArea>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BFFD1-C874-4F4B-85A5-0143DB6A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dcterms:created xsi:type="dcterms:W3CDTF">2017-08-06T05:02:00Z</dcterms:created>
  <dcterms:modified xsi:type="dcterms:W3CDTF">2017-08-07T09:49:00Z</dcterms:modified>
</cp:coreProperties>
</file>