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4B" w:rsidRPr="00D0241A" w:rsidRDefault="00D0241A" w:rsidP="00E40A23">
      <w:pPr>
        <w:spacing w:line="240" w:lineRule="auto"/>
        <w:jc w:val="center"/>
        <w:rPr>
          <w:rFonts w:ascii="Times New Roman" w:hAnsi="Times New Roman"/>
          <w:b/>
          <w:sz w:val="24"/>
          <w:szCs w:val="24"/>
        </w:rPr>
      </w:pPr>
      <w:r w:rsidRPr="00D0241A">
        <w:rPr>
          <w:rFonts w:ascii="Times New Roman" w:hAnsi="Times New Roman"/>
          <w:b/>
          <w:sz w:val="24"/>
          <w:szCs w:val="24"/>
        </w:rPr>
        <w:t>PERILAKU PROSOSIAL REMAJA AWAL</w:t>
      </w:r>
      <w:r w:rsidR="00ED27E5">
        <w:rPr>
          <w:rFonts w:ascii="Times New Roman" w:hAnsi="Times New Roman"/>
          <w:b/>
          <w:sz w:val="24"/>
          <w:szCs w:val="24"/>
        </w:rPr>
        <w:t xml:space="preserve"> DAN KAITANNYA DENGAN INTERAKSI SOSIAL DAN SELF-ESTEEM </w:t>
      </w:r>
    </w:p>
    <w:p w:rsidR="00D0241A" w:rsidRDefault="00D0241A" w:rsidP="00E40A23">
      <w:pPr>
        <w:spacing w:line="240" w:lineRule="auto"/>
        <w:jc w:val="center"/>
        <w:rPr>
          <w:rFonts w:ascii="Times New Roman" w:hAnsi="Times New Roman"/>
          <w:sz w:val="24"/>
          <w:szCs w:val="24"/>
          <w:vertAlign w:val="superscript"/>
        </w:rPr>
      </w:pPr>
      <w:r w:rsidRPr="00D0241A">
        <w:rPr>
          <w:rFonts w:ascii="Times New Roman" w:hAnsi="Times New Roman"/>
          <w:sz w:val="24"/>
          <w:szCs w:val="24"/>
        </w:rPr>
        <w:t>Hotmauli Adina Riska</w:t>
      </w:r>
      <w:r w:rsidRPr="00D0241A">
        <w:rPr>
          <w:rFonts w:ascii="Times New Roman" w:hAnsi="Times New Roman"/>
          <w:sz w:val="24"/>
          <w:szCs w:val="24"/>
          <w:vertAlign w:val="superscript"/>
        </w:rPr>
        <w:t>1*)</w:t>
      </w:r>
      <w:r w:rsidRPr="00D0241A">
        <w:rPr>
          <w:rFonts w:ascii="Times New Roman" w:hAnsi="Times New Roman"/>
          <w:sz w:val="24"/>
          <w:szCs w:val="24"/>
        </w:rPr>
        <w:t>, Diah Krisnatuti</w:t>
      </w:r>
      <w:r w:rsidRPr="00D0241A">
        <w:rPr>
          <w:rFonts w:ascii="Times New Roman" w:hAnsi="Times New Roman"/>
          <w:sz w:val="24"/>
          <w:szCs w:val="24"/>
          <w:vertAlign w:val="superscript"/>
        </w:rPr>
        <w:t>2</w:t>
      </w:r>
      <w:r w:rsidRPr="00D0241A">
        <w:rPr>
          <w:rFonts w:ascii="Times New Roman" w:hAnsi="Times New Roman"/>
          <w:sz w:val="24"/>
          <w:szCs w:val="24"/>
        </w:rPr>
        <w:t>, Lilik Noor Yuliati</w:t>
      </w:r>
      <w:r w:rsidRPr="00D0241A">
        <w:rPr>
          <w:rFonts w:ascii="Times New Roman" w:hAnsi="Times New Roman"/>
          <w:sz w:val="24"/>
          <w:szCs w:val="24"/>
          <w:vertAlign w:val="superscript"/>
        </w:rPr>
        <w:t>2</w:t>
      </w:r>
    </w:p>
    <w:p w:rsidR="00D0241A" w:rsidRDefault="00D0241A" w:rsidP="00E40A23">
      <w:pPr>
        <w:spacing w:after="0" w:line="240" w:lineRule="auto"/>
        <w:jc w:val="center"/>
        <w:rPr>
          <w:rFonts w:ascii="Times New Roman" w:hAnsi="Times New Roman"/>
          <w:sz w:val="18"/>
          <w:szCs w:val="18"/>
        </w:rPr>
      </w:pPr>
      <w:r w:rsidRPr="00D0241A">
        <w:rPr>
          <w:rFonts w:ascii="Times New Roman" w:hAnsi="Times New Roman"/>
          <w:sz w:val="18"/>
          <w:szCs w:val="18"/>
          <w:vertAlign w:val="superscript"/>
        </w:rPr>
        <w:t>1</w:t>
      </w:r>
      <w:r w:rsidRPr="00D0241A">
        <w:rPr>
          <w:rFonts w:ascii="Times New Roman" w:hAnsi="Times New Roman"/>
          <w:sz w:val="18"/>
          <w:szCs w:val="18"/>
        </w:rPr>
        <w:t xml:space="preserve">Program Studi </w:t>
      </w:r>
      <w:r>
        <w:rPr>
          <w:rFonts w:ascii="Times New Roman" w:hAnsi="Times New Roman"/>
          <w:sz w:val="18"/>
          <w:szCs w:val="18"/>
        </w:rPr>
        <w:t>Ilmu Keluarga dan Perkembangan Anak, Sekolah Pascasarjana, Institut Bogor, Bogor 16680, Indonesia</w:t>
      </w:r>
    </w:p>
    <w:p w:rsidR="00D0241A" w:rsidRDefault="00D0241A" w:rsidP="00E40A23">
      <w:pPr>
        <w:spacing w:line="240" w:lineRule="auto"/>
        <w:jc w:val="center"/>
        <w:rPr>
          <w:rFonts w:ascii="Times New Roman" w:hAnsi="Times New Roman"/>
          <w:sz w:val="18"/>
          <w:szCs w:val="18"/>
        </w:rPr>
      </w:pPr>
      <w:r w:rsidRPr="00D0241A">
        <w:rPr>
          <w:rFonts w:ascii="Times New Roman" w:hAnsi="Times New Roman"/>
          <w:sz w:val="18"/>
          <w:szCs w:val="18"/>
          <w:vertAlign w:val="superscript"/>
        </w:rPr>
        <w:t>2</w:t>
      </w:r>
      <w:r>
        <w:rPr>
          <w:rFonts w:ascii="Times New Roman" w:hAnsi="Times New Roman"/>
          <w:sz w:val="18"/>
          <w:szCs w:val="18"/>
        </w:rPr>
        <w:t>Departemen Ilmu Keluarga dan Konsumen, Fakultas Ekologi Manusia, Institut Pertanian Bogor, Bogor 16680, Indonesia</w:t>
      </w:r>
    </w:p>
    <w:p w:rsidR="00D0241A" w:rsidRDefault="00D0241A" w:rsidP="00E40A23">
      <w:pPr>
        <w:pBdr>
          <w:bottom w:val="single" w:sz="12" w:space="1" w:color="auto"/>
        </w:pBdr>
        <w:spacing w:after="0" w:line="240" w:lineRule="auto"/>
        <w:jc w:val="center"/>
        <w:rPr>
          <w:rFonts w:ascii="Times New Roman" w:hAnsi="Times New Roman"/>
          <w:sz w:val="18"/>
          <w:szCs w:val="18"/>
        </w:rPr>
      </w:pPr>
      <w:r>
        <w:rPr>
          <w:rFonts w:ascii="Times New Roman" w:hAnsi="Times New Roman"/>
          <w:sz w:val="18"/>
          <w:szCs w:val="18"/>
        </w:rPr>
        <w:t xml:space="preserve">*)Email: </w:t>
      </w:r>
      <w:r w:rsidR="00E40A23" w:rsidRPr="00E40A23">
        <w:rPr>
          <w:rFonts w:ascii="Times New Roman" w:hAnsi="Times New Roman"/>
          <w:sz w:val="18"/>
          <w:szCs w:val="18"/>
        </w:rPr>
        <w:t>hotmauli.riska@gmail.com</w:t>
      </w:r>
    </w:p>
    <w:p w:rsidR="00E40A23" w:rsidRDefault="00E40A23" w:rsidP="00E40A23">
      <w:pPr>
        <w:pBdr>
          <w:bottom w:val="single" w:sz="12" w:space="1" w:color="auto"/>
        </w:pBdr>
        <w:spacing w:line="240" w:lineRule="auto"/>
        <w:jc w:val="center"/>
        <w:rPr>
          <w:rFonts w:ascii="Times New Roman" w:hAnsi="Times New Roman"/>
          <w:sz w:val="18"/>
          <w:szCs w:val="18"/>
        </w:rPr>
      </w:pPr>
    </w:p>
    <w:p w:rsidR="00E40A23" w:rsidRPr="00E40A23" w:rsidRDefault="00E40A23" w:rsidP="00E40A23">
      <w:pPr>
        <w:spacing w:after="0" w:line="240" w:lineRule="auto"/>
        <w:jc w:val="center"/>
        <w:rPr>
          <w:rFonts w:ascii="Times New Roman" w:hAnsi="Times New Roman"/>
          <w:b/>
          <w:sz w:val="24"/>
          <w:szCs w:val="24"/>
        </w:rPr>
      </w:pPr>
      <w:r w:rsidRPr="00E40A23">
        <w:rPr>
          <w:rFonts w:ascii="Times New Roman" w:hAnsi="Times New Roman"/>
          <w:b/>
          <w:sz w:val="24"/>
          <w:szCs w:val="24"/>
        </w:rPr>
        <w:t>Abstrak</w:t>
      </w:r>
    </w:p>
    <w:p w:rsidR="002B4F8D" w:rsidRPr="000E52B0" w:rsidRDefault="002B4F8D" w:rsidP="00FF75C5">
      <w:pPr>
        <w:spacing w:after="0"/>
        <w:jc w:val="both"/>
        <w:rPr>
          <w:rFonts w:ascii="Times New Roman" w:hAnsi="Times New Roman"/>
          <w:color w:val="000000" w:themeColor="text1"/>
          <w:sz w:val="24"/>
          <w:szCs w:val="24"/>
        </w:rPr>
      </w:pPr>
      <w:r w:rsidRPr="000E52B0">
        <w:rPr>
          <w:rFonts w:ascii="Times New Roman" w:hAnsi="Times New Roman"/>
          <w:sz w:val="24"/>
          <w:szCs w:val="24"/>
        </w:rPr>
        <w:t>Perilaku anti sosial remaja perlu dikendali</w:t>
      </w:r>
      <w:bookmarkStart w:id="0" w:name="_GoBack"/>
      <w:bookmarkEnd w:id="0"/>
      <w:r w:rsidRPr="000E52B0">
        <w:rPr>
          <w:rFonts w:ascii="Times New Roman" w:hAnsi="Times New Roman"/>
          <w:sz w:val="24"/>
          <w:szCs w:val="24"/>
        </w:rPr>
        <w:t xml:space="preserve">kan dengan mengembangkan perilaku yang </w:t>
      </w:r>
      <w:r w:rsidRPr="000E52B0">
        <w:rPr>
          <w:rFonts w:ascii="Times New Roman" w:hAnsi="Times New Roman"/>
          <w:color w:val="000000" w:themeColor="text1"/>
          <w:sz w:val="24"/>
          <w:szCs w:val="24"/>
        </w:rPr>
        <w:t xml:space="preserve">bertentangan, yaitu perilaku </w:t>
      </w:r>
      <w:r w:rsidRPr="000E52B0">
        <w:rPr>
          <w:rFonts w:ascii="Times New Roman" w:hAnsi="Times New Roman"/>
          <w:sz w:val="24"/>
          <w:szCs w:val="24"/>
        </w:rPr>
        <w:t xml:space="preserve">prososial. Perilaku prososial adalah perilaku sukarela untuk membantu individu atau kelompok lain untuk memberikan manfaat bagi orang lain, seperti menolong, berbagi, kerja sama, jujur, dan berderma dengan melayani kebutuhan orang lain. Tujuan penelitian ini adalah untuk </w:t>
      </w:r>
      <w:r w:rsidR="00FF75C5">
        <w:rPr>
          <w:rFonts w:ascii="Times New Roman" w:hAnsi="Times New Roman"/>
          <w:color w:val="000000" w:themeColor="text1"/>
          <w:sz w:val="24"/>
          <w:szCs w:val="24"/>
        </w:rPr>
        <w:t>1</w:t>
      </w:r>
      <w:r w:rsidRPr="000E52B0">
        <w:rPr>
          <w:rFonts w:ascii="Times New Roman" w:hAnsi="Times New Roman"/>
          <w:color w:val="000000" w:themeColor="text1"/>
          <w:sz w:val="24"/>
          <w:szCs w:val="24"/>
        </w:rPr>
        <w:t xml:space="preserve">)Menganalisis perbedaan interaksi orang tua-anak, interaksi saudara kandung, interaksi dengan teman sebaya, </w:t>
      </w:r>
      <w:r w:rsidRPr="000E52B0">
        <w:rPr>
          <w:rFonts w:ascii="Times New Roman" w:hAnsi="Times New Roman"/>
          <w:i/>
          <w:color w:val="000000" w:themeColor="text1"/>
          <w:sz w:val="24"/>
          <w:szCs w:val="24"/>
        </w:rPr>
        <w:t>self-esteem</w:t>
      </w:r>
      <w:r w:rsidRPr="000E52B0">
        <w:rPr>
          <w:rFonts w:ascii="Times New Roman" w:hAnsi="Times New Roman"/>
          <w:color w:val="000000" w:themeColor="text1"/>
          <w:sz w:val="24"/>
          <w:szCs w:val="24"/>
        </w:rPr>
        <w:t>, dan perilaku</w:t>
      </w:r>
      <w:r w:rsidRPr="000E52B0">
        <w:rPr>
          <w:rFonts w:ascii="Times New Roman" w:hAnsi="Times New Roman"/>
          <w:i/>
          <w:color w:val="000000" w:themeColor="text1"/>
          <w:sz w:val="24"/>
          <w:szCs w:val="24"/>
        </w:rPr>
        <w:t xml:space="preserve"> </w:t>
      </w:r>
      <w:r w:rsidRPr="000E52B0">
        <w:rPr>
          <w:rFonts w:ascii="Times New Roman" w:hAnsi="Times New Roman"/>
          <w:color w:val="000000" w:themeColor="text1"/>
          <w:sz w:val="24"/>
          <w:szCs w:val="24"/>
        </w:rPr>
        <w:t>prososial remaja a</w:t>
      </w:r>
      <w:r w:rsidR="00FF75C5">
        <w:rPr>
          <w:rFonts w:ascii="Times New Roman" w:hAnsi="Times New Roman"/>
          <w:color w:val="000000" w:themeColor="text1"/>
          <w:sz w:val="24"/>
          <w:szCs w:val="24"/>
        </w:rPr>
        <w:t>wal berdasarkan jenis kelamin; 2</w:t>
      </w:r>
      <w:r w:rsidRPr="000E52B0">
        <w:rPr>
          <w:rFonts w:ascii="Times New Roman" w:hAnsi="Times New Roman"/>
          <w:color w:val="000000" w:themeColor="text1"/>
          <w:sz w:val="24"/>
          <w:szCs w:val="24"/>
        </w:rPr>
        <w:t xml:space="preserve">)Menganalisis pengaruh karakteristik responden, karakteristik saudara kandun, karakteristik keluarga, interaksi orang tua-anak, interaksi saudara kandung, interaksi dengan teman sebaya, dan </w:t>
      </w:r>
      <w:r w:rsidRPr="000E52B0">
        <w:rPr>
          <w:rFonts w:ascii="Times New Roman" w:hAnsi="Times New Roman"/>
          <w:i/>
          <w:color w:val="000000" w:themeColor="text1"/>
          <w:sz w:val="24"/>
          <w:szCs w:val="24"/>
        </w:rPr>
        <w:t>self-esteem</w:t>
      </w:r>
      <w:r w:rsidRPr="000E52B0">
        <w:rPr>
          <w:rFonts w:ascii="Times New Roman" w:hAnsi="Times New Roman"/>
          <w:color w:val="000000" w:themeColor="text1"/>
          <w:sz w:val="24"/>
          <w:szCs w:val="24"/>
        </w:rPr>
        <w:t xml:space="preserve"> terhadap perilaku prososial remaja awal. Contoh dalam penelitian ini adalah 200 remaja yang memiliki saudara kandung dengan jenis kelamin yang sama (100 perempuan dan 100 laki-laki). Penelitian ini merupakan penelitian </w:t>
      </w:r>
      <w:r w:rsidRPr="000E52B0">
        <w:rPr>
          <w:rFonts w:ascii="Times New Roman" w:hAnsi="Times New Roman"/>
          <w:i/>
          <w:color w:val="000000" w:themeColor="text1"/>
          <w:sz w:val="24"/>
          <w:szCs w:val="24"/>
        </w:rPr>
        <w:t>cross-sectional study</w:t>
      </w:r>
      <w:r w:rsidRPr="000E52B0">
        <w:rPr>
          <w:rFonts w:ascii="Times New Roman" w:hAnsi="Times New Roman"/>
          <w:color w:val="000000" w:themeColor="text1"/>
          <w:sz w:val="24"/>
          <w:szCs w:val="24"/>
        </w:rPr>
        <w:t xml:space="preserve"> dengan teknik pemilihan contoh secara </w:t>
      </w:r>
      <w:r w:rsidRPr="000E52B0">
        <w:rPr>
          <w:rFonts w:ascii="Times New Roman" w:hAnsi="Times New Roman"/>
          <w:i/>
          <w:color w:val="000000" w:themeColor="text1"/>
          <w:sz w:val="24"/>
          <w:szCs w:val="24"/>
        </w:rPr>
        <w:t>random sampling</w:t>
      </w:r>
      <w:r w:rsidRPr="000E52B0">
        <w:rPr>
          <w:rFonts w:ascii="Times New Roman" w:hAnsi="Times New Roman"/>
          <w:color w:val="000000" w:themeColor="text1"/>
          <w:sz w:val="24"/>
          <w:szCs w:val="24"/>
        </w:rPr>
        <w:t xml:space="preserve">. Hasil penelitian menunjukkan adanya perbedaan dimensi </w:t>
      </w:r>
      <w:r w:rsidRPr="000E52B0">
        <w:rPr>
          <w:rFonts w:ascii="Times New Roman" w:hAnsi="Times New Roman"/>
          <w:i/>
          <w:color w:val="000000" w:themeColor="text1"/>
          <w:sz w:val="24"/>
          <w:szCs w:val="24"/>
        </w:rPr>
        <w:t>closeness</w:t>
      </w:r>
      <w:r w:rsidRPr="000E52B0">
        <w:rPr>
          <w:rFonts w:ascii="Times New Roman" w:hAnsi="Times New Roman"/>
          <w:color w:val="000000" w:themeColor="text1"/>
          <w:sz w:val="24"/>
          <w:szCs w:val="24"/>
        </w:rPr>
        <w:t xml:space="preserve"> dari interaksi dengan ibu, saudara kandung, dan teman antara remaja perempuan dan laki-laki. Dimensi </w:t>
      </w:r>
      <w:r w:rsidRPr="000E52B0">
        <w:rPr>
          <w:rFonts w:ascii="Times New Roman" w:hAnsi="Times New Roman"/>
          <w:i/>
          <w:color w:val="000000" w:themeColor="text1"/>
          <w:sz w:val="24"/>
          <w:szCs w:val="24"/>
        </w:rPr>
        <w:t>closeness</w:t>
      </w:r>
      <w:r w:rsidRPr="000E52B0">
        <w:rPr>
          <w:rFonts w:ascii="Times New Roman" w:hAnsi="Times New Roman"/>
          <w:color w:val="000000" w:themeColor="text1"/>
          <w:sz w:val="24"/>
          <w:szCs w:val="24"/>
        </w:rPr>
        <w:t xml:space="preserve"> dan </w:t>
      </w:r>
      <w:r w:rsidRPr="000E52B0">
        <w:rPr>
          <w:rFonts w:ascii="Times New Roman" w:hAnsi="Times New Roman"/>
          <w:i/>
          <w:color w:val="000000" w:themeColor="text1"/>
          <w:sz w:val="24"/>
          <w:szCs w:val="24"/>
        </w:rPr>
        <w:t>discord</w:t>
      </w:r>
      <w:r w:rsidRPr="000E52B0">
        <w:rPr>
          <w:rFonts w:ascii="Times New Roman" w:hAnsi="Times New Roman"/>
          <w:color w:val="000000" w:themeColor="text1"/>
          <w:sz w:val="24"/>
          <w:szCs w:val="24"/>
        </w:rPr>
        <w:t xml:space="preserve"> interaksi dengan saudara kandung remaja perempuan lebih tinggi daripada remaja laki-laki. Interaksi dengan ibu, interaksi dengan saudara kandung, dan interaksi dengan teman beserta self-esteem memiliki pengaruh signifikan positif terhadap perilaku prososial.</w:t>
      </w:r>
    </w:p>
    <w:p w:rsidR="002B4F8D" w:rsidRPr="000E52B0" w:rsidRDefault="002B4F8D" w:rsidP="002B4F8D">
      <w:pPr>
        <w:jc w:val="both"/>
        <w:rPr>
          <w:rFonts w:ascii="Times New Roman" w:hAnsi="Times New Roman"/>
          <w:sz w:val="24"/>
          <w:szCs w:val="24"/>
        </w:rPr>
      </w:pPr>
      <w:r w:rsidRPr="000E52B0">
        <w:rPr>
          <w:rFonts w:ascii="Times New Roman" w:hAnsi="Times New Roman"/>
          <w:sz w:val="24"/>
          <w:szCs w:val="24"/>
        </w:rPr>
        <w:t xml:space="preserve">Kata kunci: interaksi sosial, perilaku prososial, </w:t>
      </w:r>
      <w:r w:rsidR="00FF75C5">
        <w:rPr>
          <w:rFonts w:ascii="Times New Roman" w:hAnsi="Times New Roman"/>
          <w:sz w:val="24"/>
          <w:szCs w:val="24"/>
        </w:rPr>
        <w:t xml:space="preserve">remaja, </w:t>
      </w:r>
      <w:r w:rsidRPr="00FF75C5">
        <w:rPr>
          <w:rFonts w:ascii="Times New Roman" w:hAnsi="Times New Roman"/>
          <w:i/>
          <w:sz w:val="24"/>
          <w:szCs w:val="24"/>
        </w:rPr>
        <w:t>self-esteem</w:t>
      </w:r>
    </w:p>
    <w:p w:rsidR="00F3723C" w:rsidRDefault="00F3723C" w:rsidP="008D1ACD">
      <w:pPr>
        <w:spacing w:after="0" w:line="240" w:lineRule="auto"/>
        <w:jc w:val="center"/>
        <w:rPr>
          <w:rFonts w:ascii="Times New Roman" w:hAnsi="Times New Roman"/>
          <w:b/>
          <w:i/>
          <w:sz w:val="24"/>
          <w:szCs w:val="24"/>
        </w:rPr>
      </w:pPr>
      <w:r>
        <w:rPr>
          <w:rFonts w:ascii="Times New Roman" w:hAnsi="Times New Roman"/>
          <w:b/>
          <w:i/>
          <w:sz w:val="24"/>
          <w:szCs w:val="24"/>
        </w:rPr>
        <w:t xml:space="preserve">PROSOCIAL BEHAVIOR </w:t>
      </w:r>
      <w:r w:rsidR="009E0183">
        <w:rPr>
          <w:rFonts w:ascii="Times New Roman" w:hAnsi="Times New Roman"/>
          <w:b/>
          <w:i/>
          <w:sz w:val="24"/>
          <w:szCs w:val="24"/>
        </w:rPr>
        <w:t xml:space="preserve">OF EARLY ADOLESCENT </w:t>
      </w:r>
      <w:r>
        <w:rPr>
          <w:rFonts w:ascii="Times New Roman" w:hAnsi="Times New Roman"/>
          <w:b/>
          <w:i/>
          <w:sz w:val="24"/>
          <w:szCs w:val="24"/>
        </w:rPr>
        <w:t>AND ITS RELATIONSHIP WITH SOCIAL INTERACTION AND SELF-ESTEEM</w:t>
      </w:r>
    </w:p>
    <w:p w:rsidR="009E0183" w:rsidRDefault="009E0183" w:rsidP="008D1ACD">
      <w:pPr>
        <w:spacing w:after="0" w:line="240" w:lineRule="auto"/>
        <w:jc w:val="center"/>
        <w:rPr>
          <w:rFonts w:ascii="Times New Roman" w:hAnsi="Times New Roman"/>
          <w:b/>
          <w:i/>
          <w:sz w:val="24"/>
          <w:szCs w:val="24"/>
        </w:rPr>
      </w:pPr>
    </w:p>
    <w:p w:rsidR="008D1ACD" w:rsidRPr="00B44BAC" w:rsidRDefault="008D1ACD" w:rsidP="008D1ACD">
      <w:pPr>
        <w:spacing w:after="0" w:line="240" w:lineRule="auto"/>
        <w:jc w:val="center"/>
        <w:rPr>
          <w:rFonts w:ascii="Times New Roman" w:hAnsi="Times New Roman"/>
          <w:b/>
          <w:i/>
          <w:sz w:val="24"/>
          <w:szCs w:val="24"/>
        </w:rPr>
      </w:pPr>
      <w:r w:rsidRPr="005B52CD">
        <w:rPr>
          <w:rFonts w:ascii="Times New Roman" w:hAnsi="Times New Roman"/>
          <w:b/>
          <w:i/>
          <w:sz w:val="24"/>
          <w:szCs w:val="24"/>
        </w:rPr>
        <w:t>Abstract</w:t>
      </w:r>
    </w:p>
    <w:p w:rsidR="00E40A23" w:rsidRDefault="008D1ACD" w:rsidP="008D1ACD">
      <w:pPr>
        <w:pStyle w:val="Default"/>
        <w:jc w:val="both"/>
        <w:rPr>
          <w:rFonts w:ascii="Times New Roman" w:hAnsi="Times New Roman"/>
          <w:i/>
        </w:rPr>
      </w:pPr>
      <w:r>
        <w:rPr>
          <w:rFonts w:ascii="Times New Roman" w:hAnsi="Times New Roman"/>
          <w:i/>
        </w:rPr>
        <w:t>Adolescent anti-social behavior need</w:t>
      </w:r>
      <w:r w:rsidRPr="009A5358">
        <w:rPr>
          <w:rFonts w:ascii="Times New Roman" w:hAnsi="Times New Roman"/>
          <w:i/>
        </w:rPr>
        <w:t xml:space="preserve"> to be controlled by developing </w:t>
      </w:r>
      <w:r>
        <w:rPr>
          <w:rFonts w:ascii="Times New Roman" w:hAnsi="Times New Roman"/>
          <w:i/>
        </w:rPr>
        <w:t xml:space="preserve">opposite </w:t>
      </w:r>
      <w:r w:rsidRPr="009A5358">
        <w:rPr>
          <w:rFonts w:ascii="Times New Roman" w:hAnsi="Times New Roman"/>
          <w:i/>
        </w:rPr>
        <w:t xml:space="preserve">behaviors, </w:t>
      </w:r>
      <w:r>
        <w:rPr>
          <w:rFonts w:ascii="Times New Roman" w:hAnsi="Times New Roman"/>
          <w:i/>
        </w:rPr>
        <w:t>that is prosocial behavior. Prosocial behavior is</w:t>
      </w:r>
      <w:r w:rsidRPr="009A5358">
        <w:rPr>
          <w:rFonts w:ascii="Times New Roman" w:hAnsi="Times New Roman"/>
          <w:i/>
        </w:rPr>
        <w:t xml:space="preserve"> voluntary behavior to help individuals or other groups to benefit others, such as helping, sharing, teaming, honesty and charity by serving the needs of others</w:t>
      </w:r>
      <w:r>
        <w:rPr>
          <w:rFonts w:ascii="Times New Roman" w:hAnsi="Times New Roman"/>
          <w:i/>
        </w:rPr>
        <w:t xml:space="preserve">. </w:t>
      </w:r>
      <w:r w:rsidRPr="00ED49D9">
        <w:rPr>
          <w:rFonts w:ascii="Times New Roman" w:eastAsia="Times New Roman" w:hAnsi="Times New Roman"/>
          <w:i/>
          <w:lang w:val="en"/>
        </w:rPr>
        <w:t>This study aimed to</w:t>
      </w:r>
      <w:r>
        <w:rPr>
          <w:rFonts w:ascii="Times New Roman" w:hAnsi="Times New Roman"/>
          <w:i/>
        </w:rPr>
        <w:t xml:space="preserve"> </w:t>
      </w:r>
      <w:r w:rsidR="00FF75C5">
        <w:rPr>
          <w:rFonts w:ascii="Times New Roman" w:hAnsi="Times New Roman"/>
          <w:i/>
        </w:rPr>
        <w:t>1</w:t>
      </w:r>
      <w:proofErr w:type="gramStart"/>
      <w:r>
        <w:rPr>
          <w:rFonts w:ascii="Times New Roman" w:hAnsi="Times New Roman"/>
          <w:i/>
        </w:rPr>
        <w:t>)Analyze</w:t>
      </w:r>
      <w:proofErr w:type="gramEnd"/>
      <w:r>
        <w:rPr>
          <w:rFonts w:ascii="Times New Roman" w:hAnsi="Times New Roman"/>
          <w:i/>
        </w:rPr>
        <w:t xml:space="preserve"> the differences of social interaction, self-esteem, and prosocial be</w:t>
      </w:r>
      <w:r w:rsidR="00FF75C5">
        <w:rPr>
          <w:rFonts w:ascii="Times New Roman" w:hAnsi="Times New Roman"/>
          <w:i/>
        </w:rPr>
        <w:t>havior between girls and boys; 2</w:t>
      </w:r>
      <w:r>
        <w:rPr>
          <w:rFonts w:ascii="Times New Roman" w:hAnsi="Times New Roman"/>
          <w:i/>
        </w:rPr>
        <w:t>)A</w:t>
      </w:r>
      <w:proofErr w:type="spellStart"/>
      <w:r w:rsidRPr="00ED49D9">
        <w:rPr>
          <w:rFonts w:ascii="Times New Roman" w:eastAsia="Times New Roman" w:hAnsi="Times New Roman"/>
          <w:i/>
          <w:lang w:val="en"/>
        </w:rPr>
        <w:t>nalyze</w:t>
      </w:r>
      <w:proofErr w:type="spellEnd"/>
      <w:r w:rsidRPr="00ED49D9">
        <w:rPr>
          <w:rFonts w:ascii="Times New Roman" w:hAnsi="Times New Roman"/>
          <w:i/>
          <w:lang w:val="en-US"/>
        </w:rPr>
        <w:t xml:space="preserve"> the </w:t>
      </w:r>
      <w:r w:rsidRPr="00ED49D9">
        <w:rPr>
          <w:rFonts w:ascii="Times New Roman" w:hAnsi="Times New Roman"/>
          <w:i/>
        </w:rPr>
        <w:t>effect of characteristic,</w:t>
      </w:r>
      <w:r w:rsidRPr="00ED49D9">
        <w:rPr>
          <w:rFonts w:ascii="Times New Roman" w:hAnsi="Times New Roman"/>
          <w:i/>
          <w:lang w:val="en-US"/>
        </w:rPr>
        <w:t xml:space="preserve"> </w:t>
      </w:r>
      <w:r w:rsidRPr="00ED49D9">
        <w:rPr>
          <w:rFonts w:ascii="Times New Roman" w:hAnsi="Times New Roman"/>
          <w:i/>
        </w:rPr>
        <w:t xml:space="preserve">social interaction, and </w:t>
      </w:r>
      <w:r w:rsidRPr="00ED49D9">
        <w:rPr>
          <w:rFonts w:ascii="Times New Roman" w:hAnsi="Times New Roman"/>
          <w:i/>
          <w:lang w:val="en-US"/>
        </w:rPr>
        <w:t>self-esteem</w:t>
      </w:r>
      <w:r w:rsidRPr="00ED49D9">
        <w:rPr>
          <w:rFonts w:ascii="Times New Roman" w:hAnsi="Times New Roman"/>
          <w:i/>
        </w:rPr>
        <w:t xml:space="preserve"> to prosocial behavior</w:t>
      </w:r>
      <w:r w:rsidRPr="00ED49D9">
        <w:rPr>
          <w:rFonts w:ascii="Times New Roman" w:hAnsi="Times New Roman"/>
          <w:i/>
          <w:lang w:val="en-US"/>
        </w:rPr>
        <w:t xml:space="preserve"> among </w:t>
      </w:r>
      <w:r w:rsidRPr="00ED49D9">
        <w:rPr>
          <w:rFonts w:ascii="Times New Roman" w:hAnsi="Times New Roman"/>
          <w:i/>
        </w:rPr>
        <w:t>early</w:t>
      </w:r>
      <w:r w:rsidRPr="00ED49D9">
        <w:rPr>
          <w:rFonts w:ascii="Times New Roman" w:hAnsi="Times New Roman"/>
          <w:i/>
          <w:lang w:val="en-US"/>
        </w:rPr>
        <w:t xml:space="preserve"> adolescent</w:t>
      </w:r>
      <w:r w:rsidRPr="00ED49D9">
        <w:rPr>
          <w:rFonts w:ascii="Times New Roman" w:hAnsi="Times New Roman"/>
          <w:i/>
        </w:rPr>
        <w:t>s</w:t>
      </w:r>
      <w:r w:rsidRPr="00ED49D9">
        <w:rPr>
          <w:rFonts w:ascii="Times New Roman" w:hAnsi="Times New Roman"/>
          <w:i/>
          <w:lang w:val="en-US"/>
        </w:rPr>
        <w:t xml:space="preserve">. Samples of this research were </w:t>
      </w:r>
      <w:r w:rsidRPr="00ED49D9">
        <w:rPr>
          <w:rFonts w:ascii="Times New Roman" w:hAnsi="Times New Roman"/>
          <w:i/>
        </w:rPr>
        <w:t>200</w:t>
      </w:r>
      <w:r w:rsidRPr="00ED49D9">
        <w:rPr>
          <w:rFonts w:ascii="Times New Roman" w:hAnsi="Times New Roman"/>
          <w:i/>
          <w:lang w:val="en-US"/>
        </w:rPr>
        <w:t xml:space="preserve"> adolescent</w:t>
      </w:r>
      <w:r w:rsidRPr="00ED49D9">
        <w:rPr>
          <w:rFonts w:ascii="Times New Roman" w:hAnsi="Times New Roman"/>
          <w:i/>
        </w:rPr>
        <w:t>s</w:t>
      </w:r>
      <w:r w:rsidRPr="00ED49D9">
        <w:rPr>
          <w:rFonts w:ascii="Times New Roman" w:hAnsi="Times New Roman"/>
          <w:i/>
          <w:lang w:val="en-US"/>
        </w:rPr>
        <w:t xml:space="preserve"> </w:t>
      </w:r>
      <w:r w:rsidRPr="00ED49D9">
        <w:rPr>
          <w:rFonts w:ascii="Times New Roman" w:hAnsi="Times New Roman"/>
          <w:i/>
          <w:color w:val="212121"/>
          <w:lang w:val="en"/>
        </w:rPr>
        <w:t>who have same sex</w:t>
      </w:r>
      <w:r>
        <w:rPr>
          <w:rFonts w:ascii="Times New Roman" w:hAnsi="Times New Roman"/>
          <w:i/>
          <w:color w:val="212121"/>
        </w:rPr>
        <w:t xml:space="preserve"> </w:t>
      </w:r>
      <w:r w:rsidRPr="00ED49D9">
        <w:rPr>
          <w:rFonts w:ascii="Times New Roman" w:hAnsi="Times New Roman"/>
          <w:i/>
          <w:color w:val="212121"/>
          <w:lang w:val="en"/>
        </w:rPr>
        <w:t xml:space="preserve">siblings </w:t>
      </w:r>
      <w:r w:rsidRPr="00ED49D9">
        <w:rPr>
          <w:rFonts w:ascii="Times New Roman" w:hAnsi="Times New Roman"/>
          <w:i/>
          <w:lang w:val="en-US"/>
        </w:rPr>
        <w:t>(</w:t>
      </w:r>
      <w:r w:rsidRPr="00ED49D9">
        <w:rPr>
          <w:rFonts w:ascii="Times New Roman" w:hAnsi="Times New Roman"/>
          <w:i/>
        </w:rPr>
        <w:t xml:space="preserve">100 girls </w:t>
      </w:r>
      <w:r w:rsidRPr="00ED49D9">
        <w:rPr>
          <w:rFonts w:ascii="Times New Roman" w:hAnsi="Times New Roman"/>
          <w:i/>
          <w:lang w:val="en-US"/>
        </w:rPr>
        <w:t xml:space="preserve">and </w:t>
      </w:r>
      <w:r w:rsidRPr="00ED49D9">
        <w:rPr>
          <w:rFonts w:ascii="Times New Roman" w:hAnsi="Times New Roman"/>
          <w:i/>
        </w:rPr>
        <w:t>100 boys</w:t>
      </w:r>
      <w:r w:rsidRPr="00ED49D9">
        <w:rPr>
          <w:rFonts w:ascii="Times New Roman" w:hAnsi="Times New Roman"/>
          <w:i/>
          <w:lang w:val="en-US"/>
        </w:rPr>
        <w:t xml:space="preserve">). This was cross-sectional study with </w:t>
      </w:r>
      <w:r w:rsidRPr="00ED49D9">
        <w:rPr>
          <w:rFonts w:ascii="Times New Roman" w:hAnsi="Times New Roman"/>
          <w:i/>
        </w:rPr>
        <w:t>random sampling</w:t>
      </w:r>
      <w:r w:rsidRPr="00ED49D9">
        <w:rPr>
          <w:rFonts w:ascii="Times New Roman" w:hAnsi="Times New Roman"/>
          <w:i/>
          <w:lang w:val="en-US"/>
        </w:rPr>
        <w:t>.</w:t>
      </w:r>
      <w:r w:rsidRPr="00ED49D9">
        <w:rPr>
          <w:rFonts w:ascii="Times New Roman" w:hAnsi="Times New Roman"/>
          <w:lang w:val="en-US"/>
        </w:rPr>
        <w:t xml:space="preserve"> </w:t>
      </w:r>
      <w:r w:rsidRPr="00ED49D9">
        <w:rPr>
          <w:rStyle w:val="A6"/>
          <w:rFonts w:ascii="Times New Roman" w:hAnsi="Times New Roman"/>
        </w:rPr>
        <w:t>The results of this study show</w:t>
      </w:r>
      <w:proofErr w:type="spellStart"/>
      <w:r w:rsidRPr="00ED49D9">
        <w:rPr>
          <w:rStyle w:val="A6"/>
          <w:rFonts w:ascii="Times New Roman" w:hAnsi="Times New Roman"/>
          <w:lang w:val="en-US"/>
        </w:rPr>
        <w:t>ed</w:t>
      </w:r>
      <w:proofErr w:type="spellEnd"/>
      <w:r w:rsidRPr="00ED49D9">
        <w:rPr>
          <w:rStyle w:val="A6"/>
          <w:rFonts w:ascii="Times New Roman" w:hAnsi="Times New Roman"/>
        </w:rPr>
        <w:t xml:space="preserve"> </w:t>
      </w:r>
      <w:r w:rsidRPr="00ED49D9">
        <w:rPr>
          <w:rFonts w:ascii="Times New Roman" w:hAnsi="Times New Roman"/>
          <w:i/>
        </w:rPr>
        <w:t>significant differences</w:t>
      </w:r>
      <w:r w:rsidRPr="00ED49D9">
        <w:rPr>
          <w:rFonts w:ascii="Times New Roman" w:hAnsi="Times New Roman"/>
        </w:rPr>
        <w:t xml:space="preserve"> </w:t>
      </w:r>
      <w:r w:rsidRPr="00ED49D9">
        <w:rPr>
          <w:rFonts w:ascii="Times New Roman" w:hAnsi="Times New Roman"/>
          <w:i/>
        </w:rPr>
        <w:t>of</w:t>
      </w:r>
      <w:r w:rsidRPr="00ED49D9">
        <w:rPr>
          <w:rFonts w:ascii="Times New Roman" w:hAnsi="Times New Roman"/>
        </w:rPr>
        <w:t xml:space="preserve"> </w:t>
      </w:r>
      <w:r w:rsidRPr="00ED49D9">
        <w:rPr>
          <w:rStyle w:val="A6"/>
          <w:rFonts w:ascii="Times New Roman" w:hAnsi="Times New Roman"/>
        </w:rPr>
        <w:t xml:space="preserve">closeness </w:t>
      </w:r>
      <w:r w:rsidRPr="00ED49D9">
        <w:rPr>
          <w:rStyle w:val="A6"/>
          <w:rFonts w:ascii="Times New Roman" w:hAnsi="Times New Roman"/>
          <w:lang w:val="en-US"/>
        </w:rPr>
        <w:t xml:space="preserve">dimension of </w:t>
      </w:r>
      <w:r w:rsidRPr="00ED49D9">
        <w:rPr>
          <w:rStyle w:val="A6"/>
          <w:rFonts w:ascii="Times New Roman" w:hAnsi="Times New Roman"/>
        </w:rPr>
        <w:t xml:space="preserve">mother-adolescent interaction, </w:t>
      </w:r>
      <w:r w:rsidRPr="00ED49D9">
        <w:rPr>
          <w:rStyle w:val="A6"/>
          <w:rFonts w:ascii="Times New Roman" w:hAnsi="Times New Roman"/>
          <w:lang w:val="en-US"/>
        </w:rPr>
        <w:t>siblings interaction</w:t>
      </w:r>
      <w:r w:rsidRPr="00ED49D9">
        <w:rPr>
          <w:rStyle w:val="A6"/>
          <w:rFonts w:ascii="Times New Roman" w:hAnsi="Times New Roman"/>
        </w:rPr>
        <w:t>, and friend interaction</w:t>
      </w:r>
      <w:r w:rsidRPr="00ED49D9">
        <w:rPr>
          <w:rStyle w:val="A6"/>
          <w:rFonts w:ascii="Times New Roman" w:hAnsi="Times New Roman"/>
          <w:lang w:val="en-US"/>
        </w:rPr>
        <w:t xml:space="preserve"> </w:t>
      </w:r>
      <w:r w:rsidRPr="00ED49D9">
        <w:rPr>
          <w:rFonts w:ascii="Times New Roman" w:hAnsi="Times New Roman"/>
          <w:i/>
        </w:rPr>
        <w:t>between girls and boys</w:t>
      </w:r>
      <w:r w:rsidRPr="00ED49D9">
        <w:rPr>
          <w:rFonts w:ascii="Times New Roman" w:hAnsi="Times New Roman"/>
          <w:i/>
          <w:lang w:val="en-US"/>
        </w:rPr>
        <w:t>.</w:t>
      </w:r>
      <w:r w:rsidRPr="00ED49D9">
        <w:rPr>
          <w:rFonts w:ascii="Times New Roman" w:hAnsi="Times New Roman"/>
          <w:i/>
        </w:rPr>
        <w:t xml:space="preserve"> </w:t>
      </w:r>
      <w:r w:rsidRPr="00ED49D9">
        <w:rPr>
          <w:rFonts w:ascii="Times New Roman" w:hAnsi="Times New Roman"/>
          <w:i/>
          <w:lang w:val="en-US"/>
        </w:rPr>
        <w:t xml:space="preserve"> </w:t>
      </w:r>
      <w:r>
        <w:rPr>
          <w:rFonts w:ascii="Times New Roman" w:hAnsi="Times New Roman"/>
          <w:i/>
        </w:rPr>
        <w:t xml:space="preserve">Both closeness and discord of girls siblings interaction were higher than boys siblings interaction. </w:t>
      </w:r>
      <w:r>
        <w:rPr>
          <w:rFonts w:ascii="Times New Roman" w:hAnsi="Times New Roman"/>
          <w:i/>
        </w:rPr>
        <w:lastRenderedPageBreak/>
        <w:t>M</w:t>
      </w:r>
      <w:r w:rsidRPr="00ED49D9">
        <w:rPr>
          <w:rFonts w:ascii="Times New Roman" w:hAnsi="Times New Roman"/>
          <w:i/>
        </w:rPr>
        <w:t>other-adolescent, siblings interaction, friend interaction and self-esteem have significant positive effect to prosocial behavior.</w:t>
      </w:r>
    </w:p>
    <w:p w:rsidR="008D1ACD" w:rsidRDefault="008D1ACD" w:rsidP="008D1ACD">
      <w:pPr>
        <w:pStyle w:val="HTMLPreformatted"/>
        <w:pBdr>
          <w:bottom w:val="single" w:sz="12" w:space="1" w:color="auto"/>
        </w:pBdr>
        <w:shd w:val="clear" w:color="auto" w:fill="FFFFFF"/>
        <w:jc w:val="both"/>
        <w:rPr>
          <w:rFonts w:ascii="Times New Roman" w:hAnsi="Times New Roman" w:cs="Times New Roman"/>
          <w:i/>
          <w:sz w:val="24"/>
          <w:szCs w:val="24"/>
        </w:rPr>
      </w:pPr>
      <w:r w:rsidRPr="005A3E53">
        <w:rPr>
          <w:rFonts w:ascii="Times New Roman" w:hAnsi="Times New Roman" w:cs="Times New Roman"/>
          <w:b/>
          <w:i/>
          <w:sz w:val="24"/>
          <w:szCs w:val="24"/>
        </w:rPr>
        <w:t>Keywords:</w:t>
      </w:r>
      <w:r>
        <w:rPr>
          <w:rFonts w:ascii="Times New Roman" w:hAnsi="Times New Roman" w:cs="Times New Roman"/>
          <w:b/>
          <w:i/>
          <w:sz w:val="24"/>
          <w:szCs w:val="24"/>
        </w:rPr>
        <w:t xml:space="preserve"> </w:t>
      </w:r>
      <w:r w:rsidR="00FF75C5" w:rsidRPr="00FF75C5">
        <w:rPr>
          <w:rFonts w:ascii="Times New Roman" w:hAnsi="Times New Roman" w:cs="Times New Roman"/>
          <w:i/>
          <w:sz w:val="24"/>
          <w:szCs w:val="24"/>
        </w:rPr>
        <w:t>adolescent,</w:t>
      </w:r>
      <w:r w:rsidR="00FF75C5">
        <w:rPr>
          <w:rFonts w:ascii="Times New Roman" w:hAnsi="Times New Roman" w:cs="Times New Roman"/>
          <w:b/>
          <w:i/>
          <w:sz w:val="24"/>
          <w:szCs w:val="24"/>
        </w:rPr>
        <w:t xml:space="preserve"> </w:t>
      </w:r>
      <w:r w:rsidR="00FF75C5">
        <w:rPr>
          <w:rFonts w:ascii="Times New Roman" w:hAnsi="Times New Roman" w:cs="Times New Roman"/>
          <w:i/>
          <w:sz w:val="24"/>
          <w:szCs w:val="24"/>
        </w:rPr>
        <w:t>prosocial behavior,</w:t>
      </w:r>
      <w:r w:rsidR="00FF75C5" w:rsidRPr="005A3E53">
        <w:rPr>
          <w:rFonts w:ascii="Times New Roman" w:hAnsi="Times New Roman" w:cs="Times New Roman"/>
          <w:i/>
          <w:sz w:val="24"/>
          <w:szCs w:val="24"/>
        </w:rPr>
        <w:t xml:space="preserve"> </w:t>
      </w:r>
      <w:r w:rsidRPr="005A3E53">
        <w:rPr>
          <w:rFonts w:ascii="Times New Roman" w:hAnsi="Times New Roman" w:cs="Times New Roman"/>
          <w:i/>
          <w:sz w:val="24"/>
          <w:szCs w:val="24"/>
        </w:rPr>
        <w:t>social</w:t>
      </w:r>
      <w:r w:rsidR="00FF75C5">
        <w:rPr>
          <w:rFonts w:ascii="Times New Roman" w:hAnsi="Times New Roman" w:cs="Times New Roman"/>
          <w:i/>
          <w:sz w:val="24"/>
          <w:szCs w:val="24"/>
        </w:rPr>
        <w:t xml:space="preserve"> interaction, self-esteem</w:t>
      </w:r>
    </w:p>
    <w:p w:rsidR="008D1ACD" w:rsidRPr="008D1ACD" w:rsidRDefault="008D1ACD" w:rsidP="008D1ACD">
      <w:pPr>
        <w:pStyle w:val="HTMLPreformatted"/>
        <w:pBdr>
          <w:bottom w:val="single" w:sz="12" w:space="1" w:color="auto"/>
        </w:pBdr>
        <w:shd w:val="clear" w:color="auto" w:fill="FFFFFF"/>
        <w:jc w:val="both"/>
        <w:rPr>
          <w:rFonts w:ascii="Times New Roman" w:hAnsi="Times New Roman" w:cs="Times New Roman"/>
          <w:sz w:val="24"/>
          <w:szCs w:val="24"/>
        </w:rPr>
      </w:pPr>
    </w:p>
    <w:p w:rsidR="00CF32F9" w:rsidRDefault="00CF32F9" w:rsidP="00CF32F9">
      <w:pPr>
        <w:spacing w:after="0" w:line="240" w:lineRule="auto"/>
        <w:jc w:val="center"/>
        <w:rPr>
          <w:rFonts w:ascii="Times New Roman" w:hAnsi="Times New Roman"/>
          <w:b/>
          <w:sz w:val="24"/>
          <w:szCs w:val="24"/>
        </w:rPr>
      </w:pPr>
      <w:r w:rsidRPr="00B44BAC">
        <w:rPr>
          <w:rFonts w:ascii="Times New Roman" w:hAnsi="Times New Roman"/>
          <w:b/>
          <w:sz w:val="24"/>
          <w:szCs w:val="24"/>
        </w:rPr>
        <w:t>PENDAHULUAN</w:t>
      </w:r>
    </w:p>
    <w:p w:rsidR="00FF75C5" w:rsidRPr="00B44BAC" w:rsidRDefault="00FF75C5" w:rsidP="00CF32F9">
      <w:pPr>
        <w:spacing w:after="0" w:line="240" w:lineRule="auto"/>
        <w:jc w:val="center"/>
        <w:rPr>
          <w:rFonts w:ascii="Times New Roman" w:hAnsi="Times New Roman"/>
          <w:b/>
          <w:sz w:val="24"/>
          <w:szCs w:val="24"/>
        </w:rPr>
      </w:pPr>
    </w:p>
    <w:p w:rsidR="00CF32F9" w:rsidRDefault="00CF32F9" w:rsidP="00CF32F9">
      <w:pPr>
        <w:spacing w:after="0" w:line="240" w:lineRule="auto"/>
        <w:ind w:firstLine="720"/>
        <w:jc w:val="both"/>
        <w:rPr>
          <w:rFonts w:ascii="Times New Roman" w:hAnsi="Times New Roman"/>
          <w:sz w:val="24"/>
          <w:szCs w:val="24"/>
        </w:rPr>
      </w:pPr>
      <w:r w:rsidRPr="00B44BAC">
        <w:rPr>
          <w:rFonts w:ascii="Times New Roman" w:hAnsi="Times New Roman"/>
          <w:sz w:val="24"/>
          <w:szCs w:val="24"/>
        </w:rPr>
        <w:t xml:space="preserve">Kondisi remaja di Indonesia saat ini semakin mengkhawatirkan. Menurut data Komisi Nasional Perlindungan Anak Indonesia (KPAI), dalam kurun 2011 hingga September 2017 terdapat 26 ribu kasus anak dengan 34 persen merupakan kasus anak berhadapan dengan hukum (KPAI 2017). </w:t>
      </w:r>
      <w:r w:rsidR="004378BA">
        <w:rPr>
          <w:rFonts w:ascii="Times New Roman" w:hAnsi="Times New Roman"/>
          <w:sz w:val="24"/>
          <w:szCs w:val="24"/>
        </w:rPr>
        <w:t xml:space="preserve">Sejak tahun </w:t>
      </w:r>
      <w:r w:rsidRPr="00B44BAC">
        <w:rPr>
          <w:rFonts w:ascii="Times New Roman" w:hAnsi="Times New Roman"/>
          <w:sz w:val="24"/>
          <w:szCs w:val="24"/>
        </w:rPr>
        <w:t xml:space="preserve">2011 hingga agustus 2014, KPAI mencatat 369 pengaduan terkait masalah </w:t>
      </w:r>
      <w:r w:rsidRPr="00B44BAC">
        <w:rPr>
          <w:rFonts w:ascii="Times New Roman" w:hAnsi="Times New Roman"/>
          <w:i/>
          <w:sz w:val="24"/>
          <w:szCs w:val="24"/>
        </w:rPr>
        <w:t xml:space="preserve">bullying </w:t>
      </w:r>
      <w:r w:rsidRPr="00B44BAC">
        <w:rPr>
          <w:rFonts w:ascii="Times New Roman" w:hAnsi="Times New Roman"/>
          <w:sz w:val="24"/>
          <w:szCs w:val="24"/>
        </w:rPr>
        <w:t>yang merupakan 25 persen dari total kasus pengaduan anak di bidang pendidikan sebanyak 1480 kasus (KPAI 2014).</w:t>
      </w:r>
      <w:r w:rsidRPr="00B44BAC">
        <w:rPr>
          <w:rFonts w:ascii="Times New Roman" w:hAnsi="Times New Roman"/>
          <w:color w:val="484848"/>
          <w:sz w:val="24"/>
          <w:szCs w:val="24"/>
          <w:shd w:val="clear" w:color="auto" w:fill="FFFFFF"/>
        </w:rPr>
        <w:t> </w:t>
      </w:r>
      <w:r w:rsidR="00FF75C5">
        <w:rPr>
          <w:rFonts w:ascii="Times New Roman" w:hAnsi="Times New Roman"/>
          <w:sz w:val="24"/>
          <w:szCs w:val="24"/>
        </w:rPr>
        <w:t xml:space="preserve">Sebanyak </w:t>
      </w:r>
      <w:r w:rsidRPr="00B44BAC">
        <w:rPr>
          <w:rFonts w:ascii="Times New Roman" w:hAnsi="Times New Roman"/>
          <w:sz w:val="24"/>
          <w:szCs w:val="24"/>
        </w:rPr>
        <w:t xml:space="preserve">93 siswa menjadi pelaku kekerasan di sekolah dan 126 siswa menjadi pelaku tawuran pada tahun 2015, </w:t>
      </w:r>
      <w:r w:rsidR="00FF75C5">
        <w:rPr>
          <w:rFonts w:ascii="Times New Roman" w:hAnsi="Times New Roman"/>
          <w:sz w:val="24"/>
          <w:szCs w:val="24"/>
        </w:rPr>
        <w:t xml:space="preserve">di samping itu </w:t>
      </w:r>
      <w:r w:rsidRPr="00B44BAC">
        <w:rPr>
          <w:rFonts w:ascii="Times New Roman" w:hAnsi="Times New Roman"/>
          <w:sz w:val="24"/>
          <w:szCs w:val="24"/>
        </w:rPr>
        <w:t xml:space="preserve">41 orang anak pelaku tawuran dan 93 orang anak pelaku kekerasan di sekolah hingga Juli 2016 (KPAI 2016). Kasus tersebut termasuk </w:t>
      </w:r>
      <w:r w:rsidRPr="00B44BAC">
        <w:rPr>
          <w:rFonts w:ascii="Times New Roman" w:hAnsi="Times New Roman"/>
          <w:color w:val="000000" w:themeColor="text1"/>
          <w:sz w:val="24"/>
          <w:szCs w:val="24"/>
        </w:rPr>
        <w:t xml:space="preserve">perilaku antisosial, yaitu perilaku-perilaku yang menyimpang dari norma-norma, baik aturan keluarga, sekolah, masyarakat, maupun hukum (Burt </w:t>
      </w:r>
      <w:r w:rsidRPr="00B44BAC">
        <w:rPr>
          <w:rFonts w:ascii="Times New Roman" w:hAnsi="Times New Roman"/>
          <w:i/>
          <w:color w:val="000000" w:themeColor="text1"/>
          <w:sz w:val="24"/>
          <w:szCs w:val="24"/>
        </w:rPr>
        <w:t xml:space="preserve">et al. </w:t>
      </w:r>
      <w:r w:rsidRPr="00B44BAC">
        <w:rPr>
          <w:rFonts w:ascii="Times New Roman" w:hAnsi="Times New Roman"/>
          <w:color w:val="000000" w:themeColor="text1"/>
          <w:sz w:val="24"/>
          <w:szCs w:val="24"/>
        </w:rPr>
        <w:t xml:space="preserve">2011). </w:t>
      </w:r>
      <w:r w:rsidRPr="00B44BAC">
        <w:rPr>
          <w:rFonts w:ascii="Times New Roman" w:hAnsi="Times New Roman"/>
          <w:sz w:val="24"/>
          <w:szCs w:val="24"/>
        </w:rPr>
        <w:t xml:space="preserve">Perilaku anti sosial anak perlu dikendalikan dengan mengembangkan perilaku yang </w:t>
      </w:r>
      <w:r w:rsidRPr="00B44BAC">
        <w:rPr>
          <w:rFonts w:ascii="Times New Roman" w:hAnsi="Times New Roman"/>
          <w:color w:val="000000" w:themeColor="text1"/>
          <w:sz w:val="24"/>
          <w:szCs w:val="24"/>
        </w:rPr>
        <w:t xml:space="preserve">bertentangan, yaitu perilaku </w:t>
      </w:r>
      <w:r w:rsidRPr="00B44BAC">
        <w:rPr>
          <w:rFonts w:ascii="Times New Roman" w:hAnsi="Times New Roman"/>
          <w:sz w:val="24"/>
          <w:szCs w:val="24"/>
        </w:rPr>
        <w:t xml:space="preserve">prososial, perilaku sukarela untuk membantu individu atau kelompok lain untuk memberikan manfaat bagi orang lain, seperti menolong, berbagi, kerja sama, jujur, dan berderma dengan melayani kebutuhan orang lain (Eisenberg </w:t>
      </w:r>
      <w:r w:rsidRPr="00B44BAC">
        <w:rPr>
          <w:rFonts w:ascii="Times New Roman" w:hAnsi="Times New Roman"/>
          <w:i/>
          <w:sz w:val="24"/>
          <w:szCs w:val="24"/>
        </w:rPr>
        <w:t>et al.</w:t>
      </w:r>
      <w:r w:rsidR="002E410D">
        <w:rPr>
          <w:rFonts w:ascii="Times New Roman" w:hAnsi="Times New Roman"/>
          <w:sz w:val="24"/>
          <w:szCs w:val="24"/>
        </w:rPr>
        <w:t xml:space="preserve"> 1989</w:t>
      </w:r>
      <w:r w:rsidRPr="00B44BAC">
        <w:rPr>
          <w:rFonts w:ascii="Times New Roman" w:hAnsi="Times New Roman"/>
          <w:sz w:val="24"/>
          <w:szCs w:val="24"/>
        </w:rPr>
        <w:t>).</w:t>
      </w:r>
    </w:p>
    <w:p w:rsidR="00CF32F9" w:rsidRDefault="00CF32F9" w:rsidP="00CF32F9">
      <w:pPr>
        <w:spacing w:after="0" w:line="240" w:lineRule="auto"/>
        <w:ind w:firstLine="567"/>
        <w:jc w:val="both"/>
        <w:rPr>
          <w:rFonts w:ascii="Times New Roman" w:eastAsiaTheme="minorEastAsia" w:hAnsi="Times New Roman"/>
          <w:color w:val="000000" w:themeColor="text1"/>
          <w:sz w:val="24"/>
          <w:szCs w:val="24"/>
          <w:lang w:eastAsia="ja-JP"/>
        </w:rPr>
      </w:pPr>
      <w:r w:rsidRPr="00AE14C0">
        <w:rPr>
          <w:rFonts w:ascii="Times New Roman" w:eastAsiaTheme="minorEastAsia" w:hAnsi="Times New Roman" w:cstheme="minorBidi"/>
          <w:sz w:val="24"/>
          <w:lang w:eastAsia="ja-JP"/>
        </w:rPr>
        <w:t xml:space="preserve">Perilaku prososial berkaitan dengan </w:t>
      </w:r>
      <w:r w:rsidRPr="00AE14C0">
        <w:rPr>
          <w:rFonts w:ascii="Times New Roman" w:eastAsiaTheme="minorEastAsia" w:hAnsi="Times New Roman" w:cstheme="minorBidi"/>
          <w:i/>
          <w:sz w:val="24"/>
          <w:lang w:eastAsia="ja-JP"/>
        </w:rPr>
        <w:t>self-esteem</w:t>
      </w:r>
      <w:r w:rsidRPr="00AE14C0">
        <w:rPr>
          <w:rFonts w:ascii="Times New Roman" w:eastAsiaTheme="minorEastAsia" w:hAnsi="Times New Roman" w:cstheme="minorBidi"/>
          <w:sz w:val="24"/>
          <w:lang w:eastAsia="ja-JP"/>
        </w:rPr>
        <w:t xml:space="preserve"> di dalam diri remaja sebab menurut </w:t>
      </w:r>
      <w:r w:rsidRPr="00AE14C0">
        <w:rPr>
          <w:rFonts w:ascii="Times New Roman" w:eastAsiaTheme="minorEastAsia" w:hAnsi="Times New Roman"/>
          <w:color w:val="000000" w:themeColor="text1"/>
          <w:sz w:val="24"/>
          <w:lang w:eastAsia="ja-JP"/>
        </w:rPr>
        <w:t xml:space="preserve">Luqiatunadzar dan Yusuf (2016) harga diri yang positif dapat meningkatkan perilaku prososial pada remaja. </w:t>
      </w:r>
      <w:r w:rsidRPr="00AE14C0">
        <w:rPr>
          <w:rFonts w:ascii="Times New Roman" w:eastAsiaTheme="minorEastAsia" w:hAnsi="Times New Roman"/>
          <w:color w:val="000000" w:themeColor="text1"/>
          <w:sz w:val="24"/>
          <w:szCs w:val="24"/>
          <w:lang w:eastAsia="ja-JP"/>
        </w:rPr>
        <w:t>Penghargaan diri (</w:t>
      </w:r>
      <w:r w:rsidRPr="00AE14C0">
        <w:rPr>
          <w:rFonts w:ascii="Times New Roman" w:eastAsiaTheme="minorEastAsia" w:hAnsi="Times New Roman"/>
          <w:i/>
          <w:color w:val="000000" w:themeColor="text1"/>
          <w:sz w:val="24"/>
          <w:szCs w:val="24"/>
          <w:lang w:eastAsia="ja-JP"/>
        </w:rPr>
        <w:t>self-esteem</w:t>
      </w:r>
      <w:r w:rsidRPr="00AE14C0">
        <w:rPr>
          <w:rFonts w:ascii="Times New Roman" w:eastAsiaTheme="minorEastAsia" w:hAnsi="Times New Roman"/>
          <w:color w:val="000000" w:themeColor="text1"/>
          <w:sz w:val="24"/>
          <w:szCs w:val="24"/>
          <w:lang w:eastAsia="ja-JP"/>
        </w:rPr>
        <w:t xml:space="preserve">) adalah keseluruhan cara individu dalam mengevaluasi dirinya. </w:t>
      </w:r>
      <w:r w:rsidRPr="00AE14C0">
        <w:rPr>
          <w:rFonts w:ascii="Times New Roman" w:eastAsiaTheme="minorEastAsia" w:hAnsi="Times New Roman"/>
          <w:i/>
          <w:color w:val="000000" w:themeColor="text1"/>
          <w:sz w:val="24"/>
          <w:szCs w:val="24"/>
          <w:lang w:eastAsia="ja-JP"/>
        </w:rPr>
        <w:t>Self-esteem</w:t>
      </w:r>
      <w:r w:rsidRPr="00AE14C0">
        <w:rPr>
          <w:rFonts w:ascii="Times New Roman" w:eastAsiaTheme="minorEastAsia" w:hAnsi="Times New Roman"/>
          <w:color w:val="000000" w:themeColor="text1"/>
          <w:sz w:val="24"/>
          <w:szCs w:val="24"/>
          <w:lang w:eastAsia="ja-JP"/>
        </w:rPr>
        <w:t xml:space="preserve"> tinggi mengacu pada persepsi mengenai nilai seseorang sebagai manusia, keberhasilan, dan pencapaian seseorang, sedangkan </w:t>
      </w:r>
      <w:r w:rsidRPr="00AE14C0">
        <w:rPr>
          <w:rFonts w:ascii="Times New Roman" w:eastAsiaTheme="minorEastAsia" w:hAnsi="Times New Roman"/>
          <w:i/>
          <w:color w:val="000000" w:themeColor="text1"/>
          <w:sz w:val="24"/>
          <w:szCs w:val="24"/>
          <w:lang w:eastAsia="ja-JP"/>
        </w:rPr>
        <w:t xml:space="preserve">self-esteem </w:t>
      </w:r>
      <w:r w:rsidRPr="00AE14C0">
        <w:rPr>
          <w:rFonts w:ascii="Times New Roman" w:eastAsiaTheme="minorEastAsia" w:hAnsi="Times New Roman"/>
          <w:color w:val="000000" w:themeColor="text1"/>
          <w:sz w:val="24"/>
          <w:szCs w:val="24"/>
          <w:lang w:eastAsia="ja-JP"/>
        </w:rPr>
        <w:t>yang</w:t>
      </w:r>
      <w:r w:rsidRPr="00AE14C0">
        <w:rPr>
          <w:rFonts w:ascii="Times New Roman" w:eastAsiaTheme="minorEastAsia" w:hAnsi="Times New Roman"/>
          <w:i/>
          <w:color w:val="000000" w:themeColor="text1"/>
          <w:sz w:val="24"/>
          <w:szCs w:val="24"/>
          <w:lang w:eastAsia="ja-JP"/>
        </w:rPr>
        <w:t xml:space="preserve"> </w:t>
      </w:r>
      <w:r w:rsidRPr="00AE14C0">
        <w:rPr>
          <w:rFonts w:ascii="Times New Roman" w:eastAsiaTheme="minorEastAsia" w:hAnsi="Times New Roman"/>
          <w:color w:val="000000" w:themeColor="text1"/>
          <w:sz w:val="24"/>
          <w:szCs w:val="24"/>
          <w:lang w:eastAsia="ja-JP"/>
        </w:rPr>
        <w:t xml:space="preserve">rendah dapat mengacu pada kekurangan yang dirasa dimiliki seseorang hingga rasa inferior (Santrock 2011). </w:t>
      </w:r>
      <w:r w:rsidRPr="002215EC">
        <w:rPr>
          <w:rFonts w:ascii="Times New Roman" w:eastAsiaTheme="minorEastAsia" w:hAnsi="Times New Roman"/>
          <w:color w:val="000000" w:themeColor="text1"/>
          <w:sz w:val="24"/>
          <w:szCs w:val="24"/>
          <w:lang w:eastAsia="ja-JP"/>
        </w:rPr>
        <w:t xml:space="preserve">Menurut penelitian Afolabi (2014), interaksi individu dengan anggota keluarganya memiliki hubungan positif dengan perilaku prososial. Interaksi antar anggota keluarga tersebut terwujud melalui interaksi orang tua-anak yang dapat meningkatkan kecenderungan seorang remaja melakukan perilaku prososial (Wu </w:t>
      </w:r>
      <w:r w:rsidR="00FF5FF7" w:rsidRPr="00FF5FF7">
        <w:rPr>
          <w:rFonts w:ascii="Times New Roman" w:eastAsiaTheme="minorEastAsia" w:hAnsi="Times New Roman"/>
          <w:i/>
          <w:color w:val="000000" w:themeColor="text1"/>
          <w:sz w:val="24"/>
          <w:szCs w:val="24"/>
          <w:lang w:eastAsia="ja-JP"/>
        </w:rPr>
        <w:t>et al.</w:t>
      </w:r>
      <w:r w:rsidRPr="002215EC">
        <w:rPr>
          <w:rFonts w:ascii="Times New Roman" w:eastAsiaTheme="minorEastAsia" w:hAnsi="Times New Roman"/>
          <w:color w:val="000000" w:themeColor="text1"/>
          <w:sz w:val="24"/>
          <w:szCs w:val="24"/>
          <w:lang w:eastAsia="ja-JP"/>
        </w:rPr>
        <w:t xml:space="preserve">2016). Interaksi dengan saudara kandung juga dapat memengaruhi perilaku prososial pada individu (Pike dan Oliver 2017). Selain keluarga, remaja </w:t>
      </w:r>
      <w:r>
        <w:rPr>
          <w:rFonts w:ascii="Times New Roman" w:eastAsiaTheme="minorEastAsia" w:hAnsi="Times New Roman"/>
          <w:color w:val="000000" w:themeColor="text1"/>
          <w:sz w:val="24"/>
          <w:szCs w:val="24"/>
          <w:lang w:eastAsia="ja-JP"/>
        </w:rPr>
        <w:t xml:space="preserve">juga </w:t>
      </w:r>
      <w:r w:rsidRPr="002215EC">
        <w:rPr>
          <w:rFonts w:ascii="Times New Roman" w:eastAsiaTheme="minorEastAsia" w:hAnsi="Times New Roman"/>
          <w:color w:val="000000" w:themeColor="text1"/>
          <w:sz w:val="24"/>
          <w:szCs w:val="24"/>
          <w:lang w:eastAsia="ja-JP"/>
        </w:rPr>
        <w:t xml:space="preserve">mulai berinteraksi dengan temannya yang nantinya dapat berdampak terhadap perilaku prososialnya </w:t>
      </w:r>
      <w:r w:rsidRPr="00F642D2">
        <w:rPr>
          <w:rFonts w:ascii="Times New Roman" w:eastAsiaTheme="minorEastAsia" w:hAnsi="Times New Roman"/>
          <w:color w:val="000000" w:themeColor="text1"/>
          <w:sz w:val="24"/>
          <w:szCs w:val="24"/>
          <w:lang w:eastAsia="ja-JP"/>
        </w:rPr>
        <w:t xml:space="preserve">(Hoorn </w:t>
      </w:r>
      <w:r w:rsidRPr="002E410D">
        <w:rPr>
          <w:rFonts w:ascii="Times New Roman" w:eastAsiaTheme="minorEastAsia" w:hAnsi="Times New Roman"/>
          <w:i/>
          <w:color w:val="000000" w:themeColor="text1"/>
          <w:sz w:val="24"/>
          <w:szCs w:val="24"/>
          <w:lang w:eastAsia="ja-JP"/>
        </w:rPr>
        <w:t>et al.</w:t>
      </w:r>
      <w:r w:rsidRPr="00F642D2">
        <w:rPr>
          <w:rFonts w:ascii="Times New Roman" w:eastAsiaTheme="minorEastAsia" w:hAnsi="Times New Roman"/>
          <w:color w:val="000000" w:themeColor="text1"/>
          <w:sz w:val="24"/>
          <w:szCs w:val="24"/>
          <w:lang w:eastAsia="ja-JP"/>
        </w:rPr>
        <w:t xml:space="preserve"> 2014).</w:t>
      </w:r>
      <w:r w:rsidRPr="002215EC">
        <w:rPr>
          <w:rFonts w:ascii="Times New Roman" w:eastAsiaTheme="minorEastAsia" w:hAnsi="Times New Roman"/>
          <w:color w:val="000000" w:themeColor="text1"/>
          <w:sz w:val="24"/>
          <w:szCs w:val="24"/>
          <w:lang w:eastAsia="ja-JP"/>
        </w:rPr>
        <w:t xml:space="preserve"> </w:t>
      </w:r>
    </w:p>
    <w:p w:rsidR="00CF32F9" w:rsidRDefault="00FF5FF7" w:rsidP="00CF32F9">
      <w:pPr>
        <w:spacing w:after="0" w:line="240" w:lineRule="auto"/>
        <w:ind w:firstLine="567"/>
        <w:jc w:val="both"/>
        <w:rPr>
          <w:rFonts w:ascii="Times New Roman" w:eastAsiaTheme="minorEastAsia" w:hAnsi="Times New Roman"/>
          <w:color w:val="000000" w:themeColor="text1"/>
          <w:sz w:val="24"/>
          <w:lang w:eastAsia="ja-JP"/>
        </w:rPr>
      </w:pPr>
      <w:r>
        <w:rPr>
          <w:rFonts w:ascii="Times New Roman" w:eastAsiaTheme="minorEastAsia" w:hAnsi="Times New Roman"/>
          <w:color w:val="000000" w:themeColor="text1"/>
          <w:sz w:val="24"/>
          <w:lang w:eastAsia="ja-JP"/>
        </w:rPr>
        <w:t xml:space="preserve">Penelitian </w:t>
      </w:r>
      <w:r w:rsidR="00CF32F9" w:rsidRPr="002215EC">
        <w:rPr>
          <w:rFonts w:ascii="Times New Roman" w:eastAsiaTheme="minorEastAsia" w:hAnsi="Times New Roman"/>
          <w:color w:val="000000" w:themeColor="text1"/>
          <w:sz w:val="24"/>
          <w:lang w:eastAsia="ja-JP"/>
        </w:rPr>
        <w:t>yang dil</w:t>
      </w:r>
      <w:r w:rsidR="002E410D">
        <w:rPr>
          <w:rFonts w:ascii="Times New Roman" w:eastAsiaTheme="minorEastAsia" w:hAnsi="Times New Roman"/>
          <w:color w:val="000000" w:themeColor="text1"/>
          <w:sz w:val="24"/>
          <w:lang w:eastAsia="ja-JP"/>
        </w:rPr>
        <w:t xml:space="preserve">akukan Fabes </w:t>
      </w:r>
      <w:r w:rsidRPr="00FF5FF7">
        <w:rPr>
          <w:rFonts w:ascii="Times New Roman" w:hAnsi="Times New Roman"/>
          <w:i/>
          <w:sz w:val="24"/>
          <w:szCs w:val="24"/>
        </w:rPr>
        <w:t>et al</w:t>
      </w:r>
      <w:r w:rsidRPr="00FF5FF7">
        <w:rPr>
          <w:rFonts w:ascii="Times New Roman" w:hAnsi="Times New Roman"/>
          <w:sz w:val="24"/>
          <w:szCs w:val="24"/>
        </w:rPr>
        <w:t xml:space="preserve">. </w:t>
      </w:r>
      <w:r w:rsidR="002E410D" w:rsidRPr="00FF5FF7">
        <w:rPr>
          <w:rFonts w:ascii="Times New Roman" w:eastAsiaTheme="minorEastAsia" w:hAnsi="Times New Roman"/>
          <w:color w:val="000000" w:themeColor="text1"/>
          <w:sz w:val="24"/>
          <w:szCs w:val="24"/>
          <w:lang w:eastAsia="ja-JP"/>
        </w:rPr>
        <w:t>(1999</w:t>
      </w:r>
      <w:r w:rsidR="00CF32F9" w:rsidRPr="002215EC">
        <w:rPr>
          <w:rFonts w:ascii="Times New Roman" w:eastAsiaTheme="minorEastAsia" w:hAnsi="Times New Roman"/>
          <w:color w:val="000000" w:themeColor="text1"/>
          <w:sz w:val="24"/>
          <w:lang w:eastAsia="ja-JP"/>
        </w:rPr>
        <w:t>) menunjukkan bahwa perilaku prososial perempuan lebih tinggi daripad</w:t>
      </w:r>
      <w:r w:rsidR="00CF32F9">
        <w:rPr>
          <w:rFonts w:ascii="Times New Roman" w:eastAsiaTheme="minorEastAsia" w:hAnsi="Times New Roman"/>
          <w:color w:val="000000" w:themeColor="text1"/>
          <w:sz w:val="24"/>
          <w:lang w:eastAsia="ja-JP"/>
        </w:rPr>
        <w:t>a laki-laki. Namun, p</w:t>
      </w:r>
      <w:r w:rsidR="00CF32F9" w:rsidRPr="002215EC">
        <w:rPr>
          <w:rFonts w:ascii="Times New Roman" w:eastAsiaTheme="minorEastAsia" w:hAnsi="Times New Roman"/>
          <w:color w:val="000000" w:themeColor="text1"/>
          <w:sz w:val="24"/>
          <w:lang w:eastAsia="ja-JP"/>
        </w:rPr>
        <w:t xml:space="preserve">enelitian Bleidorn </w:t>
      </w:r>
      <w:r w:rsidRPr="00FF5FF7">
        <w:rPr>
          <w:rFonts w:ascii="Times New Roman" w:eastAsiaTheme="minorEastAsia" w:hAnsi="Times New Roman"/>
          <w:i/>
          <w:color w:val="000000" w:themeColor="text1"/>
          <w:sz w:val="24"/>
          <w:lang w:eastAsia="ja-JP"/>
        </w:rPr>
        <w:t>et al.</w:t>
      </w:r>
      <w:r w:rsidR="00CF32F9" w:rsidRPr="002215EC">
        <w:rPr>
          <w:rFonts w:ascii="Times New Roman" w:eastAsiaTheme="minorEastAsia" w:hAnsi="Times New Roman"/>
          <w:color w:val="000000" w:themeColor="text1"/>
          <w:sz w:val="24"/>
          <w:lang w:eastAsia="ja-JP"/>
        </w:rPr>
        <w:t xml:space="preserve">(2016) menunjukkan bahwa </w:t>
      </w:r>
      <w:r w:rsidR="00CF32F9" w:rsidRPr="002215EC">
        <w:rPr>
          <w:rFonts w:ascii="Times New Roman" w:eastAsiaTheme="minorEastAsia" w:hAnsi="Times New Roman"/>
          <w:i/>
          <w:color w:val="000000" w:themeColor="text1"/>
          <w:sz w:val="24"/>
          <w:lang w:eastAsia="ja-JP"/>
        </w:rPr>
        <w:t>self-esteem</w:t>
      </w:r>
      <w:r w:rsidR="00CF32F9" w:rsidRPr="002215EC">
        <w:rPr>
          <w:rFonts w:ascii="Times New Roman" w:eastAsiaTheme="minorEastAsia" w:hAnsi="Times New Roman"/>
          <w:color w:val="000000" w:themeColor="text1"/>
          <w:sz w:val="24"/>
          <w:lang w:eastAsia="ja-JP"/>
        </w:rPr>
        <w:t xml:space="preserve"> remaja laki-laki lebih tinggi daripada remaja perempuan. Penelitian Schwar dan Mahony (2012) yang bertujuan untuk membuktikan peng</w:t>
      </w:r>
      <w:r w:rsidR="00CF32F9">
        <w:rPr>
          <w:rFonts w:ascii="Times New Roman" w:eastAsiaTheme="minorEastAsia" w:hAnsi="Times New Roman"/>
          <w:color w:val="000000" w:themeColor="text1"/>
          <w:sz w:val="24"/>
          <w:lang w:eastAsia="ja-JP"/>
        </w:rPr>
        <w:t>a</w:t>
      </w:r>
      <w:r w:rsidR="00CF32F9" w:rsidRPr="002215EC">
        <w:rPr>
          <w:rFonts w:ascii="Times New Roman" w:eastAsiaTheme="minorEastAsia" w:hAnsi="Times New Roman"/>
          <w:color w:val="000000" w:themeColor="text1"/>
          <w:sz w:val="24"/>
          <w:lang w:eastAsia="ja-JP"/>
        </w:rPr>
        <w:t xml:space="preserve">ruh urutan kelahiran terhadap perilaku prososial menunjukkan bahwa remaja yang merupakan anak tengah memiliki perilaku prososial altruisme (mementingkan orang lain) yang lebih tinggi daripada anak terakhir. Menurut Schwab dan Lundgren (1978), anak pertama memiliki </w:t>
      </w:r>
      <w:r w:rsidR="00CF32F9" w:rsidRPr="000E631B">
        <w:rPr>
          <w:rFonts w:ascii="Times New Roman" w:eastAsiaTheme="minorEastAsia" w:hAnsi="Times New Roman"/>
          <w:i/>
          <w:color w:val="000000" w:themeColor="text1"/>
          <w:sz w:val="24"/>
          <w:lang w:eastAsia="ja-JP"/>
        </w:rPr>
        <w:t>self-esteem</w:t>
      </w:r>
      <w:r w:rsidR="00CF32F9" w:rsidRPr="002215EC">
        <w:rPr>
          <w:rFonts w:ascii="Times New Roman" w:eastAsiaTheme="minorEastAsia" w:hAnsi="Times New Roman"/>
          <w:color w:val="000000" w:themeColor="text1"/>
          <w:sz w:val="24"/>
          <w:lang w:eastAsia="ja-JP"/>
        </w:rPr>
        <w:t xml:space="preserve"> yang lebih </w:t>
      </w:r>
      <w:r w:rsidR="00CF32F9">
        <w:rPr>
          <w:rFonts w:ascii="Times New Roman" w:eastAsiaTheme="minorEastAsia" w:hAnsi="Times New Roman"/>
          <w:color w:val="000000" w:themeColor="text1"/>
          <w:sz w:val="24"/>
          <w:lang w:eastAsia="ja-JP"/>
        </w:rPr>
        <w:t xml:space="preserve">tinggi daripada anak terakhir. </w:t>
      </w:r>
      <w:r w:rsidR="00CF32F9" w:rsidRPr="002215EC">
        <w:rPr>
          <w:rFonts w:ascii="Times New Roman" w:eastAsiaTheme="minorEastAsia" w:hAnsi="Times New Roman"/>
          <w:color w:val="000000" w:themeColor="text1"/>
          <w:sz w:val="24"/>
          <w:lang w:eastAsia="ja-JP"/>
        </w:rPr>
        <w:t xml:space="preserve">Hal tersebut menunjukkan terdapat pengaruh secara terpisah dari interaksi orang tua-anak, interaksi saudara kandung, interaksi dengan teman, dan </w:t>
      </w:r>
      <w:r w:rsidR="00CF32F9" w:rsidRPr="000E631B">
        <w:rPr>
          <w:rFonts w:ascii="Times New Roman" w:eastAsiaTheme="minorEastAsia" w:hAnsi="Times New Roman"/>
          <w:i/>
          <w:color w:val="000000" w:themeColor="text1"/>
          <w:sz w:val="24"/>
          <w:lang w:eastAsia="ja-JP"/>
        </w:rPr>
        <w:t>self-esteem</w:t>
      </w:r>
      <w:r w:rsidR="00CF32F9" w:rsidRPr="002215EC">
        <w:rPr>
          <w:rFonts w:ascii="Times New Roman" w:eastAsiaTheme="minorEastAsia" w:hAnsi="Times New Roman"/>
          <w:color w:val="000000" w:themeColor="text1"/>
          <w:sz w:val="24"/>
          <w:lang w:eastAsia="ja-JP"/>
        </w:rPr>
        <w:t xml:space="preserve"> terhadap perilaku prososial. Selain itu, perilaku prososial dan </w:t>
      </w:r>
      <w:r w:rsidR="00CF32F9" w:rsidRPr="002215EC">
        <w:rPr>
          <w:rFonts w:ascii="Times New Roman" w:eastAsiaTheme="minorEastAsia" w:hAnsi="Times New Roman"/>
          <w:i/>
          <w:color w:val="000000" w:themeColor="text1"/>
          <w:sz w:val="24"/>
          <w:lang w:eastAsia="ja-JP"/>
        </w:rPr>
        <w:t>self-esteem</w:t>
      </w:r>
      <w:r w:rsidR="00CF32F9" w:rsidRPr="002215EC">
        <w:rPr>
          <w:rFonts w:ascii="Times New Roman" w:eastAsiaTheme="minorEastAsia" w:hAnsi="Times New Roman"/>
          <w:color w:val="000000" w:themeColor="text1"/>
          <w:sz w:val="24"/>
          <w:lang w:eastAsia="ja-JP"/>
        </w:rPr>
        <w:t xml:space="preserve"> dipengaruhi oleh jenis kelamin dan urutan kelahiran remaja, namun pengaruh yang diteliti masih secara terpisah. Oleh </w:t>
      </w:r>
      <w:r w:rsidR="00CF32F9" w:rsidRPr="002215EC">
        <w:rPr>
          <w:rFonts w:ascii="Times New Roman" w:eastAsiaTheme="minorEastAsia" w:hAnsi="Times New Roman"/>
          <w:color w:val="000000" w:themeColor="text1"/>
          <w:sz w:val="24"/>
          <w:lang w:eastAsia="ja-JP"/>
        </w:rPr>
        <w:lastRenderedPageBreak/>
        <w:t xml:space="preserve">karena itu, perlu dilakukan penelitian yang menggabungkan pengaruh dari interaksi orang tua-anak, interaksi saudara kandung, interaksi dengan teman, dan </w:t>
      </w:r>
      <w:r w:rsidR="00CF32F9" w:rsidRPr="000E631B">
        <w:rPr>
          <w:rFonts w:ascii="Times New Roman" w:eastAsiaTheme="minorEastAsia" w:hAnsi="Times New Roman"/>
          <w:i/>
          <w:color w:val="000000" w:themeColor="text1"/>
          <w:sz w:val="24"/>
          <w:lang w:eastAsia="ja-JP"/>
        </w:rPr>
        <w:t>self-esteem</w:t>
      </w:r>
      <w:r w:rsidR="00CF32F9" w:rsidRPr="002215EC">
        <w:rPr>
          <w:rFonts w:ascii="Times New Roman" w:eastAsiaTheme="minorEastAsia" w:hAnsi="Times New Roman"/>
          <w:color w:val="000000" w:themeColor="text1"/>
          <w:sz w:val="24"/>
          <w:lang w:eastAsia="ja-JP"/>
        </w:rPr>
        <w:t xml:space="preserve"> terhadap perilaku prososial yang disertai adanya pengaruh dari urutan kelahiran dan jenis kelamin remaja.</w:t>
      </w:r>
    </w:p>
    <w:p w:rsidR="00CF32F9" w:rsidRDefault="00CF32F9" w:rsidP="00CF32F9">
      <w:pPr>
        <w:spacing w:after="0" w:line="240" w:lineRule="auto"/>
        <w:ind w:firstLine="567"/>
        <w:jc w:val="both"/>
        <w:rPr>
          <w:rFonts w:ascii="Times New Roman" w:eastAsiaTheme="minorEastAsia" w:hAnsi="Times New Roman"/>
          <w:color w:val="000000" w:themeColor="text1"/>
          <w:sz w:val="24"/>
          <w:lang w:eastAsia="ja-JP"/>
        </w:rPr>
      </w:pPr>
      <w:r>
        <w:rPr>
          <w:rFonts w:ascii="Times New Roman" w:eastAsiaTheme="minorEastAsia" w:hAnsi="Times New Roman"/>
          <w:color w:val="000000" w:themeColor="text1"/>
          <w:sz w:val="24"/>
          <w:lang w:eastAsia="ja-JP"/>
        </w:rPr>
        <w:t xml:space="preserve">Tujuan dari penelitian ini adalah: </w:t>
      </w:r>
      <w:r w:rsidR="004378BA">
        <w:rPr>
          <w:rFonts w:ascii="Times New Roman" w:eastAsiaTheme="minorEastAsia" w:hAnsi="Times New Roman"/>
          <w:color w:val="000000" w:themeColor="text1"/>
          <w:sz w:val="24"/>
          <w:lang w:eastAsia="ja-JP"/>
        </w:rPr>
        <w:t>1</w:t>
      </w:r>
      <w:r>
        <w:rPr>
          <w:rFonts w:ascii="Times New Roman" w:eastAsiaTheme="minorEastAsia" w:hAnsi="Times New Roman"/>
          <w:color w:val="000000" w:themeColor="text1"/>
          <w:sz w:val="24"/>
          <w:lang w:eastAsia="ja-JP"/>
        </w:rPr>
        <w:t xml:space="preserve">) </w:t>
      </w:r>
      <w:r w:rsidRPr="000E631B">
        <w:rPr>
          <w:rFonts w:ascii="Times New Roman" w:eastAsiaTheme="minorEastAsia" w:hAnsi="Times New Roman"/>
          <w:color w:val="000000" w:themeColor="text1"/>
          <w:sz w:val="24"/>
          <w:lang w:eastAsia="ja-JP"/>
        </w:rPr>
        <w:t xml:space="preserve">Menganalisis perbedaan interaksi orang tua-anak, interaksi saudara kandung, interaksi dengan teman sebaya, </w:t>
      </w:r>
      <w:r w:rsidRPr="000E631B">
        <w:rPr>
          <w:rFonts w:ascii="Times New Roman" w:eastAsiaTheme="minorEastAsia" w:hAnsi="Times New Roman"/>
          <w:i/>
          <w:color w:val="000000" w:themeColor="text1"/>
          <w:sz w:val="24"/>
          <w:lang w:eastAsia="ja-JP"/>
        </w:rPr>
        <w:t>self-esteem</w:t>
      </w:r>
      <w:r w:rsidRPr="000E631B">
        <w:rPr>
          <w:rFonts w:ascii="Times New Roman" w:eastAsiaTheme="minorEastAsia" w:hAnsi="Times New Roman"/>
          <w:color w:val="000000" w:themeColor="text1"/>
          <w:sz w:val="24"/>
          <w:lang w:eastAsia="ja-JP"/>
        </w:rPr>
        <w:t>, dan perilaku prososial remaja</w:t>
      </w:r>
      <w:r>
        <w:rPr>
          <w:rFonts w:ascii="Times New Roman" w:eastAsiaTheme="minorEastAsia" w:hAnsi="Times New Roman"/>
          <w:color w:val="000000" w:themeColor="text1"/>
          <w:sz w:val="24"/>
          <w:lang w:eastAsia="ja-JP"/>
        </w:rPr>
        <w:t xml:space="preserve"> a</w:t>
      </w:r>
      <w:r w:rsidR="004378BA">
        <w:rPr>
          <w:rFonts w:ascii="Times New Roman" w:eastAsiaTheme="minorEastAsia" w:hAnsi="Times New Roman"/>
          <w:color w:val="000000" w:themeColor="text1"/>
          <w:sz w:val="24"/>
          <w:lang w:eastAsia="ja-JP"/>
        </w:rPr>
        <w:t>wal berdasarkan jenis kelamin; 2</w:t>
      </w:r>
      <w:r>
        <w:rPr>
          <w:rFonts w:ascii="Times New Roman" w:eastAsiaTheme="minorEastAsia" w:hAnsi="Times New Roman"/>
          <w:color w:val="000000" w:themeColor="text1"/>
          <w:sz w:val="24"/>
          <w:lang w:eastAsia="ja-JP"/>
        </w:rPr>
        <w:t xml:space="preserve">) </w:t>
      </w:r>
      <w:r w:rsidRPr="000E631B">
        <w:rPr>
          <w:rFonts w:ascii="Times New Roman" w:eastAsiaTheme="minorEastAsia" w:hAnsi="Times New Roman"/>
          <w:color w:val="000000" w:themeColor="text1"/>
          <w:sz w:val="24"/>
          <w:lang w:eastAsia="ja-JP"/>
        </w:rPr>
        <w:t>Menganalisis pengaruh karakteristik responden, karakteristik saudara kandun</w:t>
      </w:r>
      <w:r w:rsidR="00477ECB">
        <w:rPr>
          <w:rFonts w:ascii="Times New Roman" w:eastAsiaTheme="minorEastAsia" w:hAnsi="Times New Roman"/>
          <w:color w:val="000000" w:themeColor="text1"/>
          <w:sz w:val="24"/>
          <w:lang w:eastAsia="ja-JP"/>
        </w:rPr>
        <w:t>g</w:t>
      </w:r>
      <w:r w:rsidRPr="000E631B">
        <w:rPr>
          <w:rFonts w:ascii="Times New Roman" w:eastAsiaTheme="minorEastAsia" w:hAnsi="Times New Roman"/>
          <w:color w:val="000000" w:themeColor="text1"/>
          <w:sz w:val="24"/>
          <w:lang w:eastAsia="ja-JP"/>
        </w:rPr>
        <w:t xml:space="preserve">, karakteristik keluarga, interaksi orang tua-anak, interaksi saudara kandung, interaksi dengan teman sebaya, dan </w:t>
      </w:r>
      <w:r w:rsidRPr="000E631B">
        <w:rPr>
          <w:rFonts w:ascii="Times New Roman" w:eastAsiaTheme="minorEastAsia" w:hAnsi="Times New Roman"/>
          <w:i/>
          <w:color w:val="000000" w:themeColor="text1"/>
          <w:sz w:val="24"/>
          <w:lang w:eastAsia="ja-JP"/>
        </w:rPr>
        <w:t>self-esteem</w:t>
      </w:r>
      <w:r w:rsidRPr="000E631B">
        <w:rPr>
          <w:rFonts w:ascii="Times New Roman" w:eastAsiaTheme="minorEastAsia" w:hAnsi="Times New Roman"/>
          <w:color w:val="000000" w:themeColor="text1"/>
          <w:sz w:val="24"/>
          <w:lang w:eastAsia="ja-JP"/>
        </w:rPr>
        <w:t xml:space="preserve"> terhadap perilaku prososial remaja awal</w:t>
      </w:r>
      <w:r>
        <w:rPr>
          <w:rFonts w:ascii="Times New Roman" w:eastAsiaTheme="minorEastAsia" w:hAnsi="Times New Roman"/>
          <w:color w:val="000000" w:themeColor="text1"/>
          <w:sz w:val="24"/>
          <w:lang w:eastAsia="ja-JP"/>
        </w:rPr>
        <w:t xml:space="preserve">. </w:t>
      </w:r>
    </w:p>
    <w:p w:rsidR="004C68CE" w:rsidRDefault="004C68CE" w:rsidP="00CF32F9">
      <w:pPr>
        <w:spacing w:after="0" w:line="240" w:lineRule="auto"/>
        <w:ind w:firstLine="567"/>
        <w:jc w:val="both"/>
        <w:rPr>
          <w:rFonts w:ascii="Times New Roman" w:eastAsiaTheme="minorEastAsia" w:hAnsi="Times New Roman"/>
          <w:color w:val="000000" w:themeColor="text1"/>
          <w:sz w:val="24"/>
          <w:lang w:eastAsia="ja-JP"/>
        </w:rPr>
      </w:pPr>
    </w:p>
    <w:p w:rsidR="004C68CE" w:rsidRPr="00B44BAC" w:rsidRDefault="004C68CE" w:rsidP="004C68CE">
      <w:pPr>
        <w:spacing w:after="120" w:line="240" w:lineRule="auto"/>
        <w:jc w:val="center"/>
        <w:rPr>
          <w:rFonts w:ascii="Times New Roman" w:hAnsi="Times New Roman"/>
          <w:b/>
          <w:sz w:val="24"/>
          <w:szCs w:val="24"/>
        </w:rPr>
      </w:pPr>
      <w:r w:rsidRPr="00B44BAC">
        <w:rPr>
          <w:rFonts w:ascii="Times New Roman" w:hAnsi="Times New Roman"/>
          <w:b/>
          <w:sz w:val="24"/>
          <w:szCs w:val="24"/>
        </w:rPr>
        <w:t>METODE PENELITIAN</w:t>
      </w:r>
    </w:p>
    <w:p w:rsidR="004C68CE" w:rsidRPr="00B44BAC" w:rsidRDefault="004C68CE" w:rsidP="004C68CE">
      <w:pPr>
        <w:pStyle w:val="Paragraf"/>
        <w:ind w:firstLine="720"/>
        <w:rPr>
          <w:rFonts w:cs="Times New Roman"/>
          <w:szCs w:val="24"/>
        </w:rPr>
      </w:pPr>
      <w:r w:rsidRPr="004E355A">
        <w:rPr>
          <w:rFonts w:cs="Times New Roman"/>
          <w:color w:val="000000" w:themeColor="text1"/>
          <w:szCs w:val="24"/>
        </w:rPr>
        <w:t xml:space="preserve">Penelitian ini menggunakan desain </w:t>
      </w:r>
      <w:r w:rsidRPr="004E355A">
        <w:rPr>
          <w:rFonts w:cs="Times New Roman"/>
          <w:i/>
          <w:iCs/>
          <w:color w:val="000000" w:themeColor="text1"/>
          <w:szCs w:val="24"/>
        </w:rPr>
        <w:t xml:space="preserve">cross sectional study, </w:t>
      </w:r>
      <w:r w:rsidRPr="004E355A">
        <w:rPr>
          <w:rFonts w:cs="Times New Roman"/>
          <w:iCs/>
          <w:color w:val="000000" w:themeColor="text1"/>
          <w:szCs w:val="24"/>
        </w:rPr>
        <w:t>artinya penelitian dilakukan dalam satu waktu tertentu. Metode yang digunakan dalam penelitian ini adalah survey</w:t>
      </w:r>
      <w:r>
        <w:rPr>
          <w:rFonts w:cs="Times New Roman"/>
          <w:color w:val="000000" w:themeColor="text1"/>
          <w:szCs w:val="24"/>
        </w:rPr>
        <w:t xml:space="preserve"> dengan menggunakan kue</w:t>
      </w:r>
      <w:r w:rsidRPr="004E355A">
        <w:rPr>
          <w:rFonts w:cs="Times New Roman"/>
          <w:color w:val="000000" w:themeColor="text1"/>
          <w:szCs w:val="24"/>
        </w:rPr>
        <w:t>sioner sebagai alat bantu pengumpulan data. Loka</w:t>
      </w:r>
      <w:r>
        <w:rPr>
          <w:rFonts w:cs="Times New Roman"/>
          <w:color w:val="000000" w:themeColor="text1"/>
          <w:szCs w:val="24"/>
        </w:rPr>
        <w:t xml:space="preserve">si penelitian dilakukan di SMP </w:t>
      </w:r>
      <w:r w:rsidR="004378BA">
        <w:rPr>
          <w:rFonts w:cs="Times New Roman"/>
          <w:color w:val="000000" w:themeColor="text1"/>
          <w:szCs w:val="24"/>
        </w:rPr>
        <w:t>X</w:t>
      </w:r>
      <w:r>
        <w:rPr>
          <w:rFonts w:cs="Times New Roman"/>
          <w:color w:val="000000" w:themeColor="text1"/>
          <w:szCs w:val="24"/>
        </w:rPr>
        <w:t xml:space="preserve"> </w:t>
      </w:r>
      <w:r w:rsidRPr="004E355A">
        <w:rPr>
          <w:rFonts w:cs="Times New Roman"/>
          <w:color w:val="000000" w:themeColor="text1"/>
          <w:szCs w:val="24"/>
        </w:rPr>
        <w:t xml:space="preserve">yang dipilih secara </w:t>
      </w:r>
      <w:r w:rsidRPr="004E355A">
        <w:rPr>
          <w:rFonts w:cs="Times New Roman"/>
          <w:i/>
          <w:color w:val="000000" w:themeColor="text1"/>
          <w:szCs w:val="24"/>
        </w:rPr>
        <w:t>purposive</w:t>
      </w:r>
      <w:r w:rsidRPr="004E355A">
        <w:rPr>
          <w:rFonts w:cs="Times New Roman"/>
          <w:color w:val="000000" w:themeColor="text1"/>
          <w:szCs w:val="24"/>
        </w:rPr>
        <w:t xml:space="preserve"> untuk mend</w:t>
      </w:r>
      <w:r>
        <w:rPr>
          <w:rFonts w:cs="Times New Roman"/>
          <w:color w:val="000000" w:themeColor="text1"/>
          <w:szCs w:val="24"/>
        </w:rPr>
        <w:t>apatkan responden remaja yang beragam</w:t>
      </w:r>
      <w:r w:rsidRPr="004E355A">
        <w:rPr>
          <w:rFonts w:cs="Times New Roman"/>
          <w:color w:val="000000" w:themeColor="text1"/>
          <w:szCs w:val="24"/>
        </w:rPr>
        <w:t>. Waktu penelitian dilaksanakan dari Januari</w:t>
      </w:r>
      <w:r>
        <w:rPr>
          <w:rFonts w:cs="Times New Roman"/>
          <w:color w:val="000000" w:themeColor="text1"/>
          <w:szCs w:val="24"/>
        </w:rPr>
        <w:t xml:space="preserve"> hingga Juni 2018</w:t>
      </w:r>
      <w:r w:rsidRPr="004E355A">
        <w:rPr>
          <w:rFonts w:cs="Times New Roman"/>
          <w:color w:val="000000" w:themeColor="text1"/>
          <w:szCs w:val="24"/>
        </w:rPr>
        <w:t xml:space="preserve"> meliputi pembuatan proposal hingga penulisan laporan penelitian.</w:t>
      </w:r>
      <w:r w:rsidRPr="00B44BAC">
        <w:rPr>
          <w:rFonts w:cs="Times New Roman"/>
          <w:szCs w:val="24"/>
        </w:rPr>
        <w:t xml:space="preserve"> </w:t>
      </w:r>
    </w:p>
    <w:p w:rsidR="004C68CE" w:rsidRPr="00B44BAC" w:rsidRDefault="004C68CE" w:rsidP="004C68CE">
      <w:pPr>
        <w:pStyle w:val="Paragraf"/>
        <w:ind w:firstLine="720"/>
        <w:rPr>
          <w:rFonts w:cs="Times New Roman"/>
          <w:szCs w:val="24"/>
        </w:rPr>
      </w:pPr>
      <w:r w:rsidRPr="004E355A">
        <w:rPr>
          <w:rFonts w:cs="Times New Roman"/>
          <w:color w:val="000000" w:themeColor="text1"/>
          <w:szCs w:val="24"/>
        </w:rPr>
        <w:t xml:space="preserve">Populasi pada penelitian ini </w:t>
      </w:r>
      <w:r w:rsidR="004378BA" w:rsidRPr="009063CC">
        <w:rPr>
          <w:rFonts w:cs="Times New Roman"/>
          <w:color w:val="000000" w:themeColor="text1"/>
          <w:szCs w:val="24"/>
        </w:rPr>
        <w:t xml:space="preserve">adalah seluruh siswa </w:t>
      </w:r>
      <w:r w:rsidR="004378BA">
        <w:rPr>
          <w:rFonts w:cs="Times New Roman"/>
          <w:color w:val="000000" w:themeColor="text1"/>
          <w:szCs w:val="24"/>
        </w:rPr>
        <w:t xml:space="preserve">kelas VII dan VIII di </w:t>
      </w:r>
      <w:r w:rsidR="004378BA" w:rsidRPr="009063CC">
        <w:rPr>
          <w:rFonts w:cs="Times New Roman"/>
          <w:color w:val="000000" w:themeColor="text1"/>
          <w:szCs w:val="24"/>
        </w:rPr>
        <w:t xml:space="preserve">SMP Negeri 1 Dramaga </w:t>
      </w:r>
      <w:r w:rsidR="004378BA">
        <w:rPr>
          <w:rFonts w:cs="Times New Roman"/>
          <w:color w:val="000000" w:themeColor="text1"/>
          <w:szCs w:val="24"/>
        </w:rPr>
        <w:t>yang memiliki saudara kandung</w:t>
      </w:r>
      <w:r w:rsidRPr="004E355A">
        <w:rPr>
          <w:rFonts w:cs="Times New Roman"/>
          <w:color w:val="000000" w:themeColor="text1"/>
          <w:szCs w:val="24"/>
        </w:rPr>
        <w:t>.</w:t>
      </w:r>
      <w:r>
        <w:rPr>
          <w:rFonts w:cs="Times New Roman"/>
          <w:color w:val="000000" w:themeColor="text1"/>
          <w:szCs w:val="24"/>
        </w:rPr>
        <w:t xml:space="preserve"> </w:t>
      </w:r>
      <w:r w:rsidR="004378BA" w:rsidRPr="009063CC">
        <w:rPr>
          <w:rFonts w:cs="Times New Roman"/>
          <w:color w:val="000000" w:themeColor="text1"/>
          <w:szCs w:val="24"/>
        </w:rPr>
        <w:t xml:space="preserve">Jumlah populasi dalam penelitian adalah </w:t>
      </w:r>
      <w:r w:rsidR="004378BA">
        <w:rPr>
          <w:rFonts w:cs="Times New Roman"/>
          <w:color w:val="000000" w:themeColor="text1"/>
          <w:szCs w:val="24"/>
        </w:rPr>
        <w:t xml:space="preserve">374 </w:t>
      </w:r>
      <w:r w:rsidR="004378BA" w:rsidRPr="009063CC">
        <w:rPr>
          <w:rFonts w:cs="Times New Roman"/>
          <w:color w:val="000000" w:themeColor="text1"/>
          <w:szCs w:val="24"/>
        </w:rPr>
        <w:t xml:space="preserve">orang. </w:t>
      </w:r>
      <w:r w:rsidR="004378BA" w:rsidRPr="009063CC">
        <w:rPr>
          <w:rFonts w:cs="Times New Roman"/>
        </w:rPr>
        <w:t>Siswa usia SMP</w:t>
      </w:r>
      <w:r w:rsidR="004378BA">
        <w:rPr>
          <w:rFonts w:cs="Times New Roman"/>
        </w:rPr>
        <w:t xml:space="preserve"> (</w:t>
      </w:r>
      <w:r w:rsidR="004378BA" w:rsidRPr="009063CC">
        <w:rPr>
          <w:rFonts w:cs="Times New Roman"/>
          <w:color w:val="000000" w:themeColor="text1"/>
          <w:szCs w:val="24"/>
        </w:rPr>
        <w:t>13-16 tahun</w:t>
      </w:r>
      <w:r w:rsidR="004378BA">
        <w:rPr>
          <w:rFonts w:cs="Times New Roman"/>
        </w:rPr>
        <w:t>)</w:t>
      </w:r>
      <w:r w:rsidR="004378BA" w:rsidRPr="009063CC">
        <w:rPr>
          <w:rFonts w:cs="Times New Roman"/>
        </w:rPr>
        <w:t xml:space="preserve"> </w:t>
      </w:r>
      <w:r>
        <w:t>dipilih karena indvidu di usia remaja awal sedang melalui krisis pencarian identitas diri.</w:t>
      </w:r>
      <w:r w:rsidRPr="004E355A">
        <w:rPr>
          <w:rFonts w:cs="Times New Roman"/>
          <w:color w:val="000000" w:themeColor="text1"/>
          <w:szCs w:val="24"/>
        </w:rPr>
        <w:t xml:space="preserve"> Contoh harus berasal dari keluarga inti (</w:t>
      </w:r>
      <w:r w:rsidRPr="004E355A">
        <w:rPr>
          <w:rFonts w:cs="Times New Roman"/>
          <w:i/>
          <w:color w:val="000000" w:themeColor="text1"/>
          <w:szCs w:val="24"/>
        </w:rPr>
        <w:t>intact family</w:t>
      </w:r>
      <w:r w:rsidRPr="004E355A">
        <w:rPr>
          <w:rFonts w:cs="Times New Roman"/>
          <w:color w:val="000000" w:themeColor="text1"/>
          <w:szCs w:val="24"/>
        </w:rPr>
        <w:t>) yang memiliki saudara kandung dengan jenis kelamin sama. Teknik penarikan contoh yang digunakan adalah</w:t>
      </w:r>
      <w:r w:rsidRPr="004E355A">
        <w:rPr>
          <w:rFonts w:cs="Times New Roman"/>
          <w:i/>
          <w:color w:val="000000" w:themeColor="text1"/>
          <w:szCs w:val="24"/>
        </w:rPr>
        <w:t xml:space="preserve"> random sampling</w:t>
      </w:r>
      <w:r w:rsidRPr="004E355A">
        <w:rPr>
          <w:rFonts w:cs="Times New Roman"/>
          <w:color w:val="000000" w:themeColor="text1"/>
          <w:szCs w:val="24"/>
        </w:rPr>
        <w:t>. Jumlah contoh dalam penelitian ini adalah 200 orang siswa dengan harapan dapat mewakili populasi. Perbandingan jumlah contoh, yaitu 100 orang siswa dan 100 orang siswi.</w:t>
      </w:r>
    </w:p>
    <w:p w:rsidR="004C68CE" w:rsidRPr="007E0C1D" w:rsidRDefault="004C68CE" w:rsidP="004C68CE">
      <w:pPr>
        <w:pStyle w:val="Paragraf"/>
        <w:ind w:firstLine="720"/>
        <w:rPr>
          <w:rFonts w:cs="Times New Roman"/>
          <w:color w:val="000000" w:themeColor="text1"/>
          <w:szCs w:val="24"/>
        </w:rPr>
      </w:pPr>
      <w:bookmarkStart w:id="1" w:name="_Hlk481033575"/>
      <w:r w:rsidRPr="004E355A">
        <w:rPr>
          <w:rFonts w:cs="Times New Roman"/>
          <w:color w:val="000000" w:themeColor="text1"/>
          <w:szCs w:val="24"/>
        </w:rPr>
        <w:t>Data yang dikumpulkan dalam penelitian ini adalah data primer dan data sekunder. Data sekunder yang digunakan dalam penelitian ini m</w:t>
      </w:r>
      <w:r>
        <w:rPr>
          <w:rFonts w:cs="Times New Roman"/>
          <w:color w:val="000000" w:themeColor="text1"/>
          <w:szCs w:val="24"/>
        </w:rPr>
        <w:t>enggunakan data dari siswa SMP Negeri 1 Dramaga</w:t>
      </w:r>
      <w:r w:rsidRPr="004E355A">
        <w:rPr>
          <w:rFonts w:cs="Times New Roman"/>
          <w:color w:val="000000" w:themeColor="text1"/>
          <w:szCs w:val="24"/>
        </w:rPr>
        <w:t xml:space="preserve">. Data primer yang digunakan dalam penelitian ini meliputi karakteristik remaja (usia dan jenis kelamin), karakteristik </w:t>
      </w:r>
      <w:r>
        <w:rPr>
          <w:rFonts w:cs="Times New Roman"/>
          <w:color w:val="000000" w:themeColor="text1"/>
          <w:szCs w:val="24"/>
        </w:rPr>
        <w:t>saudara kandung</w:t>
      </w:r>
      <w:r w:rsidRPr="004E355A">
        <w:rPr>
          <w:rFonts w:cs="Times New Roman"/>
          <w:color w:val="000000" w:themeColor="text1"/>
          <w:szCs w:val="24"/>
        </w:rPr>
        <w:t xml:space="preserve"> (usia dan jenis kelamin), karakteristik keluarga (</w:t>
      </w:r>
      <w:r w:rsidRPr="004E355A">
        <w:rPr>
          <w:rFonts w:cs="Times New Roman"/>
          <w:color w:val="000000" w:themeColor="text1"/>
          <w:kern w:val="24"/>
          <w:szCs w:val="24"/>
        </w:rPr>
        <w:t>usia orang tua</w:t>
      </w:r>
      <w:r w:rsidRPr="004E355A">
        <w:rPr>
          <w:rFonts w:eastAsia="Times New Roman" w:cs="Times New Roman"/>
          <w:color w:val="000000" w:themeColor="text1"/>
          <w:szCs w:val="24"/>
        </w:rPr>
        <w:t xml:space="preserve">, </w:t>
      </w:r>
      <w:r w:rsidRPr="004E355A">
        <w:rPr>
          <w:rFonts w:cs="Times New Roman"/>
          <w:color w:val="000000" w:themeColor="text1"/>
          <w:kern w:val="24"/>
          <w:szCs w:val="24"/>
        </w:rPr>
        <w:t>lama pendidikan orang tua</w:t>
      </w:r>
      <w:r w:rsidRPr="004E355A">
        <w:rPr>
          <w:rFonts w:eastAsia="Times New Roman" w:cs="Times New Roman"/>
          <w:color w:val="000000" w:themeColor="text1"/>
          <w:szCs w:val="24"/>
        </w:rPr>
        <w:t xml:space="preserve">, </w:t>
      </w:r>
      <w:r w:rsidRPr="004E355A">
        <w:rPr>
          <w:rFonts w:cs="Times New Roman"/>
          <w:color w:val="000000" w:themeColor="text1"/>
          <w:kern w:val="24"/>
          <w:szCs w:val="24"/>
        </w:rPr>
        <w:t>pendapatan orang tua</w:t>
      </w:r>
      <w:r w:rsidRPr="004E355A">
        <w:rPr>
          <w:rFonts w:eastAsia="Times New Roman" w:cs="Times New Roman"/>
          <w:color w:val="000000" w:themeColor="text1"/>
          <w:szCs w:val="24"/>
        </w:rPr>
        <w:t xml:space="preserve">, </w:t>
      </w:r>
      <w:r w:rsidRPr="004E355A">
        <w:rPr>
          <w:rFonts w:cs="Times New Roman"/>
          <w:color w:val="000000" w:themeColor="text1"/>
          <w:kern w:val="24"/>
          <w:szCs w:val="24"/>
        </w:rPr>
        <w:t>jumlah anggota keluarga</w:t>
      </w:r>
      <w:r w:rsidRPr="004E355A">
        <w:rPr>
          <w:rFonts w:cs="Times New Roman"/>
          <w:color w:val="000000" w:themeColor="text1"/>
          <w:szCs w:val="24"/>
        </w:rPr>
        <w:t xml:space="preserve">), interaksi orang tua anak, interaksi saudara kandung, interaksi dengan teman, </w:t>
      </w:r>
      <w:r w:rsidRPr="004E355A">
        <w:rPr>
          <w:rFonts w:cs="Times New Roman"/>
          <w:i/>
          <w:color w:val="000000" w:themeColor="text1"/>
          <w:szCs w:val="24"/>
        </w:rPr>
        <w:t xml:space="preserve">self-esteem </w:t>
      </w:r>
      <w:r w:rsidRPr="004E355A">
        <w:rPr>
          <w:rFonts w:cs="Times New Roman"/>
          <w:color w:val="000000" w:themeColor="text1"/>
          <w:szCs w:val="24"/>
        </w:rPr>
        <w:t>dan perilaku remaja.</w:t>
      </w:r>
      <w:r>
        <w:rPr>
          <w:rFonts w:cs="Times New Roman"/>
          <w:color w:val="000000" w:themeColor="text1"/>
          <w:szCs w:val="24"/>
        </w:rPr>
        <w:t xml:space="preserve"> </w:t>
      </w:r>
      <w:r w:rsidRPr="00BA510A">
        <w:t xml:space="preserve">Data interaksi orang tua-anak, interaksi saudara kandung, dan interaksi dengan teman menggunakan </w:t>
      </w:r>
      <w:r w:rsidRPr="00BA510A">
        <w:rPr>
          <w:i/>
        </w:rPr>
        <w:t>The Network of Relatio</w:t>
      </w:r>
      <w:r>
        <w:rPr>
          <w:i/>
        </w:rPr>
        <w:t>nships-</w:t>
      </w:r>
      <w:r w:rsidRPr="00BA510A">
        <w:rPr>
          <w:i/>
        </w:rPr>
        <w:t>Relationship Quality Version</w:t>
      </w:r>
      <w:r>
        <w:rPr>
          <w:i/>
        </w:rPr>
        <w:t xml:space="preserve"> </w:t>
      </w:r>
      <w:r w:rsidRPr="00BA510A">
        <w:t>(</w:t>
      </w:r>
      <w:r w:rsidRPr="00C20D74">
        <w:t>NRI-RQV</w:t>
      </w:r>
      <w:r w:rsidRPr="00BA510A">
        <w:t>)</w:t>
      </w:r>
      <w:r>
        <w:t xml:space="preserve"> (</w:t>
      </w:r>
      <w:r w:rsidRPr="004E355A">
        <w:rPr>
          <w:bCs/>
          <w:color w:val="000000" w:themeColor="text1"/>
        </w:rPr>
        <w:t xml:space="preserve">Furman </w:t>
      </w:r>
      <w:r>
        <w:rPr>
          <w:bCs/>
          <w:color w:val="000000" w:themeColor="text1"/>
        </w:rPr>
        <w:t xml:space="preserve">dan </w:t>
      </w:r>
      <w:r w:rsidRPr="004E355A">
        <w:rPr>
          <w:bCs/>
          <w:color w:val="000000" w:themeColor="text1"/>
        </w:rPr>
        <w:t>Burmester 1985</w:t>
      </w:r>
      <w:r>
        <w:t xml:space="preserve">) dengan dimensi </w:t>
      </w:r>
      <w:r w:rsidRPr="00824073">
        <w:rPr>
          <w:i/>
        </w:rPr>
        <w:t>closeness</w:t>
      </w:r>
      <w:r>
        <w:t xml:space="preserve"> dan </w:t>
      </w:r>
      <w:r w:rsidRPr="00824073">
        <w:rPr>
          <w:i/>
        </w:rPr>
        <w:t>discord</w:t>
      </w:r>
      <w:r>
        <w:t xml:space="preserve"> yang telah diadaptasi. </w:t>
      </w:r>
      <w:r w:rsidRPr="00BA510A">
        <w:rPr>
          <w:color w:val="000000" w:themeColor="text1"/>
        </w:rPr>
        <w:t>Instrumen tersebut</w:t>
      </w:r>
      <w:r>
        <w:rPr>
          <w:color w:val="000000" w:themeColor="text1"/>
        </w:rPr>
        <w:t xml:space="preserve"> menggunakan skala penilaian 1-5, yaitu </w:t>
      </w:r>
      <w:r w:rsidRPr="004E355A">
        <w:t>1= tidak pernah; 2= jarang; 3= kadang-kadang; 4=sering; 5=sangat sering</w:t>
      </w:r>
      <w:r>
        <w:t>. Nilai reliabilitas instrumen interaksi dengan ayah adalah 0.900, interaksi dengan ibu adalah 0.874, interaksi dengan saudara kandung adalah 0.860, dan interaksi dengan teman adalah 0.903.</w:t>
      </w:r>
      <w:r w:rsidRPr="00B44BAC">
        <w:rPr>
          <w:rFonts w:cs="Times New Roman"/>
          <w:szCs w:val="24"/>
          <w:lang w:val="en-ID"/>
        </w:rPr>
        <w:t xml:space="preserve"> </w:t>
      </w:r>
      <w:bookmarkEnd w:id="1"/>
    </w:p>
    <w:p w:rsidR="004C68CE" w:rsidRDefault="004C68CE" w:rsidP="004C68CE">
      <w:pPr>
        <w:pStyle w:val="Paragraf"/>
        <w:ind w:firstLine="720"/>
      </w:pPr>
      <w:r w:rsidRPr="00BA510A">
        <w:rPr>
          <w:color w:val="000000" w:themeColor="text1"/>
        </w:rPr>
        <w:t xml:space="preserve">Data </w:t>
      </w:r>
      <w:r w:rsidRPr="00BA510A">
        <w:rPr>
          <w:i/>
          <w:color w:val="000000" w:themeColor="text1"/>
        </w:rPr>
        <w:t xml:space="preserve">self-esteem </w:t>
      </w:r>
      <w:r w:rsidRPr="00BA510A">
        <w:rPr>
          <w:color w:val="000000" w:themeColor="text1"/>
        </w:rPr>
        <w:t xml:space="preserve">menggunakan instrumen Coopersmith dalam Howe (2002) yang telah </w:t>
      </w:r>
      <w:r>
        <w:rPr>
          <w:color w:val="000000" w:themeColor="text1"/>
        </w:rPr>
        <w:t>diadaptasi</w:t>
      </w:r>
      <w:r w:rsidRPr="00BA510A">
        <w:rPr>
          <w:color w:val="000000" w:themeColor="text1"/>
        </w:rPr>
        <w:t xml:space="preserve">. </w:t>
      </w:r>
      <w:r w:rsidR="006161AF" w:rsidRPr="00BA510A">
        <w:rPr>
          <w:color w:val="000000" w:themeColor="text1"/>
        </w:rPr>
        <w:t xml:space="preserve">Instrumen tersebut terdiri dari 58 pernyataan </w:t>
      </w:r>
      <w:r w:rsidR="006161AF">
        <w:rPr>
          <w:color w:val="000000" w:themeColor="text1"/>
        </w:rPr>
        <w:t>yang terdiri dari empat dimensi (</w:t>
      </w:r>
      <w:r w:rsidR="006161AF">
        <w:rPr>
          <w:i/>
          <w:color w:val="000000" w:themeColor="text1"/>
        </w:rPr>
        <w:t>g</w:t>
      </w:r>
      <w:r w:rsidR="006161AF" w:rsidRPr="00A85D95">
        <w:rPr>
          <w:i/>
          <w:color w:val="000000" w:themeColor="text1"/>
        </w:rPr>
        <w:t>eneral self</w:t>
      </w:r>
      <w:r w:rsidR="006161AF">
        <w:rPr>
          <w:i/>
          <w:color w:val="000000" w:themeColor="text1"/>
        </w:rPr>
        <w:t>,</w:t>
      </w:r>
      <w:r w:rsidR="006161AF">
        <w:rPr>
          <w:color w:val="000000" w:themeColor="text1"/>
        </w:rPr>
        <w:t xml:space="preserve"> </w:t>
      </w:r>
      <w:r w:rsidR="006161AF" w:rsidRPr="00A85D95">
        <w:rPr>
          <w:i/>
          <w:color w:val="000000" w:themeColor="text1"/>
        </w:rPr>
        <w:t>social self peers</w:t>
      </w:r>
      <w:r w:rsidR="006161AF">
        <w:rPr>
          <w:i/>
          <w:color w:val="000000" w:themeColor="text1"/>
        </w:rPr>
        <w:t>,</w:t>
      </w:r>
      <w:r w:rsidR="006161AF">
        <w:rPr>
          <w:color w:val="000000" w:themeColor="text1"/>
        </w:rPr>
        <w:t xml:space="preserve"> </w:t>
      </w:r>
      <w:r w:rsidR="006161AF" w:rsidRPr="00A85D95">
        <w:rPr>
          <w:i/>
          <w:color w:val="000000" w:themeColor="text1"/>
        </w:rPr>
        <w:t>home parents</w:t>
      </w:r>
      <w:r w:rsidR="006161AF">
        <w:rPr>
          <w:color w:val="000000" w:themeColor="text1"/>
        </w:rPr>
        <w:t xml:space="preserve">, dan </w:t>
      </w:r>
      <w:r w:rsidR="006161AF" w:rsidRPr="00A85D95">
        <w:rPr>
          <w:i/>
          <w:color w:val="000000" w:themeColor="text1"/>
        </w:rPr>
        <w:t>school academic</w:t>
      </w:r>
      <w:r w:rsidR="006161AF">
        <w:rPr>
          <w:color w:val="000000" w:themeColor="text1"/>
        </w:rPr>
        <w:t>) dan delapan pertanyaan</w:t>
      </w:r>
      <w:r w:rsidR="006161AF" w:rsidRPr="00BA510A">
        <w:rPr>
          <w:color w:val="000000" w:themeColor="text1"/>
        </w:rPr>
        <w:t xml:space="preserve"> </w:t>
      </w:r>
      <w:r w:rsidR="006161AF">
        <w:rPr>
          <w:color w:val="000000" w:themeColor="text1"/>
        </w:rPr>
        <w:t xml:space="preserve">pengecoh yang tidak dihitung dalam penilaian. </w:t>
      </w:r>
      <w:r w:rsidR="006161AF" w:rsidRPr="00BA510A">
        <w:rPr>
          <w:color w:val="000000" w:themeColor="text1"/>
        </w:rPr>
        <w:t>Instrumen tersebut menggunakan skala penilaian 0-1, yaitu 0= tidak menggambarkan saya dan 1= menggambarkan saya.</w:t>
      </w:r>
      <w:r w:rsidRPr="00BA510A">
        <w:t xml:space="preserve"> </w:t>
      </w:r>
      <w:r>
        <w:t xml:space="preserve">Nilai reliabilitas instrumen </w:t>
      </w:r>
      <w:r w:rsidRPr="00150CDC">
        <w:rPr>
          <w:i/>
        </w:rPr>
        <w:t>self-esteem</w:t>
      </w:r>
      <w:r>
        <w:t xml:space="preserve"> adalah 0.815.</w:t>
      </w:r>
      <w:r>
        <w:rPr>
          <w:rFonts w:cs="Times New Roman"/>
          <w:szCs w:val="24"/>
        </w:rPr>
        <w:t xml:space="preserve"> </w:t>
      </w:r>
      <w:r w:rsidRPr="004E355A">
        <w:t>Data perilaku prososial remaja menggunakan instrumen</w:t>
      </w:r>
      <w:r w:rsidRPr="004E355A">
        <w:rPr>
          <w:i/>
        </w:rPr>
        <w:t xml:space="preserve"> </w:t>
      </w:r>
      <w:r w:rsidRPr="00003454">
        <w:t>ya</w:t>
      </w:r>
      <w:r>
        <w:t xml:space="preserve">ng disusun berdasarkan </w:t>
      </w:r>
      <w:r w:rsidR="006161AF">
        <w:t>aspek-</w:t>
      </w:r>
      <w:r w:rsidR="006161AF">
        <w:lastRenderedPageBreak/>
        <w:t xml:space="preserve">aspek dari perilaku prososial, yaitu </w:t>
      </w:r>
      <w:r w:rsidR="006161AF" w:rsidRPr="008442EA">
        <w:rPr>
          <w:rFonts w:cs="Times New Roman"/>
          <w:color w:val="000000" w:themeColor="text1"/>
          <w:szCs w:val="24"/>
        </w:rPr>
        <w:t>berbagi (</w:t>
      </w:r>
      <w:r w:rsidR="006161AF" w:rsidRPr="008442EA">
        <w:rPr>
          <w:rFonts w:cs="Times New Roman"/>
          <w:i/>
          <w:color w:val="000000" w:themeColor="text1"/>
          <w:szCs w:val="24"/>
        </w:rPr>
        <w:t>sharing</w:t>
      </w:r>
      <w:r w:rsidR="006161AF" w:rsidRPr="008442EA">
        <w:rPr>
          <w:rFonts w:cs="Times New Roman"/>
          <w:color w:val="000000" w:themeColor="text1"/>
          <w:szCs w:val="24"/>
        </w:rPr>
        <w:t>), kerjasama (</w:t>
      </w:r>
      <w:r w:rsidR="006161AF" w:rsidRPr="008442EA">
        <w:rPr>
          <w:rFonts w:cs="Times New Roman"/>
          <w:i/>
          <w:color w:val="000000" w:themeColor="text1"/>
          <w:szCs w:val="24"/>
        </w:rPr>
        <w:t>cooperative</w:t>
      </w:r>
      <w:r w:rsidR="006161AF" w:rsidRPr="008442EA">
        <w:rPr>
          <w:rFonts w:cs="Times New Roman"/>
          <w:color w:val="000000" w:themeColor="text1"/>
          <w:szCs w:val="24"/>
        </w:rPr>
        <w:t>), menyumbang (</w:t>
      </w:r>
      <w:r w:rsidR="006161AF" w:rsidRPr="008442EA">
        <w:rPr>
          <w:rFonts w:cs="Times New Roman"/>
          <w:i/>
          <w:color w:val="000000" w:themeColor="text1"/>
          <w:szCs w:val="24"/>
        </w:rPr>
        <w:t>donating</w:t>
      </w:r>
      <w:r w:rsidR="006161AF" w:rsidRPr="008442EA">
        <w:rPr>
          <w:rFonts w:cs="Times New Roman"/>
          <w:color w:val="000000" w:themeColor="text1"/>
          <w:szCs w:val="24"/>
        </w:rPr>
        <w:t>), menolong (</w:t>
      </w:r>
      <w:r w:rsidR="006161AF" w:rsidRPr="008442EA">
        <w:rPr>
          <w:rFonts w:cs="Times New Roman"/>
          <w:i/>
          <w:color w:val="000000" w:themeColor="text1"/>
          <w:szCs w:val="24"/>
        </w:rPr>
        <w:t>helping</w:t>
      </w:r>
      <w:r w:rsidR="006161AF" w:rsidRPr="008442EA">
        <w:rPr>
          <w:rFonts w:cs="Times New Roman"/>
          <w:color w:val="000000" w:themeColor="text1"/>
          <w:szCs w:val="24"/>
        </w:rPr>
        <w:t>), kejujuran (</w:t>
      </w:r>
      <w:r w:rsidR="006161AF" w:rsidRPr="008442EA">
        <w:rPr>
          <w:rFonts w:cs="Times New Roman"/>
          <w:i/>
          <w:color w:val="000000" w:themeColor="text1"/>
          <w:szCs w:val="24"/>
        </w:rPr>
        <w:t>honesty</w:t>
      </w:r>
      <w:r w:rsidR="006161AF" w:rsidRPr="008442EA">
        <w:rPr>
          <w:rFonts w:cs="Times New Roman"/>
          <w:color w:val="000000" w:themeColor="text1"/>
          <w:szCs w:val="24"/>
        </w:rPr>
        <w:t>), kedermawanan (</w:t>
      </w:r>
      <w:r w:rsidR="006161AF" w:rsidRPr="008442EA">
        <w:rPr>
          <w:rFonts w:cs="Times New Roman"/>
          <w:i/>
          <w:color w:val="000000" w:themeColor="text1"/>
          <w:szCs w:val="24"/>
        </w:rPr>
        <w:t>generosity</w:t>
      </w:r>
      <w:r w:rsidR="006161AF" w:rsidRPr="008442EA">
        <w:rPr>
          <w:rFonts w:cs="Times New Roman"/>
          <w:color w:val="000000" w:themeColor="text1"/>
          <w:szCs w:val="24"/>
        </w:rPr>
        <w:t xml:space="preserve">) dan </w:t>
      </w:r>
      <w:r w:rsidR="006161AF" w:rsidRPr="008442EA">
        <w:rPr>
          <w:rFonts w:eastAsia="Times New Roman" w:cs="Times New Roman"/>
          <w:szCs w:val="24"/>
        </w:rPr>
        <w:t xml:space="preserve">mempertimbangkan hak dan kesejahteraan orang lain </w:t>
      </w:r>
      <w:r w:rsidR="006161AF" w:rsidRPr="008442EA">
        <w:rPr>
          <w:rFonts w:cs="Times New Roman"/>
          <w:color w:val="000000" w:themeColor="text1"/>
          <w:szCs w:val="24"/>
        </w:rPr>
        <w:t>(</w:t>
      </w:r>
      <w:r w:rsidR="006161AF" w:rsidRPr="008442EA">
        <w:rPr>
          <w:rFonts w:eastAsia="Times New Roman" w:cs="Times New Roman"/>
          <w:i/>
          <w:szCs w:val="24"/>
        </w:rPr>
        <w:t>consideration of the right and welfare of other</w:t>
      </w:r>
      <w:r w:rsidR="006161AF" w:rsidRPr="008442EA">
        <w:rPr>
          <w:rFonts w:eastAsia="Times New Roman" w:cs="Times New Roman"/>
          <w:szCs w:val="24"/>
        </w:rPr>
        <w:t>)</w:t>
      </w:r>
      <w:r w:rsidR="006161AF">
        <w:t xml:space="preserve"> yang dikemukakan oleh Eisenberg </w:t>
      </w:r>
      <w:r w:rsidR="006161AF" w:rsidRPr="008442EA">
        <w:rPr>
          <w:rFonts w:cs="Times New Roman"/>
          <w:i/>
          <w:color w:val="000000" w:themeColor="text1"/>
          <w:szCs w:val="24"/>
        </w:rPr>
        <w:t>et al.</w:t>
      </w:r>
      <w:r w:rsidR="006161AF">
        <w:rPr>
          <w:rFonts w:cs="Times New Roman"/>
          <w:i/>
          <w:color w:val="000000" w:themeColor="text1"/>
          <w:szCs w:val="24"/>
        </w:rPr>
        <w:t xml:space="preserve"> </w:t>
      </w:r>
      <w:r w:rsidR="006161AF">
        <w:t>(1989)</w:t>
      </w:r>
      <w:r w:rsidR="006161AF" w:rsidRPr="004E355A">
        <w:t>.</w:t>
      </w:r>
      <w:r w:rsidR="006161AF">
        <w:t xml:space="preserve"> </w:t>
      </w:r>
      <w:r w:rsidRPr="004E355A">
        <w:t>Ins</w:t>
      </w:r>
      <w:r>
        <w:t xml:space="preserve">trumen tersebut terdiri dari </w:t>
      </w:r>
      <w:r w:rsidRPr="004E355A">
        <w:t xml:space="preserve"> </w:t>
      </w:r>
      <w:r>
        <w:t xml:space="preserve">pernyataan dengan skala 1-5, yaitu </w:t>
      </w:r>
      <w:r w:rsidRPr="004E355A">
        <w:t>1= tidak pernah; 2= jarang; 3= kadang-kadang; 4=sering; 5=sangat sering.</w:t>
      </w:r>
      <w:r>
        <w:t xml:space="preserve"> Nilai reliabilitas instrumen </w:t>
      </w:r>
      <w:r w:rsidRPr="00150CDC">
        <w:t>perilaku prososial</w:t>
      </w:r>
      <w:r>
        <w:t xml:space="preserve"> adalah</w:t>
      </w:r>
      <w:r w:rsidRPr="004E355A">
        <w:t xml:space="preserve"> </w:t>
      </w:r>
      <w:r>
        <w:t xml:space="preserve">0.841. </w:t>
      </w:r>
    </w:p>
    <w:p w:rsidR="004C68CE" w:rsidRDefault="004C68CE" w:rsidP="004C68CE">
      <w:pPr>
        <w:pStyle w:val="Paragraf"/>
        <w:ind w:firstLine="720"/>
        <w:rPr>
          <w:rFonts w:cs="Times New Roman"/>
          <w:szCs w:val="24"/>
        </w:rPr>
      </w:pPr>
      <w:r w:rsidRPr="0066028E">
        <w:rPr>
          <w:rFonts w:cs="Times New Roman"/>
          <w:szCs w:val="24"/>
        </w:rPr>
        <w:t xml:space="preserve">Data yang telah dikumpulkan kemudian diolah melalui proses </w:t>
      </w:r>
      <w:r w:rsidRPr="0066028E">
        <w:rPr>
          <w:rFonts w:cs="Times New Roman"/>
          <w:i/>
          <w:szCs w:val="24"/>
        </w:rPr>
        <w:t xml:space="preserve">editing, coding, scoring, entry, cleaning, </w:t>
      </w:r>
      <w:r w:rsidRPr="0066028E">
        <w:rPr>
          <w:rFonts w:cs="Times New Roman"/>
          <w:szCs w:val="24"/>
        </w:rPr>
        <w:t xml:space="preserve">dan analisis data. </w:t>
      </w:r>
      <w:r>
        <w:rPr>
          <w:rFonts w:cs="Times New Roman"/>
          <w:szCs w:val="24"/>
        </w:rPr>
        <w:t>Nilai skor interaksi orang tua-anak, interaksi</w:t>
      </w:r>
      <w:r w:rsidRPr="0066028E">
        <w:rPr>
          <w:rFonts w:cs="Times New Roman"/>
          <w:szCs w:val="24"/>
        </w:rPr>
        <w:t xml:space="preserve"> </w:t>
      </w:r>
      <w:r>
        <w:rPr>
          <w:rFonts w:cs="Times New Roman"/>
          <w:szCs w:val="24"/>
        </w:rPr>
        <w:t xml:space="preserve">saudara kandung, interaksi dengan teman, </w:t>
      </w:r>
      <w:r w:rsidRPr="0047497B">
        <w:rPr>
          <w:rFonts w:cs="Times New Roman"/>
          <w:i/>
          <w:szCs w:val="24"/>
        </w:rPr>
        <w:t>self-esteem</w:t>
      </w:r>
      <w:r>
        <w:rPr>
          <w:rFonts w:cs="Times New Roman"/>
          <w:szCs w:val="24"/>
        </w:rPr>
        <w:t xml:space="preserve">, dan perilaku prososial </w:t>
      </w:r>
      <w:r w:rsidRPr="0066028E">
        <w:rPr>
          <w:rFonts w:cs="Times New Roman"/>
          <w:szCs w:val="24"/>
        </w:rPr>
        <w:t>kemudian ditrans</w:t>
      </w:r>
      <w:r>
        <w:rPr>
          <w:rFonts w:cs="Times New Roman"/>
          <w:szCs w:val="24"/>
        </w:rPr>
        <w:t xml:space="preserve">formasikan dalam bentuk indeks. </w:t>
      </w:r>
      <w:r w:rsidRPr="0066028E">
        <w:rPr>
          <w:rFonts w:cs="Times New Roman"/>
          <w:szCs w:val="24"/>
        </w:rPr>
        <w:t xml:space="preserve">Pengolahan dan analisis data dilakukan dengan menggunakan program </w:t>
      </w:r>
      <w:r w:rsidRPr="0066028E">
        <w:rPr>
          <w:rFonts w:cs="Times New Roman"/>
          <w:i/>
          <w:szCs w:val="24"/>
        </w:rPr>
        <w:t>Microsoft Exce</w:t>
      </w:r>
      <w:r>
        <w:rPr>
          <w:rFonts w:cs="Times New Roman"/>
          <w:i/>
          <w:szCs w:val="24"/>
        </w:rPr>
        <w:t xml:space="preserve">l </w:t>
      </w:r>
      <w:proofErr w:type="spellStart"/>
      <w:r>
        <w:rPr>
          <w:rFonts w:cs="Times New Roman"/>
          <w:szCs w:val="24"/>
          <w:lang w:val="en-US"/>
        </w:rPr>
        <w:t>dan</w:t>
      </w:r>
      <w:proofErr w:type="spellEnd"/>
      <w:r>
        <w:rPr>
          <w:rFonts w:cs="Times New Roman"/>
          <w:szCs w:val="24"/>
          <w:lang w:val="en-US"/>
        </w:rPr>
        <w:t xml:space="preserve"> </w:t>
      </w:r>
      <w:r w:rsidRPr="0066028E">
        <w:rPr>
          <w:rFonts w:cs="Times New Roman"/>
          <w:i/>
          <w:szCs w:val="24"/>
        </w:rPr>
        <w:t xml:space="preserve">Statistical Package for Social Science </w:t>
      </w:r>
      <w:r>
        <w:rPr>
          <w:rFonts w:cs="Times New Roman"/>
          <w:szCs w:val="24"/>
        </w:rPr>
        <w:t>(SPSS)</w:t>
      </w:r>
      <w:r w:rsidRPr="0066028E">
        <w:rPr>
          <w:rFonts w:cs="Times New Roman"/>
          <w:szCs w:val="24"/>
        </w:rPr>
        <w:t xml:space="preserve">. </w:t>
      </w:r>
      <w:r w:rsidR="00E35F33">
        <w:rPr>
          <w:rFonts w:cs="Times New Roman"/>
          <w:color w:val="000000" w:themeColor="text1"/>
          <w:szCs w:val="24"/>
        </w:rPr>
        <w:t xml:space="preserve">Analisis deskriptif dilakukan untuk menjelaskan karakteristik keluarga, karakteristik remaja, dan karakteristik kakak (usia, lama pendidikan, pendapatan, dan jumlah anggota keluarga), interaksi orang tua-anak, interaksi saudara kandung, interaksi dengan teman, </w:t>
      </w:r>
      <w:r w:rsidR="00E35F33">
        <w:rPr>
          <w:rFonts w:cs="Times New Roman"/>
          <w:i/>
          <w:color w:val="000000" w:themeColor="text1"/>
          <w:szCs w:val="24"/>
        </w:rPr>
        <w:t>self-esteem</w:t>
      </w:r>
      <w:r w:rsidR="00E35F33">
        <w:rPr>
          <w:rFonts w:cs="Times New Roman"/>
          <w:color w:val="000000" w:themeColor="text1"/>
          <w:szCs w:val="24"/>
        </w:rPr>
        <w:t xml:space="preserve">, dan perilaku prososial. </w:t>
      </w:r>
      <w:r>
        <w:rPr>
          <w:rFonts w:cs="Times New Roman"/>
          <w:szCs w:val="24"/>
        </w:rPr>
        <w:t>U</w:t>
      </w:r>
      <w:r w:rsidRPr="0066028E">
        <w:rPr>
          <w:rFonts w:cs="Times New Roman"/>
          <w:szCs w:val="24"/>
        </w:rPr>
        <w:t xml:space="preserve">ji beda </w:t>
      </w:r>
      <w:r w:rsidRPr="0066028E">
        <w:rPr>
          <w:rFonts w:cs="Times New Roman"/>
          <w:i/>
          <w:szCs w:val="24"/>
        </w:rPr>
        <w:t>t-test</w:t>
      </w:r>
      <w:r>
        <w:rPr>
          <w:rFonts w:cs="Times New Roman"/>
          <w:szCs w:val="24"/>
        </w:rPr>
        <w:t xml:space="preserve"> digunakan </w:t>
      </w:r>
      <w:r w:rsidRPr="004E355A">
        <w:rPr>
          <w:rFonts w:cs="Times New Roman"/>
          <w:color w:val="000000" w:themeColor="text1"/>
          <w:szCs w:val="24"/>
        </w:rPr>
        <w:t>untuk menganalisis perbedaan</w:t>
      </w:r>
      <w:r>
        <w:rPr>
          <w:rFonts w:cs="Times New Roman"/>
          <w:color w:val="000000" w:themeColor="text1"/>
          <w:szCs w:val="24"/>
        </w:rPr>
        <w:t xml:space="preserve"> interaksi sosial, </w:t>
      </w:r>
      <w:r w:rsidRPr="000E631B">
        <w:rPr>
          <w:rFonts w:cs="Times New Roman"/>
          <w:i/>
          <w:color w:val="000000" w:themeColor="text1"/>
          <w:szCs w:val="24"/>
        </w:rPr>
        <w:t>self-esteem</w:t>
      </w:r>
      <w:r>
        <w:rPr>
          <w:rFonts w:cs="Times New Roman"/>
          <w:color w:val="000000" w:themeColor="text1"/>
          <w:szCs w:val="24"/>
        </w:rPr>
        <w:t xml:space="preserve">, dan perilaku prososial berdasarkan jenis kelamin remaja. </w:t>
      </w:r>
      <w:r w:rsidRPr="004E355A">
        <w:rPr>
          <w:rFonts w:cs="Times New Roman"/>
          <w:color w:val="000000" w:themeColor="text1"/>
          <w:szCs w:val="24"/>
        </w:rPr>
        <w:t xml:space="preserve">Uji </w:t>
      </w:r>
      <w:r>
        <w:rPr>
          <w:rFonts w:cs="Times New Roman"/>
          <w:color w:val="000000" w:themeColor="text1"/>
          <w:szCs w:val="24"/>
        </w:rPr>
        <w:t>regresi linear berganda</w:t>
      </w:r>
      <w:r w:rsidRPr="004E355A">
        <w:rPr>
          <w:rFonts w:cs="Times New Roman"/>
          <w:color w:val="000000" w:themeColor="text1"/>
          <w:szCs w:val="24"/>
        </w:rPr>
        <w:t xml:space="preserve"> dilakukan untuk menganalisis pengaruh antara karakteristik</w:t>
      </w:r>
      <w:r>
        <w:rPr>
          <w:rFonts w:cs="Times New Roman"/>
          <w:color w:val="000000" w:themeColor="text1"/>
          <w:szCs w:val="24"/>
        </w:rPr>
        <w:t>,</w:t>
      </w:r>
      <w:r w:rsidRPr="004E355A">
        <w:rPr>
          <w:rFonts w:cs="Times New Roman"/>
          <w:color w:val="000000" w:themeColor="text1"/>
          <w:szCs w:val="24"/>
        </w:rPr>
        <w:t xml:space="preserve"> interaksi</w:t>
      </w:r>
      <w:r>
        <w:rPr>
          <w:rFonts w:cs="Times New Roman"/>
          <w:color w:val="000000" w:themeColor="text1"/>
          <w:szCs w:val="24"/>
        </w:rPr>
        <w:t xml:space="preserve"> orang tua-anak</w:t>
      </w:r>
      <w:r w:rsidRPr="004E355A">
        <w:rPr>
          <w:rFonts w:cs="Times New Roman"/>
          <w:color w:val="000000" w:themeColor="text1"/>
          <w:szCs w:val="24"/>
        </w:rPr>
        <w:t xml:space="preserve">, interaksi saudara kandung, </w:t>
      </w:r>
      <w:r w:rsidRPr="004E355A">
        <w:rPr>
          <w:rFonts w:cs="Times New Roman"/>
          <w:i/>
          <w:color w:val="000000" w:themeColor="text1"/>
          <w:szCs w:val="24"/>
        </w:rPr>
        <w:t xml:space="preserve">self-esteem </w:t>
      </w:r>
      <w:r w:rsidRPr="004E355A">
        <w:rPr>
          <w:rFonts w:cs="Times New Roman"/>
          <w:color w:val="000000" w:themeColor="text1"/>
          <w:szCs w:val="24"/>
        </w:rPr>
        <w:t>dan perilaku prososial</w:t>
      </w:r>
      <w:r w:rsidRPr="004E355A">
        <w:rPr>
          <w:rFonts w:cs="Times New Roman"/>
          <w:i/>
          <w:color w:val="000000" w:themeColor="text1"/>
          <w:szCs w:val="24"/>
        </w:rPr>
        <w:t>.</w:t>
      </w:r>
      <w:r w:rsidRPr="0066028E">
        <w:rPr>
          <w:rFonts w:cs="Times New Roman"/>
          <w:szCs w:val="24"/>
        </w:rPr>
        <w:t xml:space="preserve"> </w:t>
      </w:r>
    </w:p>
    <w:p w:rsidR="006161AF" w:rsidRPr="00824073" w:rsidRDefault="006161AF" w:rsidP="004C68CE">
      <w:pPr>
        <w:pStyle w:val="Paragraf"/>
        <w:ind w:firstLine="720"/>
        <w:rPr>
          <w:rFonts w:cs="Times New Roman"/>
          <w:szCs w:val="24"/>
          <w:lang w:val="en-ID"/>
        </w:rPr>
      </w:pPr>
    </w:p>
    <w:p w:rsidR="004C68CE" w:rsidRPr="00B44BAC" w:rsidRDefault="004C68CE" w:rsidP="004C68CE">
      <w:pPr>
        <w:spacing w:after="0" w:line="240" w:lineRule="auto"/>
        <w:jc w:val="center"/>
        <w:rPr>
          <w:rFonts w:ascii="Times New Roman" w:hAnsi="Times New Roman"/>
          <w:b/>
          <w:sz w:val="24"/>
          <w:szCs w:val="24"/>
        </w:rPr>
      </w:pPr>
      <w:r w:rsidRPr="00B44BAC">
        <w:rPr>
          <w:rFonts w:ascii="Times New Roman" w:hAnsi="Times New Roman"/>
          <w:b/>
          <w:sz w:val="24"/>
          <w:szCs w:val="24"/>
        </w:rPr>
        <w:t>HASIL DAN PEMBAHASAN</w:t>
      </w:r>
    </w:p>
    <w:p w:rsidR="004C68CE" w:rsidRPr="00CE5515" w:rsidRDefault="004C68CE" w:rsidP="004C68CE">
      <w:pPr>
        <w:pStyle w:val="Heading2"/>
        <w:spacing w:after="0" w:line="240" w:lineRule="auto"/>
        <w:jc w:val="center"/>
        <w:rPr>
          <w:rFonts w:ascii="Times New Roman" w:hAnsi="Times New Roman"/>
          <w:i w:val="0"/>
          <w:sz w:val="24"/>
          <w:szCs w:val="24"/>
        </w:rPr>
      </w:pPr>
      <w:r w:rsidRPr="00B44BAC">
        <w:rPr>
          <w:rFonts w:ascii="Times New Roman" w:hAnsi="Times New Roman"/>
          <w:i w:val="0"/>
          <w:sz w:val="24"/>
          <w:szCs w:val="24"/>
        </w:rPr>
        <w:t xml:space="preserve">Karakteristik </w:t>
      </w:r>
      <w:r>
        <w:rPr>
          <w:rFonts w:ascii="Times New Roman" w:hAnsi="Times New Roman"/>
          <w:i w:val="0"/>
          <w:sz w:val="24"/>
          <w:szCs w:val="24"/>
        </w:rPr>
        <w:t>Remaja, Saudara Kandung,</w:t>
      </w:r>
      <w:r w:rsidRPr="00B44BAC">
        <w:rPr>
          <w:rFonts w:ascii="Times New Roman" w:hAnsi="Times New Roman"/>
          <w:i w:val="0"/>
          <w:sz w:val="24"/>
          <w:szCs w:val="24"/>
          <w:lang w:val="en-US"/>
        </w:rPr>
        <w:t xml:space="preserve"> </w:t>
      </w:r>
      <w:proofErr w:type="spellStart"/>
      <w:r w:rsidRPr="00B44BAC">
        <w:rPr>
          <w:rFonts w:ascii="Times New Roman" w:hAnsi="Times New Roman"/>
          <w:i w:val="0"/>
          <w:sz w:val="24"/>
          <w:szCs w:val="24"/>
          <w:lang w:val="en-US"/>
        </w:rPr>
        <w:t>dan</w:t>
      </w:r>
      <w:proofErr w:type="spellEnd"/>
      <w:r w:rsidRPr="00B44BAC">
        <w:rPr>
          <w:rFonts w:ascii="Times New Roman" w:hAnsi="Times New Roman"/>
          <w:i w:val="0"/>
          <w:sz w:val="24"/>
          <w:szCs w:val="24"/>
          <w:lang w:val="en-US"/>
        </w:rPr>
        <w:t xml:space="preserve"> </w:t>
      </w:r>
      <w:r>
        <w:rPr>
          <w:rFonts w:ascii="Times New Roman" w:hAnsi="Times New Roman"/>
          <w:i w:val="0"/>
          <w:sz w:val="24"/>
          <w:szCs w:val="24"/>
        </w:rPr>
        <w:t>Keluarga</w:t>
      </w:r>
    </w:p>
    <w:p w:rsidR="004C68CE" w:rsidRDefault="004C68CE" w:rsidP="004C68CE">
      <w:pPr>
        <w:pStyle w:val="Paragraf"/>
        <w:ind w:firstLine="720"/>
        <w:rPr>
          <w:rFonts w:cs="Times New Roman"/>
          <w:noProof/>
        </w:rPr>
      </w:pPr>
      <w:r w:rsidRPr="00173589">
        <w:rPr>
          <w:rFonts w:cs="Times New Roman"/>
          <w:noProof/>
        </w:rPr>
        <w:t>Hasil penelitian menunjukkan bahwa rata-rata usia remaja laki-laki d</w:t>
      </w:r>
      <w:r>
        <w:rPr>
          <w:rFonts w:cs="Times New Roman"/>
          <w:noProof/>
        </w:rPr>
        <w:t>an remaja perempuan adalah 13.32 tahun dan 13.27 tahun. Sebanyak 69</w:t>
      </w:r>
      <w:r w:rsidRPr="00173589">
        <w:rPr>
          <w:rFonts w:cs="Times New Roman"/>
          <w:noProof/>
        </w:rPr>
        <w:t>.0</w:t>
      </w:r>
      <w:r>
        <w:rPr>
          <w:rFonts w:cs="Times New Roman"/>
          <w:noProof/>
        </w:rPr>
        <w:t>0 persen remaja laki-laki dan 73</w:t>
      </w:r>
      <w:r w:rsidRPr="00173589">
        <w:rPr>
          <w:rFonts w:cs="Times New Roman"/>
          <w:noProof/>
        </w:rPr>
        <w:t>.00 persen remaja perempuan berusia 13 tahun. Proporsi terbanyak remaja dalam penelitian in</w:t>
      </w:r>
      <w:r>
        <w:rPr>
          <w:rFonts w:cs="Times New Roman"/>
          <w:noProof/>
        </w:rPr>
        <w:t>i merupakan anak kedua, yaitu 31</w:t>
      </w:r>
      <w:r w:rsidRPr="00173589">
        <w:rPr>
          <w:rFonts w:cs="Times New Roman"/>
          <w:noProof/>
        </w:rPr>
        <w:t xml:space="preserve">.00 persen remaja laki-laki dan 41.00 remaja perempuan. Urutan kelahiran </w:t>
      </w:r>
      <w:r w:rsidR="00E35F33">
        <w:rPr>
          <w:rFonts w:cs="Times New Roman"/>
          <w:noProof/>
        </w:rPr>
        <w:t>terbesar</w:t>
      </w:r>
      <w:r w:rsidRPr="00173589">
        <w:rPr>
          <w:rFonts w:cs="Times New Roman"/>
          <w:noProof/>
        </w:rPr>
        <w:t xml:space="preserve"> remaja laki-laki adalah anak keenam yang berjumlah dua orang, sedangkan urutan kelahiran </w:t>
      </w:r>
      <w:r w:rsidR="00E35F33">
        <w:rPr>
          <w:rFonts w:cs="Times New Roman"/>
          <w:noProof/>
        </w:rPr>
        <w:t>terbesar</w:t>
      </w:r>
      <w:r w:rsidRPr="00173589">
        <w:rPr>
          <w:rFonts w:cs="Times New Roman"/>
          <w:noProof/>
        </w:rPr>
        <w:t xml:space="preserve"> remaja perempuan adalah anak kedelapan yan berjumlah satu orang</w:t>
      </w:r>
      <w:r>
        <w:rPr>
          <w:rFonts w:cs="Times New Roman"/>
          <w:noProof/>
        </w:rPr>
        <w:t xml:space="preserve">. </w:t>
      </w:r>
      <w:r w:rsidR="00E35F33">
        <w:rPr>
          <w:rFonts w:cs="Times New Roman"/>
          <w:noProof/>
        </w:rPr>
        <w:t>Namun, tidak terdapat remaja dalam penelitian ini yang merupakan anak ketujuh</w:t>
      </w:r>
    </w:p>
    <w:p w:rsidR="004C68CE" w:rsidRDefault="004C68CE" w:rsidP="004C68CE">
      <w:pPr>
        <w:pStyle w:val="Paragraf"/>
        <w:ind w:firstLine="720"/>
        <w:rPr>
          <w:rFonts w:cs="Times New Roman"/>
          <w:noProof/>
        </w:rPr>
      </w:pPr>
      <w:r>
        <w:rPr>
          <w:rFonts w:cs="Times New Roman"/>
          <w:noProof/>
        </w:rPr>
        <w:t>R</w:t>
      </w:r>
      <w:r w:rsidRPr="00173589">
        <w:rPr>
          <w:rFonts w:cs="Times New Roman"/>
          <w:noProof/>
        </w:rPr>
        <w:t>ata-rata usia saudara kandung remaja laki-laki adalah</w:t>
      </w:r>
      <w:r>
        <w:rPr>
          <w:rFonts w:cs="Times New Roman"/>
          <w:noProof/>
        </w:rPr>
        <w:t xml:space="preserve"> 16.04</w:t>
      </w:r>
      <w:r w:rsidRPr="00173589">
        <w:rPr>
          <w:rFonts w:cs="Times New Roman"/>
          <w:noProof/>
        </w:rPr>
        <w:t xml:space="preserve"> tahun dan rata-rata usia saudara ka</w:t>
      </w:r>
      <w:r>
        <w:rPr>
          <w:rFonts w:cs="Times New Roman"/>
          <w:noProof/>
        </w:rPr>
        <w:t>ndung remaja perempuan adalah 14.84 tahun. Sebanyak 37.00</w:t>
      </w:r>
      <w:r w:rsidRPr="00173589">
        <w:rPr>
          <w:rFonts w:cs="Times New Roman"/>
          <w:noProof/>
        </w:rPr>
        <w:t xml:space="preserve"> persen remaja laki-laki dan remaja perempuan dalam penelitian ini memiliki saudara kandung berjenis kelamin yang sama berusia 18-40 tahun atau berada pada kategori dewasa awal. Proporsi tertinggi saudara kandung remaja </w:t>
      </w:r>
      <w:r>
        <w:rPr>
          <w:rFonts w:cs="Times New Roman"/>
          <w:noProof/>
        </w:rPr>
        <w:t xml:space="preserve">laki-laki </w:t>
      </w:r>
      <w:r w:rsidRPr="00173589">
        <w:rPr>
          <w:rFonts w:cs="Times New Roman"/>
          <w:noProof/>
        </w:rPr>
        <w:t xml:space="preserve">dalam penelitian ini </w:t>
      </w:r>
      <w:r>
        <w:rPr>
          <w:rFonts w:cs="Times New Roman"/>
          <w:noProof/>
        </w:rPr>
        <w:t>merupakan anak kedua, yaitu 40</w:t>
      </w:r>
      <w:r w:rsidR="004C5C75">
        <w:rPr>
          <w:rFonts w:cs="Times New Roman"/>
          <w:noProof/>
        </w:rPr>
        <w:t>.00 persen</w:t>
      </w:r>
      <w:r w:rsidRPr="00173589">
        <w:rPr>
          <w:rFonts w:cs="Times New Roman"/>
          <w:noProof/>
        </w:rPr>
        <w:t xml:space="preserve"> dan </w:t>
      </w:r>
      <w:r>
        <w:rPr>
          <w:rFonts w:cs="Times New Roman"/>
          <w:noProof/>
        </w:rPr>
        <w:t xml:space="preserve">proporsi tertinggi saudara kandung remaja perempuan dalam penelitian ini merupakan anak pertama, yaitu </w:t>
      </w:r>
      <w:r w:rsidRPr="00173589">
        <w:rPr>
          <w:rFonts w:cs="Times New Roman"/>
          <w:noProof/>
        </w:rPr>
        <w:t>44</w:t>
      </w:r>
      <w:r w:rsidR="004C5C75">
        <w:rPr>
          <w:rFonts w:cs="Times New Roman"/>
          <w:noProof/>
        </w:rPr>
        <w:t>.00 persen</w:t>
      </w:r>
      <w:r w:rsidRPr="00173589">
        <w:rPr>
          <w:rFonts w:cs="Times New Roman"/>
          <w:noProof/>
        </w:rPr>
        <w:t>. Rata-rata jarak usia remaja laki-laki dengan saudara lak</w:t>
      </w:r>
      <w:r>
        <w:rPr>
          <w:rFonts w:cs="Times New Roman"/>
          <w:noProof/>
        </w:rPr>
        <w:t>i-lakinya adalah 6.52</w:t>
      </w:r>
      <w:r w:rsidRPr="00173589">
        <w:rPr>
          <w:rFonts w:cs="Times New Roman"/>
          <w:noProof/>
        </w:rPr>
        <w:t xml:space="preserve"> tahun dan rata-rata jarak usia remaja perempuan dengan </w:t>
      </w:r>
      <w:r>
        <w:rPr>
          <w:rFonts w:cs="Times New Roman"/>
          <w:noProof/>
        </w:rPr>
        <w:t>saudara perempuannya adalah 5.95 tahun</w:t>
      </w:r>
      <w:r w:rsidRPr="00173589">
        <w:rPr>
          <w:rFonts w:cs="Times New Roman"/>
          <w:noProof/>
        </w:rPr>
        <w:t xml:space="preserve">. </w:t>
      </w:r>
      <w:r>
        <w:rPr>
          <w:rFonts w:cs="Times New Roman"/>
          <w:noProof/>
        </w:rPr>
        <w:t xml:space="preserve">Lebh dari </w:t>
      </w:r>
      <w:r w:rsidRPr="00173589">
        <w:rPr>
          <w:rFonts w:cs="Times New Roman"/>
          <w:noProof/>
        </w:rPr>
        <w:t xml:space="preserve">tiga per </w:t>
      </w:r>
      <w:r>
        <w:rPr>
          <w:rFonts w:cs="Times New Roman"/>
          <w:noProof/>
        </w:rPr>
        <w:t>empat remaja laki-laki (81.00%) dan remaja perempuan (78</w:t>
      </w:r>
      <w:r w:rsidRPr="00173589">
        <w:rPr>
          <w:rFonts w:cs="Times New Roman"/>
          <w:noProof/>
        </w:rPr>
        <w:t xml:space="preserve">.00%) memiliki jarak usia </w:t>
      </w:r>
      <w:r w:rsidR="00E35F33">
        <w:rPr>
          <w:rFonts w:cs="Times New Roman"/>
          <w:noProof/>
        </w:rPr>
        <w:t>lebih dari empat</w:t>
      </w:r>
      <w:r w:rsidRPr="00173589">
        <w:rPr>
          <w:rFonts w:cs="Times New Roman"/>
          <w:noProof/>
        </w:rPr>
        <w:t xml:space="preserve"> tahun dengan saudara kandungnya.</w:t>
      </w:r>
    </w:p>
    <w:p w:rsidR="00A117AE" w:rsidRPr="00A117AE" w:rsidRDefault="00A117AE" w:rsidP="00A117AE">
      <w:pPr>
        <w:spacing w:after="0" w:line="240" w:lineRule="auto"/>
        <w:ind w:firstLine="720"/>
        <w:jc w:val="both"/>
        <w:rPr>
          <w:rFonts w:ascii="Times New Roman" w:hAnsi="Times New Roman"/>
          <w:noProof/>
          <w:sz w:val="24"/>
          <w:szCs w:val="24"/>
        </w:rPr>
      </w:pPr>
      <w:r w:rsidRPr="00A117AE">
        <w:rPr>
          <w:rFonts w:ascii="Times New Roman" w:hAnsi="Times New Roman"/>
          <w:noProof/>
          <w:sz w:val="24"/>
          <w:szCs w:val="24"/>
        </w:rPr>
        <w:t xml:space="preserve">Data penelitian memperlihatkan bahwa rata-rata usia ayah remaja  laki-laki dan remaja  perempuan sebesar 47.69 tahun dan 44.90 tahun. Tiga per empat ayah remaja laki-laki (74.00%) dan tiga per lima ayah remaja perempuan (67.00%) berada pada kategori dewasa madya (40-60 tahun). Rata-rata usia ibu remaja laki-laki dan remaja perempuan adalah 43.04 tahun dan 41.07 tahun. Lebih dari separuh ibu remaja laki-laki </w:t>
      </w:r>
      <w:r w:rsidRPr="00A117AE">
        <w:rPr>
          <w:rFonts w:ascii="Times New Roman" w:hAnsi="Times New Roman"/>
          <w:noProof/>
          <w:sz w:val="24"/>
          <w:szCs w:val="24"/>
        </w:rPr>
        <w:lastRenderedPageBreak/>
        <w:t xml:space="preserve">(58.00%) dan ibu remaja  perempuan (56.00%) termasuk kategori dewasa madya (40-60 tahun). Ayah remaja laki-laki dan remaja perempuan memiliki rata-rata lama pendidikan selama 10.82 tahun dan 10.87 tahun dengan 41.00 persen ayah remaja laki-laki dan 45.00 persen ayah remaja perempuan </w:t>
      </w:r>
      <w:r w:rsidR="004C5C75">
        <w:rPr>
          <w:rFonts w:ascii="Times New Roman" w:hAnsi="Times New Roman"/>
          <w:noProof/>
          <w:sz w:val="24"/>
          <w:szCs w:val="24"/>
        </w:rPr>
        <w:t xml:space="preserve">menyelesaikan pendidikannya hingga </w:t>
      </w:r>
      <w:r w:rsidRPr="00A117AE">
        <w:rPr>
          <w:rFonts w:ascii="Times New Roman" w:hAnsi="Times New Roman"/>
          <w:noProof/>
          <w:sz w:val="24"/>
          <w:szCs w:val="24"/>
        </w:rPr>
        <w:t xml:space="preserve">SMA (10-12 tahun). Rata-rata lama pendidikan ibu remaja laki-laki dan ibu remaja  perempuan adalah 10.41 tahun dan 9.97 tahun. Sebanyak 38.00 persen ibu remaja laki-laki dan 43.00 persen ibu remaja perempuan menyelesaikan pendidikannya hingga SMA (10-12 tahun). </w:t>
      </w:r>
    </w:p>
    <w:p w:rsidR="004C68CE" w:rsidRPr="00A117AE" w:rsidRDefault="00A117AE" w:rsidP="00A117AE">
      <w:pPr>
        <w:pStyle w:val="Paragraf"/>
        <w:ind w:firstLine="720"/>
        <w:rPr>
          <w:rFonts w:cs="Times New Roman"/>
          <w:noProof/>
          <w:szCs w:val="24"/>
        </w:rPr>
      </w:pPr>
      <w:r w:rsidRPr="00A117AE">
        <w:rPr>
          <w:rFonts w:cs="Times New Roman"/>
          <w:noProof/>
          <w:szCs w:val="24"/>
        </w:rPr>
        <w:t>Proporsi terbanyak ayah remaja laki-laki (30.00%) dan remaja perempuan (44.00%) bekerja sebagai buruh. Sebagian besar ibu remaja dalam penelitian ini merupakan ibu rumah tangga, yaitu 71.00 persen ibu remaja laki-laki dan 86.00 persen ibu remaja perempuan. Rata-rata jumlah anggota keluarga yang dimiliki remaja laki-laki dan perempuan adalah 5.54 orang dan 5.19 orang. Proporsi terbanyak keluarga remaja laki-laki (75.00%) dan remaja perempuan (65.00%) berada pada kategori keluarga sedang (5-7 orang). Tiga dari sepuluh keluarga remaja  laki-laki (32.00%) dan remaja perempuan (34.00%) memiliki pendapatan Rp 1 000 000-Rp 2 000 000</w:t>
      </w:r>
      <w:r>
        <w:rPr>
          <w:rFonts w:cs="Times New Roman"/>
          <w:noProof/>
          <w:szCs w:val="24"/>
        </w:rPr>
        <w:t>.</w:t>
      </w:r>
    </w:p>
    <w:p w:rsidR="00A117AE" w:rsidRPr="00B44BAC" w:rsidRDefault="00A117AE" w:rsidP="00A117AE">
      <w:pPr>
        <w:pStyle w:val="Paragraf"/>
        <w:ind w:firstLine="0"/>
        <w:rPr>
          <w:rFonts w:cs="Times New Roman"/>
          <w:szCs w:val="24"/>
          <w:lang w:val="en-ID"/>
        </w:rPr>
      </w:pPr>
    </w:p>
    <w:p w:rsidR="004C68CE" w:rsidRPr="00B44BAC" w:rsidRDefault="004C68CE" w:rsidP="004C68CE">
      <w:pPr>
        <w:spacing w:after="0" w:line="240" w:lineRule="auto"/>
        <w:jc w:val="center"/>
        <w:rPr>
          <w:rFonts w:ascii="Times New Roman" w:hAnsi="Times New Roman"/>
          <w:b/>
          <w:sz w:val="24"/>
          <w:szCs w:val="24"/>
        </w:rPr>
      </w:pPr>
      <w:bookmarkStart w:id="2" w:name="_Toc518452095"/>
      <w:r w:rsidRPr="00C109D4">
        <w:rPr>
          <w:rFonts w:ascii="Times New Roman" w:hAnsi="Times New Roman"/>
          <w:b/>
          <w:sz w:val="24"/>
          <w:szCs w:val="24"/>
        </w:rPr>
        <w:t xml:space="preserve">Interaksi </w:t>
      </w:r>
      <w:bookmarkEnd w:id="2"/>
      <w:r>
        <w:rPr>
          <w:rFonts w:ascii="Times New Roman" w:hAnsi="Times New Roman"/>
          <w:b/>
          <w:sz w:val="24"/>
          <w:szCs w:val="24"/>
        </w:rPr>
        <w:t>Sosial</w:t>
      </w:r>
      <w:r w:rsidRPr="00B44BAC">
        <w:rPr>
          <w:rFonts w:ascii="Times New Roman" w:hAnsi="Times New Roman"/>
          <w:b/>
          <w:sz w:val="24"/>
          <w:szCs w:val="24"/>
        </w:rPr>
        <w:t xml:space="preserve"> </w:t>
      </w:r>
    </w:p>
    <w:p w:rsidR="004C68CE" w:rsidRPr="00072BD6" w:rsidRDefault="004C5C75" w:rsidP="004C68CE">
      <w:pPr>
        <w:spacing w:after="0" w:line="240" w:lineRule="auto"/>
        <w:ind w:firstLine="720"/>
        <w:jc w:val="both"/>
        <w:rPr>
          <w:rFonts w:ascii="Times New Roman" w:eastAsiaTheme="minorEastAsia" w:hAnsi="Times New Roman"/>
          <w:noProof/>
          <w:color w:val="000000" w:themeColor="text1"/>
          <w:sz w:val="24"/>
          <w:lang w:eastAsia="ja-JP"/>
        </w:rPr>
      </w:pPr>
      <w:r w:rsidRPr="009063CC">
        <w:rPr>
          <w:rFonts w:ascii="Times New Roman" w:eastAsiaTheme="minorEastAsia" w:hAnsi="Times New Roman"/>
          <w:noProof/>
          <w:color w:val="000000" w:themeColor="text1"/>
          <w:sz w:val="24"/>
          <w:lang w:eastAsia="ja-JP"/>
        </w:rPr>
        <w:t xml:space="preserve">Hasil penelitian menunjukkan bahwa tidak terdapat perbedaan signifikan dari persepsi interaksi dengan ayah berdasarkan jenis kelamin remaja. Berdasarkan analisis statistik remaja perempuan memiliki interaksi dengan ibu dimensi </w:t>
      </w:r>
      <w:r w:rsidRPr="009063CC">
        <w:rPr>
          <w:rFonts w:ascii="Times New Roman" w:eastAsiaTheme="minorEastAsia" w:hAnsi="Times New Roman"/>
          <w:i/>
          <w:noProof/>
          <w:color w:val="000000" w:themeColor="text1"/>
          <w:sz w:val="24"/>
          <w:lang w:eastAsia="ja-JP"/>
        </w:rPr>
        <w:t>closeness</w:t>
      </w:r>
      <w:r w:rsidRPr="009063CC">
        <w:rPr>
          <w:rFonts w:ascii="Times New Roman" w:eastAsiaTheme="minorEastAsia" w:hAnsi="Times New Roman"/>
          <w:noProof/>
          <w:color w:val="000000" w:themeColor="text1"/>
          <w:sz w:val="24"/>
          <w:lang w:eastAsia="ja-JP"/>
        </w:rPr>
        <w:t xml:space="preserve"> yang lebih tinggi daripada remaja laki-laki (p-value=0.011). Remaja perempuan memiliki interaksi dengan saudara kandung dimensi </w:t>
      </w:r>
      <w:r w:rsidRPr="009063CC">
        <w:rPr>
          <w:rFonts w:ascii="Times New Roman" w:eastAsiaTheme="minorEastAsia" w:hAnsi="Times New Roman"/>
          <w:i/>
          <w:noProof/>
          <w:color w:val="000000" w:themeColor="text1"/>
          <w:sz w:val="24"/>
          <w:lang w:eastAsia="ja-JP"/>
        </w:rPr>
        <w:t>closeness</w:t>
      </w:r>
      <w:r w:rsidRPr="009063CC">
        <w:rPr>
          <w:rFonts w:ascii="Times New Roman" w:eastAsiaTheme="minorEastAsia" w:hAnsi="Times New Roman"/>
          <w:noProof/>
          <w:color w:val="000000" w:themeColor="text1"/>
          <w:sz w:val="24"/>
          <w:lang w:eastAsia="ja-JP"/>
        </w:rPr>
        <w:t xml:space="preserve"> yang lebih tinggi daripada remaja laki-laki (</w:t>
      </w:r>
      <w:r w:rsidRPr="009063CC">
        <w:rPr>
          <w:rFonts w:ascii="Times New Roman" w:eastAsiaTheme="minorEastAsia" w:hAnsi="Times New Roman"/>
          <w:i/>
          <w:noProof/>
          <w:color w:val="000000" w:themeColor="text1"/>
          <w:sz w:val="24"/>
          <w:szCs w:val="24"/>
          <w:lang w:eastAsia="ja-JP"/>
        </w:rPr>
        <w:t>p-value</w:t>
      </w:r>
      <w:r w:rsidRPr="009063CC">
        <w:rPr>
          <w:rFonts w:ascii="Times New Roman" w:eastAsiaTheme="minorEastAsia" w:hAnsi="Times New Roman"/>
          <w:noProof/>
          <w:color w:val="000000" w:themeColor="text1"/>
          <w:sz w:val="24"/>
          <w:szCs w:val="24"/>
          <w:lang w:eastAsia="ja-JP"/>
        </w:rPr>
        <w:t>=</w:t>
      </w:r>
      <w:r w:rsidRPr="009063CC">
        <w:rPr>
          <w:rFonts w:ascii="Times New Roman" w:eastAsiaTheme="minorEastAsia" w:hAnsi="Times New Roman"/>
          <w:noProof/>
          <w:color w:val="000000" w:themeColor="text1"/>
          <w:sz w:val="24"/>
          <w:lang w:eastAsia="ja-JP"/>
        </w:rPr>
        <w:t xml:space="preserve">0.000), namun interaksi dengan saudara kandung dimensi </w:t>
      </w:r>
      <w:r w:rsidRPr="009063CC">
        <w:rPr>
          <w:rFonts w:ascii="Times New Roman" w:eastAsiaTheme="minorEastAsia" w:hAnsi="Times New Roman"/>
          <w:i/>
          <w:noProof/>
          <w:color w:val="000000" w:themeColor="text1"/>
          <w:sz w:val="24"/>
          <w:lang w:eastAsia="ja-JP"/>
        </w:rPr>
        <w:t>discord</w:t>
      </w:r>
      <w:r w:rsidRPr="009063CC">
        <w:rPr>
          <w:rFonts w:ascii="Times New Roman" w:eastAsiaTheme="minorEastAsia" w:hAnsi="Times New Roman"/>
          <w:noProof/>
          <w:color w:val="000000" w:themeColor="text1"/>
          <w:sz w:val="24"/>
          <w:lang w:eastAsia="ja-JP"/>
        </w:rPr>
        <w:t xml:space="preserve"> remaja perempuan lebih tinggi secara signifikan daripada remaja laki-laki (</w:t>
      </w:r>
      <w:r w:rsidRPr="009063CC">
        <w:rPr>
          <w:rFonts w:ascii="Times New Roman" w:eastAsiaTheme="minorEastAsia" w:hAnsi="Times New Roman"/>
          <w:i/>
          <w:noProof/>
          <w:color w:val="000000" w:themeColor="text1"/>
          <w:sz w:val="24"/>
          <w:szCs w:val="24"/>
          <w:lang w:eastAsia="ja-JP"/>
        </w:rPr>
        <w:t>p-value</w:t>
      </w:r>
      <w:r w:rsidRPr="009063CC">
        <w:rPr>
          <w:rFonts w:ascii="Times New Roman" w:eastAsiaTheme="minorEastAsia" w:hAnsi="Times New Roman"/>
          <w:noProof/>
          <w:color w:val="000000" w:themeColor="text1"/>
          <w:sz w:val="24"/>
          <w:szCs w:val="24"/>
          <w:lang w:eastAsia="ja-JP"/>
        </w:rPr>
        <w:t>=</w:t>
      </w:r>
      <w:r w:rsidRPr="009063CC">
        <w:rPr>
          <w:rFonts w:ascii="Times New Roman" w:eastAsiaTheme="minorEastAsia" w:hAnsi="Times New Roman"/>
          <w:noProof/>
          <w:color w:val="000000" w:themeColor="text1"/>
          <w:sz w:val="24"/>
          <w:lang w:eastAsia="ja-JP"/>
        </w:rPr>
        <w:t>0.008). Hal tersebut mengindikasikan bahwa interaksi remaja perempuan dengan saudara perempuannya selain lebih tinggi kedekatannya (</w:t>
      </w:r>
      <w:r w:rsidRPr="009063CC">
        <w:rPr>
          <w:rFonts w:ascii="Times New Roman" w:eastAsiaTheme="minorEastAsia" w:hAnsi="Times New Roman"/>
          <w:i/>
          <w:noProof/>
          <w:color w:val="000000" w:themeColor="text1"/>
          <w:sz w:val="24"/>
          <w:lang w:eastAsia="ja-JP"/>
        </w:rPr>
        <w:t>closeness</w:t>
      </w:r>
      <w:r w:rsidRPr="009063CC">
        <w:rPr>
          <w:rFonts w:ascii="Times New Roman" w:eastAsiaTheme="minorEastAsia" w:hAnsi="Times New Roman"/>
          <w:noProof/>
          <w:color w:val="000000" w:themeColor="text1"/>
          <w:sz w:val="24"/>
          <w:lang w:eastAsia="ja-JP"/>
        </w:rPr>
        <w:t>), juga lebih tinggi perselisihannya (</w:t>
      </w:r>
      <w:r w:rsidRPr="009063CC">
        <w:rPr>
          <w:rFonts w:ascii="Times New Roman" w:eastAsiaTheme="minorEastAsia" w:hAnsi="Times New Roman"/>
          <w:i/>
          <w:noProof/>
          <w:color w:val="000000" w:themeColor="text1"/>
          <w:sz w:val="24"/>
          <w:lang w:eastAsia="ja-JP"/>
        </w:rPr>
        <w:t>discord</w:t>
      </w:r>
      <w:r w:rsidRPr="009063CC">
        <w:rPr>
          <w:rFonts w:ascii="Times New Roman" w:eastAsiaTheme="minorEastAsia" w:hAnsi="Times New Roman"/>
          <w:noProof/>
          <w:color w:val="000000" w:themeColor="text1"/>
          <w:sz w:val="24"/>
          <w:lang w:eastAsia="ja-JP"/>
        </w:rPr>
        <w:t xml:space="preserve">) dibandingkan interaksi remaja laki-laki dengan saudara laki-lakinya. Selain itu, interaksi dengan teman dimensi </w:t>
      </w:r>
      <w:r w:rsidRPr="009063CC">
        <w:rPr>
          <w:rFonts w:ascii="Times New Roman" w:eastAsiaTheme="minorEastAsia" w:hAnsi="Times New Roman"/>
          <w:i/>
          <w:noProof/>
          <w:color w:val="000000" w:themeColor="text1"/>
          <w:sz w:val="24"/>
          <w:lang w:eastAsia="ja-JP"/>
        </w:rPr>
        <w:t>closeness</w:t>
      </w:r>
      <w:r w:rsidRPr="009063CC">
        <w:rPr>
          <w:rFonts w:ascii="Times New Roman" w:eastAsiaTheme="minorEastAsia" w:hAnsi="Times New Roman"/>
          <w:noProof/>
          <w:color w:val="000000" w:themeColor="text1"/>
          <w:sz w:val="24"/>
          <w:lang w:eastAsia="ja-JP"/>
        </w:rPr>
        <w:t xml:space="preserve"> lebih tinggi daripada remaja laki-laki (</w:t>
      </w:r>
      <w:r w:rsidRPr="009063CC">
        <w:rPr>
          <w:rFonts w:ascii="Times New Roman" w:eastAsiaTheme="minorEastAsia" w:hAnsi="Times New Roman"/>
          <w:i/>
          <w:noProof/>
          <w:color w:val="000000" w:themeColor="text1"/>
          <w:sz w:val="24"/>
          <w:szCs w:val="24"/>
          <w:lang w:eastAsia="ja-JP"/>
        </w:rPr>
        <w:t>p-value</w:t>
      </w:r>
      <w:r w:rsidRPr="009063CC">
        <w:rPr>
          <w:rFonts w:ascii="Times New Roman" w:eastAsiaTheme="minorEastAsia" w:hAnsi="Times New Roman"/>
          <w:noProof/>
          <w:color w:val="000000" w:themeColor="text1"/>
          <w:sz w:val="24"/>
          <w:szCs w:val="24"/>
          <w:lang w:eastAsia="ja-JP"/>
        </w:rPr>
        <w:t>=</w:t>
      </w:r>
      <w:r w:rsidRPr="009063CC">
        <w:rPr>
          <w:rFonts w:ascii="Times New Roman" w:eastAsiaTheme="minorEastAsia" w:hAnsi="Times New Roman"/>
          <w:noProof/>
          <w:color w:val="000000" w:themeColor="text1"/>
          <w:sz w:val="24"/>
          <w:lang w:eastAsia="ja-JP"/>
        </w:rPr>
        <w:t xml:space="preserve">0.008). Rata-rata interaksi dengan ibu dimensi </w:t>
      </w:r>
      <w:r w:rsidRPr="009063CC">
        <w:rPr>
          <w:rFonts w:ascii="Times New Roman" w:eastAsiaTheme="minorEastAsia" w:hAnsi="Times New Roman"/>
          <w:i/>
          <w:noProof/>
          <w:color w:val="000000" w:themeColor="text1"/>
          <w:sz w:val="24"/>
          <w:lang w:eastAsia="ja-JP"/>
        </w:rPr>
        <w:t>closeness</w:t>
      </w:r>
      <w:r w:rsidRPr="009063CC">
        <w:rPr>
          <w:rFonts w:ascii="Times New Roman" w:eastAsiaTheme="minorEastAsia" w:hAnsi="Times New Roman"/>
          <w:noProof/>
          <w:color w:val="000000" w:themeColor="text1"/>
          <w:sz w:val="24"/>
          <w:lang w:eastAsia="ja-JP"/>
        </w:rPr>
        <w:t xml:space="preserve"> merupakan yang paling tinggi dari semua interaksi, mengindikasikan bahwa remaja paling sering </w:t>
      </w:r>
      <w:r w:rsidRPr="009063CC">
        <w:rPr>
          <w:rFonts w:ascii="Times New Roman" w:eastAsiaTheme="minorEastAsia" w:hAnsi="Times New Roman"/>
          <w:color w:val="000000" w:themeColor="text1"/>
          <w:sz w:val="24"/>
          <w:szCs w:val="24"/>
          <w:lang w:eastAsia="ja-JP"/>
        </w:rPr>
        <w:t>melakukan interaksi yang menunjukkan penerimaan dan kehangatan dengan ibunya dibandingkan dengan ayah, saudara kandung berjenis kelamin sama, dan temannya</w:t>
      </w:r>
      <w:r w:rsidRPr="009063CC">
        <w:rPr>
          <w:rFonts w:ascii="Times New Roman" w:eastAsiaTheme="minorEastAsia" w:hAnsi="Times New Roman"/>
          <w:noProof/>
          <w:color w:val="000000" w:themeColor="text1"/>
          <w:sz w:val="24"/>
          <w:lang w:eastAsia="ja-JP"/>
        </w:rPr>
        <w:t xml:space="preserve">. Interaksi dimensi </w:t>
      </w:r>
      <w:r w:rsidRPr="009063CC">
        <w:rPr>
          <w:rFonts w:ascii="Times New Roman" w:eastAsiaTheme="minorEastAsia" w:hAnsi="Times New Roman"/>
          <w:i/>
          <w:noProof/>
          <w:color w:val="000000" w:themeColor="text1"/>
          <w:sz w:val="24"/>
          <w:lang w:eastAsia="ja-JP"/>
        </w:rPr>
        <w:t>discord</w:t>
      </w:r>
      <w:r w:rsidRPr="009063CC">
        <w:rPr>
          <w:rFonts w:ascii="Times New Roman" w:eastAsiaTheme="minorEastAsia" w:hAnsi="Times New Roman"/>
          <w:noProof/>
          <w:color w:val="000000" w:themeColor="text1"/>
          <w:sz w:val="24"/>
          <w:lang w:eastAsia="ja-JP"/>
        </w:rPr>
        <w:t xml:space="preserve"> paling tinggi terjadi antara remaja dengan teman,  mengindikasikan bahwa remaja paling sering </w:t>
      </w:r>
      <w:r w:rsidRPr="009063CC">
        <w:rPr>
          <w:rFonts w:ascii="Times New Roman" w:eastAsiaTheme="minorEastAsia" w:hAnsi="Times New Roman"/>
          <w:color w:val="000000" w:themeColor="text1"/>
          <w:sz w:val="24"/>
          <w:szCs w:val="24"/>
          <w:lang w:eastAsia="ja-JP"/>
        </w:rPr>
        <w:t xml:space="preserve">melakukan interaksi yang menunjukkan </w:t>
      </w:r>
      <w:r w:rsidRPr="009063CC">
        <w:rPr>
          <w:rFonts w:ascii="Times New Roman" w:eastAsiaTheme="minorEastAsia" w:hAnsi="Times New Roman"/>
          <w:noProof/>
          <w:color w:val="000000" w:themeColor="text1"/>
          <w:sz w:val="24"/>
          <w:lang w:eastAsia="ja-JP"/>
        </w:rPr>
        <w:t>adanya pertengkaran dan adu argumen, saling mengganggu, dan ketidaksetujuan antara dirinya dengan temannya</w:t>
      </w:r>
      <w:r w:rsidR="001825F3">
        <w:rPr>
          <w:rFonts w:ascii="Times New Roman" w:eastAsiaTheme="minorEastAsia" w:hAnsi="Times New Roman"/>
          <w:noProof/>
          <w:color w:val="000000" w:themeColor="text1"/>
          <w:sz w:val="24"/>
          <w:lang w:eastAsia="ja-JP"/>
        </w:rPr>
        <w:t xml:space="preserve"> </w:t>
      </w:r>
      <w:r w:rsidR="004C68CE">
        <w:rPr>
          <w:rFonts w:ascii="Times New Roman" w:eastAsiaTheme="minorEastAsia" w:hAnsi="Times New Roman"/>
          <w:noProof/>
          <w:color w:val="000000" w:themeColor="text1"/>
          <w:sz w:val="24"/>
          <w:lang w:eastAsia="ja-JP"/>
        </w:rPr>
        <w:t>(Tabel 1</w:t>
      </w:r>
      <w:r w:rsidR="004C68CE" w:rsidRPr="00072BD6">
        <w:rPr>
          <w:rFonts w:ascii="Times New Roman" w:eastAsiaTheme="minorEastAsia" w:hAnsi="Times New Roman"/>
          <w:noProof/>
          <w:color w:val="000000" w:themeColor="text1"/>
          <w:sz w:val="24"/>
          <w:lang w:eastAsia="ja-JP"/>
        </w:rPr>
        <w:t xml:space="preserve">). </w:t>
      </w:r>
    </w:p>
    <w:p w:rsidR="004C68CE" w:rsidRPr="00072BD6" w:rsidRDefault="004C68CE" w:rsidP="004C68CE">
      <w:pPr>
        <w:spacing w:after="0" w:line="240" w:lineRule="auto"/>
        <w:ind w:firstLine="720"/>
        <w:jc w:val="both"/>
        <w:rPr>
          <w:rFonts w:ascii="Times New Roman" w:eastAsiaTheme="minorEastAsia" w:hAnsi="Times New Roman"/>
          <w:noProof/>
          <w:color w:val="000000" w:themeColor="text1"/>
          <w:sz w:val="24"/>
          <w:lang w:eastAsia="ja-JP"/>
        </w:rPr>
      </w:pPr>
    </w:p>
    <w:p w:rsidR="004C68CE" w:rsidRPr="00072BD6" w:rsidRDefault="004C68CE" w:rsidP="004C5C75">
      <w:pPr>
        <w:spacing w:after="60" w:line="240" w:lineRule="auto"/>
        <w:ind w:left="993" w:hanging="993"/>
        <w:jc w:val="both"/>
        <w:rPr>
          <w:rFonts w:ascii="Times New Roman" w:eastAsiaTheme="minorEastAsia" w:hAnsi="Times New Roman"/>
          <w:noProof/>
          <w:color w:val="000000" w:themeColor="text1"/>
          <w:sz w:val="24"/>
          <w:szCs w:val="24"/>
          <w:lang w:eastAsia="ja-JP"/>
        </w:rPr>
      </w:pPr>
      <w:r w:rsidRPr="00072BD6">
        <w:rPr>
          <w:rFonts w:asciiTheme="majorBidi" w:eastAsiaTheme="minorEastAsia" w:hAnsiTheme="majorBidi" w:cstheme="majorBidi"/>
          <w:sz w:val="24"/>
          <w:lang w:eastAsia="ja-JP"/>
        </w:rPr>
        <w:t xml:space="preserve">Tabel </w:t>
      </w:r>
      <w:r>
        <w:rPr>
          <w:rFonts w:asciiTheme="majorBidi" w:eastAsiaTheme="minorEastAsia" w:hAnsiTheme="majorBidi" w:cstheme="majorBidi"/>
          <w:sz w:val="24"/>
          <w:lang w:eastAsia="ja-JP"/>
        </w:rPr>
        <w:t>1</w:t>
      </w:r>
      <w:r w:rsidRPr="00072BD6">
        <w:rPr>
          <w:rFonts w:asciiTheme="majorBidi" w:eastAsiaTheme="minorEastAsia" w:hAnsiTheme="majorBidi" w:cstheme="majorBidi"/>
          <w:b/>
          <w:sz w:val="24"/>
          <w:lang w:eastAsia="ja-JP"/>
        </w:rPr>
        <w:t xml:space="preserve">  </w:t>
      </w:r>
      <w:bookmarkStart w:id="3" w:name="_Toc518396602"/>
      <w:r w:rsidRPr="00072BD6">
        <w:rPr>
          <w:rFonts w:ascii="Times New Roman" w:eastAsiaTheme="minorEastAsia" w:hAnsi="Times New Roman"/>
          <w:noProof/>
          <w:color w:val="000000" w:themeColor="text1"/>
          <w:sz w:val="24"/>
          <w:szCs w:val="24"/>
          <w:lang w:eastAsia="ja-JP"/>
        </w:rPr>
        <w:t xml:space="preserve">Rata-rata indeks capaian </w:t>
      </w:r>
      <w:bookmarkEnd w:id="3"/>
      <w:r w:rsidR="004C5C75" w:rsidRPr="009063CC">
        <w:rPr>
          <w:rFonts w:ascii="Times New Roman" w:eastAsiaTheme="minorEastAsia" w:hAnsi="Times New Roman"/>
          <w:noProof/>
          <w:color w:val="000000" w:themeColor="text1"/>
          <w:sz w:val="24"/>
          <w:szCs w:val="24"/>
          <w:lang w:eastAsia="ja-JP"/>
        </w:rPr>
        <w:t>interaksi sosial pada remaja laki-laki dan remaja perempuan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62"/>
        <w:gridCol w:w="1962"/>
        <w:gridCol w:w="1252"/>
      </w:tblGrid>
      <w:tr w:rsidR="004C68CE" w:rsidRPr="00072BD6" w:rsidTr="001C3BF0">
        <w:tc>
          <w:tcPr>
            <w:tcW w:w="2032" w:type="pct"/>
            <w:vMerge w:val="restart"/>
            <w:tcBorders>
              <w:top w:val="single" w:sz="4" w:space="0" w:color="auto"/>
            </w:tcBorders>
            <w:vAlign w:val="center"/>
          </w:tcPr>
          <w:p w:rsidR="004C68CE" w:rsidRPr="00072BD6" w:rsidRDefault="004C68CE" w:rsidP="001C3BF0">
            <w:pPr>
              <w:spacing w:after="0" w:line="240" w:lineRule="auto"/>
              <w:rPr>
                <w:rFonts w:ascii="Times New Roman" w:hAnsi="Times New Roman"/>
                <w:noProof/>
                <w:color w:val="000000" w:themeColor="text1"/>
                <w:sz w:val="20"/>
                <w:szCs w:val="20"/>
              </w:rPr>
            </w:pPr>
            <w:r w:rsidRPr="00072BD6">
              <w:rPr>
                <w:rFonts w:ascii="Times New Roman" w:hAnsi="Times New Roman"/>
                <w:noProof/>
                <w:color w:val="000000" w:themeColor="text1"/>
                <w:sz w:val="20"/>
                <w:szCs w:val="20"/>
              </w:rPr>
              <w:t xml:space="preserve">Interaksi </w:t>
            </w:r>
            <w:r>
              <w:rPr>
                <w:rFonts w:ascii="Times New Roman" w:hAnsi="Times New Roman"/>
                <w:noProof/>
                <w:color w:val="000000" w:themeColor="text1"/>
                <w:sz w:val="20"/>
                <w:szCs w:val="20"/>
                <w:lang w:val="id-ID"/>
              </w:rPr>
              <w:t>sosial</w:t>
            </w:r>
          </w:p>
        </w:tc>
        <w:tc>
          <w:tcPr>
            <w:tcW w:w="2250" w:type="pct"/>
            <w:gridSpan w:val="2"/>
            <w:tcBorders>
              <w:top w:val="single" w:sz="4" w:space="0" w:color="auto"/>
              <w:bottom w:val="single" w:sz="4" w:space="0" w:color="auto"/>
            </w:tcBorders>
          </w:tcPr>
          <w:p w:rsidR="004C68CE" w:rsidRPr="00CA45CB" w:rsidRDefault="004C68CE" w:rsidP="001C3BF0">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lang w:val="id-ID"/>
              </w:rPr>
              <w:t>Rata-rata</w:t>
            </w:r>
          </w:p>
        </w:tc>
        <w:tc>
          <w:tcPr>
            <w:tcW w:w="718" w:type="pct"/>
            <w:vMerge w:val="restart"/>
            <w:tcBorders>
              <w:top w:val="single" w:sz="4" w:space="0" w:color="auto"/>
            </w:tcBorders>
            <w:vAlign w:val="center"/>
          </w:tcPr>
          <w:p w:rsidR="004C68CE" w:rsidRPr="00072BD6" w:rsidRDefault="004C68CE" w:rsidP="001C3BF0">
            <w:pPr>
              <w:spacing w:after="0" w:line="240" w:lineRule="auto"/>
              <w:jc w:val="center"/>
              <w:rPr>
                <w:rFonts w:ascii="Times New Roman" w:hAnsi="Times New Roman"/>
                <w:i/>
                <w:noProof/>
                <w:color w:val="000000" w:themeColor="text1"/>
                <w:sz w:val="20"/>
                <w:szCs w:val="20"/>
              </w:rPr>
            </w:pPr>
            <w:r w:rsidRPr="00072BD6">
              <w:rPr>
                <w:rFonts w:ascii="Times New Roman" w:hAnsi="Times New Roman"/>
                <w:i/>
                <w:noProof/>
                <w:color w:val="000000" w:themeColor="text1"/>
                <w:sz w:val="20"/>
                <w:szCs w:val="20"/>
              </w:rPr>
              <w:t>p-value</w:t>
            </w:r>
          </w:p>
        </w:tc>
      </w:tr>
      <w:tr w:rsidR="004C68CE" w:rsidRPr="00072BD6" w:rsidTr="001C3BF0">
        <w:tc>
          <w:tcPr>
            <w:tcW w:w="2032" w:type="pct"/>
            <w:vMerge/>
            <w:tcBorders>
              <w:bottom w:val="single" w:sz="4" w:space="0" w:color="auto"/>
            </w:tcBorders>
          </w:tcPr>
          <w:p w:rsidR="004C68CE" w:rsidRPr="00CA45CB" w:rsidRDefault="004C68CE" w:rsidP="001C3BF0">
            <w:pPr>
              <w:spacing w:after="0" w:line="240" w:lineRule="auto"/>
              <w:jc w:val="both"/>
              <w:rPr>
                <w:rFonts w:ascii="Times New Roman" w:hAnsi="Times New Roman"/>
                <w:noProof/>
                <w:color w:val="000000" w:themeColor="text1"/>
                <w:sz w:val="20"/>
                <w:szCs w:val="20"/>
                <w:lang w:val="id-ID"/>
              </w:rPr>
            </w:pPr>
          </w:p>
        </w:tc>
        <w:tc>
          <w:tcPr>
            <w:tcW w:w="1125" w:type="pct"/>
            <w:tcBorders>
              <w:top w:val="single" w:sz="4" w:space="0" w:color="auto"/>
              <w:bottom w:val="single" w:sz="4" w:space="0" w:color="auto"/>
            </w:tcBorders>
          </w:tcPr>
          <w:p w:rsidR="004C68CE" w:rsidRPr="00072BD6" w:rsidRDefault="004C68CE" w:rsidP="001C3BF0">
            <w:pPr>
              <w:spacing w:after="0" w:line="240" w:lineRule="auto"/>
              <w:jc w:val="center"/>
              <w:rPr>
                <w:rFonts w:ascii="Times New Roman" w:hAnsi="Times New Roman"/>
                <w:noProof/>
                <w:color w:val="000000" w:themeColor="text1"/>
                <w:sz w:val="20"/>
                <w:szCs w:val="20"/>
              </w:rPr>
            </w:pPr>
            <w:r w:rsidRPr="00072BD6">
              <w:rPr>
                <w:rFonts w:ascii="Times New Roman" w:hAnsi="Times New Roman"/>
                <w:noProof/>
                <w:color w:val="000000" w:themeColor="text1"/>
                <w:sz w:val="20"/>
                <w:szCs w:val="20"/>
              </w:rPr>
              <w:t xml:space="preserve">Laki-laki </w:t>
            </w:r>
          </w:p>
        </w:tc>
        <w:tc>
          <w:tcPr>
            <w:tcW w:w="1125" w:type="pct"/>
            <w:tcBorders>
              <w:top w:val="single" w:sz="4" w:space="0" w:color="auto"/>
              <w:bottom w:val="single" w:sz="4" w:space="0" w:color="auto"/>
            </w:tcBorders>
          </w:tcPr>
          <w:p w:rsidR="004C68CE" w:rsidRPr="00072BD6" w:rsidRDefault="004C68CE" w:rsidP="001C3BF0">
            <w:pPr>
              <w:spacing w:after="0" w:line="240" w:lineRule="auto"/>
              <w:jc w:val="center"/>
              <w:rPr>
                <w:rFonts w:ascii="Times New Roman" w:hAnsi="Times New Roman"/>
                <w:noProof/>
                <w:color w:val="000000" w:themeColor="text1"/>
                <w:sz w:val="20"/>
                <w:szCs w:val="20"/>
              </w:rPr>
            </w:pPr>
            <w:r w:rsidRPr="00072BD6">
              <w:rPr>
                <w:rFonts w:ascii="Times New Roman" w:hAnsi="Times New Roman"/>
                <w:noProof/>
                <w:color w:val="000000" w:themeColor="text1"/>
                <w:sz w:val="20"/>
                <w:szCs w:val="20"/>
              </w:rPr>
              <w:t>Perempuan</w:t>
            </w:r>
          </w:p>
        </w:tc>
        <w:tc>
          <w:tcPr>
            <w:tcW w:w="718" w:type="pct"/>
            <w:vMerge/>
            <w:tcBorders>
              <w:bottom w:val="single" w:sz="4" w:space="0" w:color="auto"/>
            </w:tcBorders>
          </w:tcPr>
          <w:p w:rsidR="004C68CE" w:rsidRPr="00072BD6" w:rsidRDefault="004C68CE" w:rsidP="001C3BF0">
            <w:pPr>
              <w:spacing w:after="0" w:line="240" w:lineRule="auto"/>
              <w:jc w:val="center"/>
              <w:rPr>
                <w:rFonts w:ascii="Times New Roman" w:hAnsi="Times New Roman"/>
                <w:noProof/>
                <w:color w:val="000000" w:themeColor="text1"/>
                <w:sz w:val="20"/>
                <w:szCs w:val="20"/>
              </w:rPr>
            </w:pPr>
          </w:p>
        </w:tc>
      </w:tr>
      <w:tr w:rsidR="004C68CE" w:rsidRPr="00072BD6" w:rsidTr="001C3BF0">
        <w:tc>
          <w:tcPr>
            <w:tcW w:w="2032" w:type="pct"/>
            <w:tcBorders>
              <w:top w:val="single" w:sz="4" w:space="0" w:color="auto"/>
            </w:tcBorders>
          </w:tcPr>
          <w:p w:rsidR="004C68CE" w:rsidRPr="00CA45CB" w:rsidRDefault="004C68CE" w:rsidP="001C3BF0">
            <w:pPr>
              <w:spacing w:after="0" w:line="240" w:lineRule="auto"/>
              <w:jc w:val="both"/>
              <w:rPr>
                <w:rFonts w:ascii="Times New Roman" w:hAnsi="Times New Roman"/>
                <w:noProof/>
                <w:color w:val="000000" w:themeColor="text1"/>
                <w:sz w:val="20"/>
                <w:szCs w:val="20"/>
                <w:lang w:val="id-ID"/>
              </w:rPr>
            </w:pPr>
            <w:r w:rsidRPr="00CA45CB">
              <w:rPr>
                <w:rFonts w:ascii="Times New Roman" w:hAnsi="Times New Roman"/>
                <w:noProof/>
                <w:color w:val="000000" w:themeColor="text1"/>
                <w:sz w:val="20"/>
                <w:szCs w:val="20"/>
                <w:lang w:val="id-ID"/>
              </w:rPr>
              <w:t>Interaksi dengan ayah</w:t>
            </w:r>
          </w:p>
        </w:tc>
        <w:tc>
          <w:tcPr>
            <w:tcW w:w="1125" w:type="pct"/>
            <w:tcBorders>
              <w:top w:val="single" w:sz="4" w:space="0" w:color="auto"/>
            </w:tcBorders>
          </w:tcPr>
          <w:p w:rsidR="004C68CE" w:rsidRPr="00072BD6" w:rsidRDefault="004C68CE" w:rsidP="001C3BF0">
            <w:pPr>
              <w:spacing w:after="0" w:line="240" w:lineRule="auto"/>
              <w:jc w:val="right"/>
              <w:rPr>
                <w:rFonts w:ascii="Times New Roman" w:hAnsi="Times New Roman"/>
                <w:noProof/>
                <w:sz w:val="20"/>
                <w:szCs w:val="20"/>
              </w:rPr>
            </w:pPr>
          </w:p>
        </w:tc>
        <w:tc>
          <w:tcPr>
            <w:tcW w:w="1125" w:type="pct"/>
            <w:tcBorders>
              <w:top w:val="single" w:sz="4" w:space="0" w:color="auto"/>
            </w:tcBorders>
          </w:tcPr>
          <w:p w:rsidR="004C68CE" w:rsidRPr="00072BD6" w:rsidRDefault="004C68CE" w:rsidP="001C3BF0">
            <w:pPr>
              <w:spacing w:after="0" w:line="240" w:lineRule="auto"/>
              <w:jc w:val="right"/>
              <w:rPr>
                <w:rFonts w:ascii="Times New Roman" w:hAnsi="Times New Roman"/>
                <w:noProof/>
                <w:sz w:val="20"/>
                <w:szCs w:val="20"/>
              </w:rPr>
            </w:pPr>
          </w:p>
        </w:tc>
        <w:tc>
          <w:tcPr>
            <w:tcW w:w="718" w:type="pct"/>
            <w:tcBorders>
              <w:top w:val="single" w:sz="4" w:space="0" w:color="auto"/>
            </w:tcBorders>
            <w:vAlign w:val="center"/>
          </w:tcPr>
          <w:p w:rsidR="004C68CE" w:rsidRPr="00072BD6" w:rsidRDefault="004C68CE" w:rsidP="001C3BF0">
            <w:pPr>
              <w:spacing w:after="0" w:line="240" w:lineRule="auto"/>
              <w:jc w:val="right"/>
              <w:rPr>
                <w:rFonts w:ascii="Times New Roman" w:hAnsi="Times New Roman"/>
                <w:noProof/>
                <w:color w:val="000000" w:themeColor="text1"/>
                <w:sz w:val="20"/>
                <w:szCs w:val="20"/>
              </w:rPr>
            </w:pPr>
          </w:p>
        </w:tc>
      </w:tr>
      <w:tr w:rsidR="004C68CE" w:rsidRPr="00072BD6" w:rsidTr="001C3BF0">
        <w:tc>
          <w:tcPr>
            <w:tcW w:w="2032" w:type="pct"/>
          </w:tcPr>
          <w:p w:rsidR="004C68CE" w:rsidRPr="00072BD6" w:rsidRDefault="004C68CE" w:rsidP="001C3BF0">
            <w:pPr>
              <w:spacing w:after="0" w:line="240" w:lineRule="auto"/>
              <w:ind w:left="284"/>
              <w:jc w:val="both"/>
              <w:rPr>
                <w:rFonts w:ascii="Times New Roman" w:hAnsi="Times New Roman"/>
                <w:i/>
                <w:noProof/>
                <w:color w:val="000000" w:themeColor="text1"/>
                <w:sz w:val="20"/>
                <w:szCs w:val="20"/>
              </w:rPr>
            </w:pPr>
            <w:r w:rsidRPr="00072BD6">
              <w:rPr>
                <w:rFonts w:ascii="Times New Roman" w:hAnsi="Times New Roman"/>
                <w:i/>
                <w:noProof/>
                <w:color w:val="000000" w:themeColor="text1"/>
                <w:sz w:val="20"/>
                <w:szCs w:val="20"/>
              </w:rPr>
              <w:t>Closeness</w:t>
            </w:r>
          </w:p>
        </w:tc>
        <w:tc>
          <w:tcPr>
            <w:tcW w:w="1125" w:type="pct"/>
          </w:tcPr>
          <w:p w:rsidR="004C68CE" w:rsidRPr="00072BD6" w:rsidRDefault="004C68CE" w:rsidP="001C3BF0">
            <w:pPr>
              <w:spacing w:after="0" w:line="240" w:lineRule="auto"/>
              <w:jc w:val="right"/>
              <w:rPr>
                <w:rFonts w:ascii="Times New Roman" w:hAnsi="Times New Roman"/>
                <w:noProof/>
                <w:sz w:val="20"/>
                <w:szCs w:val="20"/>
              </w:rPr>
            </w:pPr>
            <w:r w:rsidRPr="00072BD6">
              <w:rPr>
                <w:rFonts w:ascii="Times New Roman" w:hAnsi="Times New Roman"/>
                <w:noProof/>
                <w:sz w:val="20"/>
                <w:szCs w:val="20"/>
              </w:rPr>
              <w:t>52.07</w:t>
            </w:r>
            <m:oMath>
              <m:r>
                <w:rPr>
                  <w:rFonts w:ascii="Cambria Math" w:hAnsi="Cambria Math"/>
                  <w:noProof/>
                  <w:sz w:val="20"/>
                  <w:szCs w:val="20"/>
                </w:rPr>
                <m:t>±</m:t>
              </m:r>
            </m:oMath>
            <w:r w:rsidRPr="00072BD6">
              <w:rPr>
                <w:rFonts w:ascii="Times New Roman" w:hAnsi="Times New Roman"/>
                <w:noProof/>
                <w:sz w:val="20"/>
                <w:szCs w:val="20"/>
              </w:rPr>
              <w:t>15.99</w:t>
            </w:r>
          </w:p>
        </w:tc>
        <w:tc>
          <w:tcPr>
            <w:tcW w:w="1125" w:type="pct"/>
          </w:tcPr>
          <w:p w:rsidR="004C68CE" w:rsidRPr="00072BD6" w:rsidRDefault="004C68CE" w:rsidP="001C3BF0">
            <w:pPr>
              <w:spacing w:after="0" w:line="240" w:lineRule="auto"/>
              <w:jc w:val="right"/>
              <w:rPr>
                <w:rFonts w:ascii="Times New Roman" w:hAnsi="Times New Roman"/>
                <w:noProof/>
                <w:sz w:val="20"/>
                <w:szCs w:val="20"/>
              </w:rPr>
            </w:pPr>
            <w:r w:rsidRPr="00072BD6">
              <w:rPr>
                <w:rFonts w:ascii="Times New Roman" w:hAnsi="Times New Roman"/>
                <w:noProof/>
                <w:sz w:val="20"/>
                <w:szCs w:val="20"/>
              </w:rPr>
              <w:t>54.05</w:t>
            </w:r>
            <m:oMath>
              <m:r>
                <w:rPr>
                  <w:rFonts w:ascii="Cambria Math" w:hAnsi="Cambria Math"/>
                  <w:noProof/>
                  <w:sz w:val="20"/>
                  <w:szCs w:val="20"/>
                </w:rPr>
                <m:t>±</m:t>
              </m:r>
            </m:oMath>
            <w:r w:rsidRPr="00072BD6">
              <w:rPr>
                <w:rFonts w:ascii="Times New Roman" w:hAnsi="Times New Roman"/>
                <w:noProof/>
                <w:sz w:val="20"/>
                <w:szCs w:val="20"/>
              </w:rPr>
              <w:t>17.22</w:t>
            </w:r>
          </w:p>
        </w:tc>
        <w:tc>
          <w:tcPr>
            <w:tcW w:w="718" w:type="pct"/>
            <w:vAlign w:val="center"/>
          </w:tcPr>
          <w:p w:rsidR="004C68CE" w:rsidRPr="00072BD6" w:rsidRDefault="004C68CE" w:rsidP="001C3BF0">
            <w:pPr>
              <w:spacing w:after="0" w:line="240" w:lineRule="auto"/>
              <w:ind w:firstLine="340"/>
              <w:rPr>
                <w:rFonts w:ascii="Times New Roman" w:hAnsi="Times New Roman"/>
                <w:noProof/>
                <w:color w:val="000000" w:themeColor="text1"/>
                <w:sz w:val="20"/>
                <w:szCs w:val="20"/>
              </w:rPr>
            </w:pPr>
            <w:r w:rsidRPr="00072BD6">
              <w:rPr>
                <w:rFonts w:ascii="Times New Roman" w:hAnsi="Times New Roman"/>
                <w:noProof/>
                <w:color w:val="000000" w:themeColor="text1"/>
                <w:sz w:val="20"/>
                <w:szCs w:val="20"/>
              </w:rPr>
              <w:t>0.400</w:t>
            </w:r>
          </w:p>
        </w:tc>
      </w:tr>
      <w:tr w:rsidR="004C68CE" w:rsidRPr="00072BD6" w:rsidTr="001C3BF0">
        <w:tc>
          <w:tcPr>
            <w:tcW w:w="2032" w:type="pct"/>
          </w:tcPr>
          <w:p w:rsidR="004C68CE" w:rsidRPr="00072BD6" w:rsidRDefault="004C68CE" w:rsidP="001C3BF0">
            <w:pPr>
              <w:spacing w:after="0" w:line="240" w:lineRule="auto"/>
              <w:ind w:left="284"/>
              <w:jc w:val="both"/>
              <w:rPr>
                <w:rFonts w:ascii="Times New Roman" w:hAnsi="Times New Roman"/>
                <w:noProof/>
                <w:color w:val="000000" w:themeColor="text1"/>
                <w:sz w:val="20"/>
                <w:szCs w:val="20"/>
              </w:rPr>
            </w:pPr>
            <w:r w:rsidRPr="00072BD6">
              <w:rPr>
                <w:rFonts w:ascii="Times New Roman" w:hAnsi="Times New Roman"/>
                <w:i/>
                <w:noProof/>
                <w:color w:val="000000" w:themeColor="text1"/>
                <w:sz w:val="20"/>
                <w:szCs w:val="20"/>
              </w:rPr>
              <w:t>Discord</w:t>
            </w:r>
          </w:p>
        </w:tc>
        <w:tc>
          <w:tcPr>
            <w:tcW w:w="1125" w:type="pct"/>
          </w:tcPr>
          <w:p w:rsidR="004C68CE" w:rsidRPr="00072BD6" w:rsidRDefault="004C68CE" w:rsidP="001C3BF0">
            <w:pPr>
              <w:spacing w:after="0" w:line="240" w:lineRule="auto"/>
              <w:jc w:val="right"/>
              <w:rPr>
                <w:rFonts w:ascii="Times New Roman" w:hAnsi="Times New Roman"/>
                <w:noProof/>
                <w:sz w:val="20"/>
                <w:szCs w:val="20"/>
              </w:rPr>
            </w:pPr>
            <w:r w:rsidRPr="00072BD6">
              <w:rPr>
                <w:rFonts w:ascii="Times New Roman" w:hAnsi="Times New Roman"/>
                <w:noProof/>
                <w:sz w:val="20"/>
                <w:szCs w:val="20"/>
              </w:rPr>
              <w:t>27.42</w:t>
            </w:r>
            <m:oMath>
              <m:r>
                <w:rPr>
                  <w:rFonts w:ascii="Cambria Math" w:hAnsi="Cambria Math"/>
                  <w:noProof/>
                  <w:sz w:val="20"/>
                  <w:szCs w:val="20"/>
                </w:rPr>
                <m:t>±</m:t>
              </m:r>
            </m:oMath>
            <w:r w:rsidRPr="00072BD6">
              <w:rPr>
                <w:rFonts w:ascii="Times New Roman" w:hAnsi="Times New Roman"/>
                <w:noProof/>
                <w:sz w:val="20"/>
                <w:szCs w:val="20"/>
              </w:rPr>
              <w:t>12.22</w:t>
            </w:r>
          </w:p>
        </w:tc>
        <w:tc>
          <w:tcPr>
            <w:tcW w:w="1125" w:type="pct"/>
          </w:tcPr>
          <w:p w:rsidR="004C68CE" w:rsidRPr="00072BD6" w:rsidRDefault="004C68CE" w:rsidP="001C3BF0">
            <w:pPr>
              <w:spacing w:after="0" w:line="240" w:lineRule="auto"/>
              <w:jc w:val="right"/>
              <w:rPr>
                <w:rFonts w:ascii="Times New Roman" w:hAnsi="Times New Roman"/>
                <w:noProof/>
                <w:sz w:val="20"/>
                <w:szCs w:val="20"/>
              </w:rPr>
            </w:pPr>
            <w:r w:rsidRPr="00072BD6">
              <w:rPr>
                <w:rFonts w:ascii="Times New Roman" w:hAnsi="Times New Roman"/>
                <w:noProof/>
                <w:sz w:val="20"/>
                <w:szCs w:val="20"/>
              </w:rPr>
              <w:t>25.87</w:t>
            </w:r>
            <m:oMath>
              <m:r>
                <w:rPr>
                  <w:rFonts w:ascii="Cambria Math" w:hAnsi="Cambria Math"/>
                  <w:noProof/>
                  <w:sz w:val="20"/>
                  <w:szCs w:val="20"/>
                </w:rPr>
                <m:t>±</m:t>
              </m:r>
            </m:oMath>
            <w:r w:rsidRPr="00072BD6">
              <w:rPr>
                <w:rFonts w:ascii="Times New Roman" w:hAnsi="Times New Roman"/>
                <w:noProof/>
                <w:sz w:val="20"/>
                <w:szCs w:val="20"/>
              </w:rPr>
              <w:t>11.37</w:t>
            </w:r>
          </w:p>
        </w:tc>
        <w:tc>
          <w:tcPr>
            <w:tcW w:w="718" w:type="pct"/>
            <w:vAlign w:val="center"/>
          </w:tcPr>
          <w:p w:rsidR="004C68CE" w:rsidRPr="00072BD6" w:rsidRDefault="004C68CE" w:rsidP="001C3BF0">
            <w:pPr>
              <w:spacing w:after="0" w:line="240" w:lineRule="auto"/>
              <w:ind w:firstLine="340"/>
              <w:rPr>
                <w:rFonts w:ascii="Times New Roman" w:hAnsi="Times New Roman"/>
                <w:noProof/>
                <w:color w:val="000000" w:themeColor="text1"/>
                <w:sz w:val="20"/>
                <w:szCs w:val="20"/>
              </w:rPr>
            </w:pPr>
            <w:r w:rsidRPr="00072BD6">
              <w:rPr>
                <w:rFonts w:ascii="Times New Roman" w:hAnsi="Times New Roman"/>
                <w:noProof/>
                <w:color w:val="000000" w:themeColor="text1"/>
                <w:sz w:val="20"/>
                <w:szCs w:val="20"/>
              </w:rPr>
              <w:t>0.354</w:t>
            </w:r>
          </w:p>
        </w:tc>
      </w:tr>
      <w:tr w:rsidR="004C68CE" w:rsidRPr="00CA45CB" w:rsidTr="001C3BF0">
        <w:tc>
          <w:tcPr>
            <w:tcW w:w="2032" w:type="pct"/>
          </w:tcPr>
          <w:p w:rsidR="004C68CE" w:rsidRPr="00CA45CB" w:rsidRDefault="004C68CE" w:rsidP="001C3BF0">
            <w:pPr>
              <w:spacing w:after="0" w:line="240" w:lineRule="auto"/>
              <w:jc w:val="both"/>
              <w:rPr>
                <w:rFonts w:ascii="Times New Roman" w:hAnsi="Times New Roman"/>
                <w:noProof/>
                <w:color w:val="000000" w:themeColor="text1"/>
                <w:sz w:val="20"/>
                <w:szCs w:val="20"/>
                <w:lang w:val="id-ID"/>
              </w:rPr>
            </w:pPr>
            <w:r w:rsidRPr="00CA45CB">
              <w:rPr>
                <w:rFonts w:ascii="Times New Roman" w:hAnsi="Times New Roman"/>
                <w:noProof/>
                <w:color w:val="000000" w:themeColor="text1"/>
                <w:sz w:val="20"/>
                <w:szCs w:val="20"/>
                <w:lang w:val="id-ID"/>
              </w:rPr>
              <w:t>Interaksi dengan ibu</w:t>
            </w:r>
          </w:p>
        </w:tc>
        <w:tc>
          <w:tcPr>
            <w:tcW w:w="1125" w:type="pct"/>
          </w:tcPr>
          <w:p w:rsidR="004C68CE" w:rsidRPr="00CA45CB" w:rsidRDefault="004C68CE" w:rsidP="001C3BF0">
            <w:pPr>
              <w:spacing w:after="0" w:line="240" w:lineRule="auto"/>
              <w:jc w:val="both"/>
              <w:rPr>
                <w:rFonts w:ascii="Times New Roman" w:hAnsi="Times New Roman"/>
                <w:noProof/>
                <w:color w:val="000000" w:themeColor="text1"/>
                <w:sz w:val="20"/>
                <w:szCs w:val="20"/>
                <w:lang w:val="id-ID"/>
              </w:rPr>
            </w:pPr>
          </w:p>
        </w:tc>
        <w:tc>
          <w:tcPr>
            <w:tcW w:w="1125" w:type="pct"/>
          </w:tcPr>
          <w:p w:rsidR="004C68CE" w:rsidRPr="00CA45CB" w:rsidRDefault="004C68CE" w:rsidP="001C3BF0">
            <w:pPr>
              <w:spacing w:after="0" w:line="240" w:lineRule="auto"/>
              <w:jc w:val="both"/>
              <w:rPr>
                <w:rFonts w:ascii="Times New Roman" w:hAnsi="Times New Roman"/>
                <w:noProof/>
                <w:color w:val="000000" w:themeColor="text1"/>
                <w:sz w:val="20"/>
                <w:szCs w:val="20"/>
                <w:lang w:val="id-ID"/>
              </w:rPr>
            </w:pPr>
          </w:p>
        </w:tc>
        <w:tc>
          <w:tcPr>
            <w:tcW w:w="718" w:type="pct"/>
            <w:vAlign w:val="center"/>
          </w:tcPr>
          <w:p w:rsidR="004C68CE" w:rsidRPr="00CA45CB" w:rsidRDefault="004C68CE" w:rsidP="001C3BF0">
            <w:pPr>
              <w:spacing w:after="0" w:line="240" w:lineRule="auto"/>
              <w:jc w:val="both"/>
              <w:rPr>
                <w:rFonts w:ascii="Times New Roman" w:hAnsi="Times New Roman"/>
                <w:noProof/>
                <w:color w:val="000000" w:themeColor="text1"/>
                <w:sz w:val="20"/>
                <w:szCs w:val="20"/>
                <w:lang w:val="id-ID"/>
              </w:rPr>
            </w:pPr>
          </w:p>
        </w:tc>
      </w:tr>
      <w:tr w:rsidR="004C68CE" w:rsidRPr="00072BD6" w:rsidTr="001C3BF0">
        <w:tc>
          <w:tcPr>
            <w:tcW w:w="2032" w:type="pct"/>
          </w:tcPr>
          <w:p w:rsidR="004C68CE" w:rsidRPr="000C4271" w:rsidRDefault="004C68CE" w:rsidP="001C3BF0">
            <w:pPr>
              <w:spacing w:after="0" w:line="240" w:lineRule="auto"/>
              <w:ind w:left="284"/>
              <w:jc w:val="both"/>
              <w:rPr>
                <w:rFonts w:ascii="Times New Roman" w:hAnsi="Times New Roman"/>
                <w:i/>
                <w:noProof/>
                <w:color w:val="000000" w:themeColor="text1"/>
                <w:sz w:val="20"/>
                <w:szCs w:val="20"/>
              </w:rPr>
            </w:pPr>
            <w:r w:rsidRPr="000C4271">
              <w:rPr>
                <w:rFonts w:ascii="Times New Roman" w:hAnsi="Times New Roman"/>
                <w:i/>
                <w:noProof/>
                <w:color w:val="000000" w:themeColor="text1"/>
                <w:sz w:val="20"/>
                <w:szCs w:val="20"/>
              </w:rPr>
              <w:t>Closeness</w:t>
            </w:r>
          </w:p>
        </w:tc>
        <w:tc>
          <w:tcPr>
            <w:tcW w:w="1125" w:type="pct"/>
          </w:tcPr>
          <w:p w:rsidR="004C68CE" w:rsidRPr="000C4271" w:rsidRDefault="004C68CE" w:rsidP="001C3BF0">
            <w:pPr>
              <w:spacing w:after="0" w:line="240" w:lineRule="auto"/>
              <w:jc w:val="right"/>
              <w:rPr>
                <w:rFonts w:ascii="Times New Roman" w:hAnsi="Times New Roman"/>
                <w:noProof/>
                <w:sz w:val="20"/>
                <w:szCs w:val="20"/>
              </w:rPr>
            </w:pPr>
            <w:r w:rsidRPr="000C4271">
              <w:rPr>
                <w:rFonts w:ascii="Times New Roman" w:hAnsi="Times New Roman"/>
                <w:noProof/>
                <w:sz w:val="20"/>
                <w:szCs w:val="20"/>
              </w:rPr>
              <w:t>59.01</w:t>
            </w:r>
            <m:oMath>
              <m:r>
                <w:rPr>
                  <w:rFonts w:ascii="Cambria Math" w:hAnsi="Cambria Math"/>
                  <w:noProof/>
                  <w:sz w:val="20"/>
                  <w:szCs w:val="20"/>
                </w:rPr>
                <m:t>±</m:t>
              </m:r>
            </m:oMath>
            <w:r w:rsidRPr="000C4271">
              <w:rPr>
                <w:rFonts w:ascii="Times New Roman" w:hAnsi="Times New Roman"/>
                <w:noProof/>
                <w:sz w:val="20"/>
                <w:szCs w:val="20"/>
              </w:rPr>
              <w:t>15.96</w:t>
            </w:r>
          </w:p>
        </w:tc>
        <w:tc>
          <w:tcPr>
            <w:tcW w:w="1125" w:type="pct"/>
          </w:tcPr>
          <w:p w:rsidR="004C68CE" w:rsidRPr="000C4271" w:rsidRDefault="004C68CE" w:rsidP="001C3BF0">
            <w:pPr>
              <w:spacing w:after="0" w:line="240" w:lineRule="auto"/>
              <w:jc w:val="right"/>
              <w:rPr>
                <w:rFonts w:ascii="Times New Roman" w:hAnsi="Times New Roman"/>
                <w:noProof/>
                <w:sz w:val="20"/>
                <w:szCs w:val="20"/>
              </w:rPr>
            </w:pPr>
            <w:r w:rsidRPr="000C4271">
              <w:rPr>
                <w:rFonts w:ascii="Times New Roman" w:hAnsi="Times New Roman"/>
                <w:noProof/>
                <w:sz w:val="20"/>
                <w:szCs w:val="20"/>
              </w:rPr>
              <w:t>65.00</w:t>
            </w:r>
            <m:oMath>
              <m:r>
                <w:rPr>
                  <w:rFonts w:ascii="Cambria Math" w:hAnsi="Cambria Math"/>
                  <w:noProof/>
                  <w:sz w:val="20"/>
                  <w:szCs w:val="20"/>
                </w:rPr>
                <m:t>±</m:t>
              </m:r>
            </m:oMath>
            <w:r w:rsidRPr="000C4271">
              <w:rPr>
                <w:rFonts w:ascii="Times New Roman" w:hAnsi="Times New Roman"/>
                <w:noProof/>
                <w:sz w:val="20"/>
                <w:szCs w:val="20"/>
              </w:rPr>
              <w:t>17.05</w:t>
            </w:r>
          </w:p>
        </w:tc>
        <w:tc>
          <w:tcPr>
            <w:tcW w:w="718" w:type="pct"/>
            <w:vAlign w:val="center"/>
          </w:tcPr>
          <w:p w:rsidR="004C68CE" w:rsidRPr="000C4271" w:rsidRDefault="004C68CE" w:rsidP="001C3BF0">
            <w:pPr>
              <w:spacing w:after="0" w:line="240" w:lineRule="auto"/>
              <w:jc w:val="right"/>
              <w:rPr>
                <w:rFonts w:ascii="Times New Roman" w:hAnsi="Times New Roman"/>
                <w:noProof/>
                <w:color w:val="000000" w:themeColor="text1"/>
                <w:sz w:val="20"/>
                <w:szCs w:val="20"/>
              </w:rPr>
            </w:pPr>
            <w:r w:rsidRPr="000C4271">
              <w:rPr>
                <w:rFonts w:ascii="Times New Roman" w:hAnsi="Times New Roman"/>
                <w:noProof/>
                <w:color w:val="000000" w:themeColor="text1"/>
                <w:sz w:val="20"/>
                <w:szCs w:val="20"/>
              </w:rPr>
              <w:t>0.011**</w:t>
            </w:r>
          </w:p>
        </w:tc>
      </w:tr>
      <w:tr w:rsidR="004C68CE" w:rsidRPr="00072BD6" w:rsidTr="001C3BF0">
        <w:tc>
          <w:tcPr>
            <w:tcW w:w="2032" w:type="pct"/>
          </w:tcPr>
          <w:p w:rsidR="004C68CE" w:rsidRPr="000C4271" w:rsidRDefault="004C68CE" w:rsidP="001C3BF0">
            <w:pPr>
              <w:spacing w:after="0" w:line="240" w:lineRule="auto"/>
              <w:ind w:left="284"/>
              <w:jc w:val="both"/>
              <w:rPr>
                <w:rFonts w:ascii="Times New Roman" w:hAnsi="Times New Roman"/>
                <w:noProof/>
                <w:color w:val="000000" w:themeColor="text1"/>
                <w:sz w:val="20"/>
                <w:szCs w:val="20"/>
              </w:rPr>
            </w:pPr>
            <w:r w:rsidRPr="000C4271">
              <w:rPr>
                <w:rFonts w:ascii="Times New Roman" w:hAnsi="Times New Roman"/>
                <w:i/>
                <w:noProof/>
                <w:color w:val="000000" w:themeColor="text1"/>
                <w:sz w:val="20"/>
                <w:szCs w:val="20"/>
              </w:rPr>
              <w:t>Discord</w:t>
            </w:r>
          </w:p>
        </w:tc>
        <w:tc>
          <w:tcPr>
            <w:tcW w:w="1125" w:type="pct"/>
          </w:tcPr>
          <w:p w:rsidR="004C68CE" w:rsidRPr="000C4271" w:rsidRDefault="004C68CE" w:rsidP="001C3BF0">
            <w:pPr>
              <w:spacing w:after="0" w:line="240" w:lineRule="auto"/>
              <w:jc w:val="right"/>
              <w:rPr>
                <w:rFonts w:ascii="Times New Roman" w:hAnsi="Times New Roman"/>
                <w:noProof/>
                <w:sz w:val="20"/>
                <w:szCs w:val="20"/>
              </w:rPr>
            </w:pPr>
            <w:r w:rsidRPr="000C4271">
              <w:rPr>
                <w:rFonts w:ascii="Times New Roman" w:hAnsi="Times New Roman"/>
                <w:noProof/>
                <w:sz w:val="20"/>
                <w:szCs w:val="20"/>
              </w:rPr>
              <w:t>29.10</w:t>
            </w:r>
            <m:oMath>
              <m:r>
                <w:rPr>
                  <w:rFonts w:ascii="Cambria Math" w:hAnsi="Cambria Math"/>
                  <w:noProof/>
                  <w:sz w:val="20"/>
                  <w:szCs w:val="20"/>
                </w:rPr>
                <m:t>±</m:t>
              </m:r>
            </m:oMath>
            <w:r w:rsidRPr="000C4271">
              <w:rPr>
                <w:rFonts w:ascii="Times New Roman" w:hAnsi="Times New Roman"/>
                <w:noProof/>
                <w:sz w:val="20"/>
                <w:szCs w:val="20"/>
              </w:rPr>
              <w:t>11.76</w:t>
            </w:r>
          </w:p>
        </w:tc>
        <w:tc>
          <w:tcPr>
            <w:tcW w:w="1125" w:type="pct"/>
          </w:tcPr>
          <w:p w:rsidR="004C68CE" w:rsidRPr="000C4271" w:rsidRDefault="004C68CE" w:rsidP="001C3BF0">
            <w:pPr>
              <w:spacing w:after="0" w:line="240" w:lineRule="auto"/>
              <w:jc w:val="right"/>
              <w:rPr>
                <w:rFonts w:ascii="Times New Roman" w:hAnsi="Times New Roman"/>
                <w:noProof/>
                <w:sz w:val="20"/>
                <w:szCs w:val="20"/>
              </w:rPr>
            </w:pPr>
            <w:r w:rsidRPr="000C4271">
              <w:rPr>
                <w:rFonts w:ascii="Times New Roman" w:hAnsi="Times New Roman"/>
                <w:noProof/>
                <w:sz w:val="20"/>
                <w:szCs w:val="20"/>
              </w:rPr>
              <w:t>30.75</w:t>
            </w:r>
            <m:oMath>
              <m:r>
                <w:rPr>
                  <w:rFonts w:ascii="Cambria Math" w:hAnsi="Cambria Math"/>
                  <w:noProof/>
                  <w:sz w:val="20"/>
                  <w:szCs w:val="20"/>
                </w:rPr>
                <m:t>±</m:t>
              </m:r>
            </m:oMath>
            <w:r w:rsidRPr="000C4271">
              <w:rPr>
                <w:rFonts w:ascii="Times New Roman" w:hAnsi="Times New Roman"/>
                <w:noProof/>
                <w:sz w:val="20"/>
                <w:szCs w:val="20"/>
              </w:rPr>
              <w:t>12.42</w:t>
            </w:r>
          </w:p>
        </w:tc>
        <w:tc>
          <w:tcPr>
            <w:tcW w:w="718" w:type="pct"/>
            <w:vAlign w:val="center"/>
          </w:tcPr>
          <w:p w:rsidR="004C68CE" w:rsidRPr="000C4271" w:rsidRDefault="004C68CE" w:rsidP="001C3BF0">
            <w:pPr>
              <w:spacing w:after="0" w:line="240" w:lineRule="auto"/>
              <w:ind w:firstLine="312"/>
              <w:rPr>
                <w:rFonts w:ascii="Times New Roman" w:hAnsi="Times New Roman"/>
                <w:noProof/>
                <w:color w:val="000000" w:themeColor="text1"/>
                <w:sz w:val="20"/>
                <w:szCs w:val="20"/>
              </w:rPr>
            </w:pPr>
            <w:r w:rsidRPr="000C4271">
              <w:rPr>
                <w:rFonts w:ascii="Times New Roman" w:hAnsi="Times New Roman"/>
                <w:noProof/>
                <w:color w:val="000000" w:themeColor="text1"/>
                <w:sz w:val="20"/>
                <w:szCs w:val="20"/>
              </w:rPr>
              <w:t xml:space="preserve"> 0.</w:t>
            </w:r>
            <w:r w:rsidRPr="000C4271">
              <w:rPr>
                <w:rFonts w:ascii="Times New Roman" w:eastAsiaTheme="minorEastAsia" w:hAnsi="Times New Roman"/>
                <w:noProof/>
                <w:color w:val="000000" w:themeColor="text1"/>
                <w:sz w:val="20"/>
                <w:szCs w:val="20"/>
              </w:rPr>
              <w:t>336</w:t>
            </w:r>
          </w:p>
        </w:tc>
      </w:tr>
      <w:tr w:rsidR="004C68CE" w:rsidRPr="00072BD6" w:rsidTr="001C3BF0">
        <w:tc>
          <w:tcPr>
            <w:tcW w:w="2032" w:type="pct"/>
          </w:tcPr>
          <w:p w:rsidR="004C68CE" w:rsidRPr="00072BD6" w:rsidRDefault="004C68CE" w:rsidP="001C3BF0">
            <w:pPr>
              <w:spacing w:after="0" w:line="240" w:lineRule="auto"/>
              <w:jc w:val="both"/>
              <w:rPr>
                <w:rFonts w:ascii="Times New Roman" w:hAnsi="Times New Roman"/>
                <w:i/>
                <w:noProof/>
                <w:color w:val="000000" w:themeColor="text1"/>
                <w:sz w:val="20"/>
                <w:szCs w:val="20"/>
              </w:rPr>
            </w:pPr>
            <w:r w:rsidRPr="00CA45CB">
              <w:rPr>
                <w:rFonts w:ascii="Times New Roman" w:hAnsi="Times New Roman"/>
                <w:noProof/>
                <w:color w:val="000000" w:themeColor="text1"/>
                <w:sz w:val="20"/>
                <w:szCs w:val="20"/>
                <w:lang w:val="id-ID"/>
              </w:rPr>
              <w:t xml:space="preserve">Interaksi dengan </w:t>
            </w:r>
            <w:r>
              <w:rPr>
                <w:rFonts w:ascii="Times New Roman" w:hAnsi="Times New Roman"/>
                <w:noProof/>
                <w:color w:val="000000" w:themeColor="text1"/>
                <w:sz w:val="20"/>
                <w:szCs w:val="20"/>
                <w:lang w:val="id-ID"/>
              </w:rPr>
              <w:t>saudara kandung</w:t>
            </w:r>
          </w:p>
        </w:tc>
        <w:tc>
          <w:tcPr>
            <w:tcW w:w="1125" w:type="pct"/>
          </w:tcPr>
          <w:p w:rsidR="004C68CE" w:rsidRPr="00072BD6" w:rsidRDefault="004C68CE" w:rsidP="001C3BF0">
            <w:pPr>
              <w:spacing w:after="0" w:line="240" w:lineRule="auto"/>
              <w:jc w:val="right"/>
              <w:rPr>
                <w:rFonts w:ascii="Times New Roman" w:hAnsi="Times New Roman"/>
                <w:noProof/>
                <w:sz w:val="20"/>
                <w:szCs w:val="20"/>
              </w:rPr>
            </w:pPr>
          </w:p>
        </w:tc>
        <w:tc>
          <w:tcPr>
            <w:tcW w:w="1125" w:type="pct"/>
          </w:tcPr>
          <w:p w:rsidR="004C68CE" w:rsidRPr="00072BD6" w:rsidRDefault="004C68CE" w:rsidP="001C3BF0">
            <w:pPr>
              <w:spacing w:after="0" w:line="240" w:lineRule="auto"/>
              <w:jc w:val="right"/>
              <w:rPr>
                <w:rFonts w:ascii="Times New Roman" w:hAnsi="Times New Roman"/>
                <w:noProof/>
                <w:sz w:val="20"/>
                <w:szCs w:val="20"/>
              </w:rPr>
            </w:pPr>
          </w:p>
        </w:tc>
        <w:tc>
          <w:tcPr>
            <w:tcW w:w="718" w:type="pct"/>
            <w:vAlign w:val="center"/>
          </w:tcPr>
          <w:p w:rsidR="004C68CE" w:rsidRPr="00072BD6" w:rsidRDefault="004C68CE" w:rsidP="001C3BF0">
            <w:pPr>
              <w:spacing w:after="0" w:line="240" w:lineRule="auto"/>
              <w:jc w:val="right"/>
              <w:rPr>
                <w:rFonts w:ascii="Times New Roman" w:hAnsi="Times New Roman"/>
                <w:noProof/>
                <w:color w:val="000000" w:themeColor="text1"/>
                <w:sz w:val="20"/>
                <w:szCs w:val="20"/>
              </w:rPr>
            </w:pPr>
          </w:p>
        </w:tc>
      </w:tr>
      <w:tr w:rsidR="004C68CE" w:rsidRPr="00072BD6" w:rsidTr="001C3BF0">
        <w:tc>
          <w:tcPr>
            <w:tcW w:w="2032" w:type="pct"/>
          </w:tcPr>
          <w:p w:rsidR="004C68CE" w:rsidRPr="00720F1E" w:rsidRDefault="004C68CE" w:rsidP="001C3BF0">
            <w:pPr>
              <w:spacing w:after="0" w:line="240" w:lineRule="auto"/>
              <w:ind w:left="284"/>
              <w:jc w:val="both"/>
              <w:rPr>
                <w:rFonts w:ascii="Times New Roman" w:hAnsi="Times New Roman"/>
                <w:i/>
                <w:noProof/>
                <w:color w:val="000000" w:themeColor="text1"/>
                <w:sz w:val="20"/>
                <w:szCs w:val="20"/>
              </w:rPr>
            </w:pPr>
            <w:r w:rsidRPr="00720F1E">
              <w:rPr>
                <w:rFonts w:ascii="Times New Roman" w:hAnsi="Times New Roman"/>
                <w:i/>
                <w:noProof/>
                <w:color w:val="000000" w:themeColor="text1"/>
                <w:sz w:val="20"/>
                <w:szCs w:val="20"/>
              </w:rPr>
              <w:lastRenderedPageBreak/>
              <w:t>Closeness</w:t>
            </w:r>
          </w:p>
        </w:tc>
        <w:tc>
          <w:tcPr>
            <w:tcW w:w="1125" w:type="pct"/>
          </w:tcPr>
          <w:p w:rsidR="004C68CE" w:rsidRPr="00720F1E" w:rsidRDefault="004C68CE" w:rsidP="001C3BF0">
            <w:pPr>
              <w:spacing w:after="0" w:line="240" w:lineRule="auto"/>
              <w:jc w:val="right"/>
              <w:rPr>
                <w:rFonts w:ascii="Times New Roman" w:hAnsi="Times New Roman"/>
                <w:noProof/>
                <w:sz w:val="20"/>
                <w:szCs w:val="20"/>
              </w:rPr>
            </w:pPr>
            <w:r w:rsidRPr="00720F1E">
              <w:rPr>
                <w:rFonts w:ascii="Times New Roman" w:hAnsi="Times New Roman"/>
                <w:noProof/>
                <w:sz w:val="20"/>
                <w:szCs w:val="20"/>
              </w:rPr>
              <w:t>45.23</w:t>
            </w:r>
            <m:oMath>
              <m:r>
                <w:rPr>
                  <w:rFonts w:ascii="Cambria Math" w:hAnsi="Cambria Math"/>
                  <w:noProof/>
                  <w:sz w:val="20"/>
                  <w:szCs w:val="20"/>
                </w:rPr>
                <m:t>±</m:t>
              </m:r>
            </m:oMath>
            <w:r w:rsidRPr="00720F1E">
              <w:rPr>
                <w:rFonts w:ascii="Times New Roman" w:hAnsi="Times New Roman"/>
                <w:noProof/>
                <w:sz w:val="20"/>
                <w:szCs w:val="20"/>
              </w:rPr>
              <w:t>17.48</w:t>
            </w:r>
          </w:p>
        </w:tc>
        <w:tc>
          <w:tcPr>
            <w:tcW w:w="1125" w:type="pct"/>
          </w:tcPr>
          <w:p w:rsidR="004C68CE" w:rsidRPr="00720F1E" w:rsidRDefault="004C68CE" w:rsidP="001C3BF0">
            <w:pPr>
              <w:spacing w:after="0" w:line="240" w:lineRule="auto"/>
              <w:jc w:val="right"/>
              <w:rPr>
                <w:rFonts w:ascii="Times New Roman" w:hAnsi="Times New Roman"/>
                <w:noProof/>
                <w:sz w:val="20"/>
                <w:szCs w:val="20"/>
              </w:rPr>
            </w:pPr>
            <w:r w:rsidRPr="00720F1E">
              <w:rPr>
                <w:rFonts w:ascii="Times New Roman" w:hAnsi="Times New Roman"/>
                <w:noProof/>
                <w:sz w:val="20"/>
                <w:szCs w:val="20"/>
              </w:rPr>
              <w:t>54.13</w:t>
            </w:r>
            <m:oMath>
              <m:r>
                <w:rPr>
                  <w:rFonts w:ascii="Cambria Math" w:hAnsi="Cambria Math"/>
                  <w:noProof/>
                  <w:sz w:val="20"/>
                  <w:szCs w:val="20"/>
                </w:rPr>
                <m:t>±</m:t>
              </m:r>
            </m:oMath>
            <w:r w:rsidRPr="00720F1E">
              <w:rPr>
                <w:rFonts w:ascii="Times New Roman" w:hAnsi="Times New Roman"/>
                <w:noProof/>
                <w:sz w:val="20"/>
                <w:szCs w:val="20"/>
              </w:rPr>
              <w:t>16.67</w:t>
            </w:r>
          </w:p>
        </w:tc>
        <w:tc>
          <w:tcPr>
            <w:tcW w:w="718" w:type="pct"/>
            <w:vAlign w:val="center"/>
          </w:tcPr>
          <w:p w:rsidR="004C68CE" w:rsidRPr="00720F1E" w:rsidRDefault="004C68CE" w:rsidP="001C3BF0">
            <w:pPr>
              <w:spacing w:after="0" w:line="240" w:lineRule="auto"/>
              <w:jc w:val="right"/>
              <w:rPr>
                <w:rFonts w:ascii="Times New Roman" w:hAnsi="Times New Roman"/>
                <w:noProof/>
                <w:color w:val="000000" w:themeColor="text1"/>
                <w:sz w:val="20"/>
                <w:szCs w:val="20"/>
              </w:rPr>
            </w:pPr>
            <w:r w:rsidRPr="00720F1E">
              <w:rPr>
                <w:rFonts w:ascii="Times New Roman" w:hAnsi="Times New Roman"/>
                <w:noProof/>
                <w:color w:val="000000" w:themeColor="text1"/>
                <w:sz w:val="20"/>
                <w:szCs w:val="20"/>
              </w:rPr>
              <w:t>0.000**</w:t>
            </w:r>
          </w:p>
        </w:tc>
      </w:tr>
      <w:tr w:rsidR="004C68CE" w:rsidRPr="00072BD6" w:rsidTr="001C3BF0">
        <w:tc>
          <w:tcPr>
            <w:tcW w:w="2032" w:type="pct"/>
          </w:tcPr>
          <w:p w:rsidR="004C68CE" w:rsidRPr="00720F1E" w:rsidRDefault="004C68CE" w:rsidP="001C3BF0">
            <w:pPr>
              <w:spacing w:after="0" w:line="240" w:lineRule="auto"/>
              <w:ind w:left="284"/>
              <w:jc w:val="both"/>
              <w:rPr>
                <w:rFonts w:ascii="Times New Roman" w:hAnsi="Times New Roman"/>
                <w:noProof/>
                <w:color w:val="000000" w:themeColor="text1"/>
                <w:sz w:val="20"/>
                <w:szCs w:val="20"/>
              </w:rPr>
            </w:pPr>
            <w:r w:rsidRPr="00720F1E">
              <w:rPr>
                <w:rFonts w:ascii="Times New Roman" w:hAnsi="Times New Roman"/>
                <w:i/>
                <w:noProof/>
                <w:color w:val="000000" w:themeColor="text1"/>
                <w:sz w:val="20"/>
                <w:szCs w:val="20"/>
              </w:rPr>
              <w:t>Discord</w:t>
            </w:r>
          </w:p>
        </w:tc>
        <w:tc>
          <w:tcPr>
            <w:tcW w:w="1125" w:type="pct"/>
          </w:tcPr>
          <w:p w:rsidR="004C68CE" w:rsidRPr="00720F1E" w:rsidRDefault="004C68CE" w:rsidP="001C3BF0">
            <w:pPr>
              <w:spacing w:after="0" w:line="240" w:lineRule="auto"/>
              <w:jc w:val="right"/>
              <w:rPr>
                <w:rFonts w:ascii="Times New Roman" w:hAnsi="Times New Roman"/>
                <w:noProof/>
                <w:sz w:val="20"/>
                <w:szCs w:val="20"/>
              </w:rPr>
            </w:pPr>
            <w:r w:rsidRPr="00720F1E">
              <w:rPr>
                <w:rFonts w:ascii="Times New Roman" w:hAnsi="Times New Roman"/>
                <w:noProof/>
                <w:sz w:val="20"/>
                <w:szCs w:val="20"/>
              </w:rPr>
              <w:t>30.33</w:t>
            </w:r>
            <m:oMath>
              <m:r>
                <w:rPr>
                  <w:rFonts w:ascii="Cambria Math" w:hAnsi="Cambria Math"/>
                  <w:noProof/>
                  <w:sz w:val="20"/>
                  <w:szCs w:val="20"/>
                </w:rPr>
                <m:t>±</m:t>
              </m:r>
            </m:oMath>
            <w:r w:rsidRPr="00720F1E">
              <w:rPr>
                <w:rFonts w:ascii="Times New Roman" w:hAnsi="Times New Roman"/>
                <w:noProof/>
                <w:sz w:val="20"/>
                <w:szCs w:val="20"/>
              </w:rPr>
              <w:t>12.58</w:t>
            </w:r>
          </w:p>
        </w:tc>
        <w:tc>
          <w:tcPr>
            <w:tcW w:w="1125" w:type="pct"/>
          </w:tcPr>
          <w:p w:rsidR="004C68CE" w:rsidRPr="00720F1E" w:rsidRDefault="004C68CE" w:rsidP="001C3BF0">
            <w:pPr>
              <w:spacing w:after="0" w:line="240" w:lineRule="auto"/>
              <w:jc w:val="right"/>
              <w:rPr>
                <w:rFonts w:ascii="Times New Roman" w:hAnsi="Times New Roman"/>
                <w:noProof/>
                <w:sz w:val="20"/>
                <w:szCs w:val="20"/>
              </w:rPr>
            </w:pPr>
            <w:r w:rsidRPr="00720F1E">
              <w:rPr>
                <w:rFonts w:ascii="Times New Roman" w:hAnsi="Times New Roman"/>
                <w:noProof/>
                <w:sz w:val="20"/>
                <w:szCs w:val="20"/>
              </w:rPr>
              <w:t>35.10</w:t>
            </w:r>
            <m:oMath>
              <m:r>
                <w:rPr>
                  <w:rFonts w:ascii="Cambria Math" w:hAnsi="Cambria Math"/>
                  <w:noProof/>
                  <w:sz w:val="20"/>
                  <w:szCs w:val="20"/>
                </w:rPr>
                <m:t>±</m:t>
              </m:r>
            </m:oMath>
            <w:r w:rsidRPr="00720F1E">
              <w:rPr>
                <w:rFonts w:ascii="Times New Roman" w:hAnsi="Times New Roman"/>
                <w:noProof/>
                <w:sz w:val="20"/>
                <w:szCs w:val="20"/>
              </w:rPr>
              <w:t>12.54</w:t>
            </w:r>
          </w:p>
        </w:tc>
        <w:tc>
          <w:tcPr>
            <w:tcW w:w="718" w:type="pct"/>
            <w:vAlign w:val="center"/>
          </w:tcPr>
          <w:p w:rsidR="004C68CE" w:rsidRPr="00720F1E" w:rsidRDefault="004C68CE" w:rsidP="001C3BF0">
            <w:pPr>
              <w:spacing w:after="0" w:line="240" w:lineRule="auto"/>
              <w:jc w:val="right"/>
              <w:rPr>
                <w:rFonts w:ascii="Times New Roman" w:hAnsi="Times New Roman"/>
                <w:noProof/>
                <w:color w:val="000000" w:themeColor="text1"/>
                <w:sz w:val="20"/>
                <w:szCs w:val="20"/>
              </w:rPr>
            </w:pPr>
            <w:r w:rsidRPr="00720F1E">
              <w:rPr>
                <w:rFonts w:ascii="Times New Roman" w:hAnsi="Times New Roman"/>
                <w:noProof/>
                <w:color w:val="000000" w:themeColor="text1"/>
                <w:sz w:val="20"/>
                <w:szCs w:val="20"/>
              </w:rPr>
              <w:t>0.008**</w:t>
            </w:r>
          </w:p>
        </w:tc>
      </w:tr>
      <w:tr w:rsidR="004C68CE" w:rsidRPr="00072BD6" w:rsidTr="001C3BF0">
        <w:tc>
          <w:tcPr>
            <w:tcW w:w="2032" w:type="pct"/>
          </w:tcPr>
          <w:p w:rsidR="004C68CE" w:rsidRPr="00CA45CB" w:rsidRDefault="004C68CE" w:rsidP="001C3BF0">
            <w:pPr>
              <w:spacing w:after="0" w:line="240" w:lineRule="auto"/>
              <w:jc w:val="both"/>
              <w:rPr>
                <w:rFonts w:ascii="Times New Roman" w:hAnsi="Times New Roman"/>
                <w:i/>
                <w:noProof/>
                <w:color w:val="000000" w:themeColor="text1"/>
                <w:sz w:val="20"/>
                <w:szCs w:val="20"/>
                <w:lang w:val="id-ID"/>
              </w:rPr>
            </w:pPr>
            <w:r w:rsidRPr="00CA45CB">
              <w:rPr>
                <w:rFonts w:ascii="Times New Roman" w:hAnsi="Times New Roman"/>
                <w:noProof/>
                <w:color w:val="000000" w:themeColor="text1"/>
                <w:sz w:val="20"/>
                <w:szCs w:val="20"/>
                <w:lang w:val="id-ID"/>
              </w:rPr>
              <w:t xml:space="preserve">Interaksi dengan </w:t>
            </w:r>
            <w:r>
              <w:rPr>
                <w:rFonts w:ascii="Times New Roman" w:hAnsi="Times New Roman"/>
                <w:noProof/>
                <w:color w:val="000000" w:themeColor="text1"/>
                <w:sz w:val="20"/>
                <w:szCs w:val="20"/>
                <w:lang w:val="id-ID"/>
              </w:rPr>
              <w:t>teman</w:t>
            </w:r>
          </w:p>
        </w:tc>
        <w:tc>
          <w:tcPr>
            <w:tcW w:w="1125" w:type="pct"/>
          </w:tcPr>
          <w:p w:rsidR="004C68CE" w:rsidRPr="00072BD6" w:rsidRDefault="004C68CE" w:rsidP="001C3BF0">
            <w:pPr>
              <w:spacing w:after="0" w:line="240" w:lineRule="auto"/>
              <w:jc w:val="right"/>
              <w:rPr>
                <w:rFonts w:ascii="Times New Roman" w:hAnsi="Times New Roman"/>
                <w:noProof/>
                <w:sz w:val="20"/>
                <w:szCs w:val="20"/>
              </w:rPr>
            </w:pPr>
          </w:p>
        </w:tc>
        <w:tc>
          <w:tcPr>
            <w:tcW w:w="1125" w:type="pct"/>
          </w:tcPr>
          <w:p w:rsidR="004C68CE" w:rsidRPr="00072BD6" w:rsidRDefault="004C68CE" w:rsidP="001C3BF0">
            <w:pPr>
              <w:spacing w:after="0" w:line="240" w:lineRule="auto"/>
              <w:jc w:val="right"/>
              <w:rPr>
                <w:rFonts w:ascii="Times New Roman" w:hAnsi="Times New Roman"/>
                <w:noProof/>
                <w:sz w:val="20"/>
                <w:szCs w:val="20"/>
              </w:rPr>
            </w:pPr>
          </w:p>
        </w:tc>
        <w:tc>
          <w:tcPr>
            <w:tcW w:w="718" w:type="pct"/>
            <w:vAlign w:val="center"/>
          </w:tcPr>
          <w:p w:rsidR="004C68CE" w:rsidRPr="00072BD6" w:rsidRDefault="004C68CE" w:rsidP="001C3BF0">
            <w:pPr>
              <w:spacing w:after="0" w:line="240" w:lineRule="auto"/>
              <w:jc w:val="right"/>
              <w:rPr>
                <w:rFonts w:ascii="Times New Roman" w:hAnsi="Times New Roman"/>
                <w:noProof/>
                <w:color w:val="000000" w:themeColor="text1"/>
                <w:sz w:val="20"/>
                <w:szCs w:val="20"/>
              </w:rPr>
            </w:pPr>
          </w:p>
        </w:tc>
      </w:tr>
      <w:tr w:rsidR="004C68CE" w:rsidRPr="00072BD6" w:rsidTr="001C3BF0">
        <w:tc>
          <w:tcPr>
            <w:tcW w:w="2032" w:type="pct"/>
          </w:tcPr>
          <w:p w:rsidR="004C68CE" w:rsidRPr="009D57D6" w:rsidRDefault="004C68CE" w:rsidP="001C3BF0">
            <w:pPr>
              <w:spacing w:after="0" w:line="240" w:lineRule="auto"/>
              <w:ind w:left="284"/>
              <w:jc w:val="both"/>
              <w:rPr>
                <w:rFonts w:ascii="Times New Roman" w:eastAsiaTheme="minorEastAsia" w:hAnsi="Times New Roman"/>
                <w:i/>
                <w:noProof/>
                <w:color w:val="000000" w:themeColor="text1"/>
                <w:sz w:val="20"/>
                <w:szCs w:val="20"/>
              </w:rPr>
            </w:pPr>
            <w:r w:rsidRPr="009D57D6">
              <w:rPr>
                <w:rFonts w:ascii="Times New Roman" w:eastAsiaTheme="minorEastAsia" w:hAnsi="Times New Roman"/>
                <w:i/>
                <w:noProof/>
                <w:color w:val="000000" w:themeColor="text1"/>
                <w:sz w:val="20"/>
                <w:szCs w:val="20"/>
              </w:rPr>
              <w:t>Closeness</w:t>
            </w:r>
          </w:p>
        </w:tc>
        <w:tc>
          <w:tcPr>
            <w:tcW w:w="1125" w:type="pct"/>
          </w:tcPr>
          <w:p w:rsidR="004C68CE" w:rsidRPr="009D57D6" w:rsidRDefault="004C68CE" w:rsidP="001C3BF0">
            <w:pPr>
              <w:spacing w:after="0" w:line="240" w:lineRule="auto"/>
              <w:jc w:val="right"/>
              <w:rPr>
                <w:rFonts w:ascii="Times New Roman" w:eastAsiaTheme="minorEastAsia" w:hAnsi="Times New Roman"/>
                <w:noProof/>
                <w:sz w:val="20"/>
                <w:szCs w:val="20"/>
              </w:rPr>
            </w:pPr>
            <w:r w:rsidRPr="009D57D6">
              <w:rPr>
                <w:rFonts w:ascii="Times New Roman" w:eastAsiaTheme="minorEastAsia" w:hAnsi="Times New Roman"/>
                <w:noProof/>
                <w:sz w:val="20"/>
                <w:szCs w:val="20"/>
              </w:rPr>
              <w:t>57.60</w:t>
            </w:r>
            <m:oMath>
              <m:r>
                <w:rPr>
                  <w:rFonts w:ascii="Cambria Math" w:eastAsiaTheme="minorEastAsia" w:hAnsi="Cambria Math"/>
                  <w:noProof/>
                  <w:sz w:val="20"/>
                  <w:szCs w:val="20"/>
                </w:rPr>
                <m:t>±</m:t>
              </m:r>
            </m:oMath>
            <w:r w:rsidRPr="009D57D6">
              <w:rPr>
                <w:rFonts w:ascii="Times New Roman" w:eastAsiaTheme="minorEastAsia" w:hAnsi="Times New Roman"/>
                <w:noProof/>
                <w:sz w:val="20"/>
                <w:szCs w:val="20"/>
              </w:rPr>
              <w:t>17.40</w:t>
            </w:r>
          </w:p>
        </w:tc>
        <w:tc>
          <w:tcPr>
            <w:tcW w:w="1125" w:type="pct"/>
          </w:tcPr>
          <w:p w:rsidR="004C68CE" w:rsidRPr="009D57D6" w:rsidRDefault="004C68CE" w:rsidP="001C3BF0">
            <w:pPr>
              <w:spacing w:after="0" w:line="240" w:lineRule="auto"/>
              <w:jc w:val="right"/>
              <w:rPr>
                <w:rFonts w:ascii="Times New Roman" w:eastAsiaTheme="minorEastAsia" w:hAnsi="Times New Roman"/>
                <w:noProof/>
                <w:sz w:val="20"/>
                <w:szCs w:val="20"/>
              </w:rPr>
            </w:pPr>
            <w:r w:rsidRPr="009D57D6">
              <w:rPr>
                <w:rFonts w:ascii="Times New Roman" w:eastAsiaTheme="minorEastAsia" w:hAnsi="Times New Roman"/>
                <w:noProof/>
                <w:sz w:val="20"/>
                <w:szCs w:val="20"/>
              </w:rPr>
              <w:t>63.70</w:t>
            </w:r>
            <m:oMath>
              <m:r>
                <w:rPr>
                  <w:rFonts w:ascii="Cambria Math" w:eastAsiaTheme="minorEastAsia" w:hAnsi="Cambria Math"/>
                  <w:noProof/>
                  <w:sz w:val="20"/>
                  <w:szCs w:val="20"/>
                </w:rPr>
                <m:t>±</m:t>
              </m:r>
            </m:oMath>
            <w:r w:rsidRPr="009D57D6">
              <w:rPr>
                <w:rFonts w:ascii="Times New Roman" w:eastAsiaTheme="minorEastAsia" w:hAnsi="Times New Roman"/>
                <w:noProof/>
                <w:sz w:val="20"/>
                <w:szCs w:val="20"/>
              </w:rPr>
              <w:t>14.83</w:t>
            </w:r>
          </w:p>
        </w:tc>
        <w:tc>
          <w:tcPr>
            <w:tcW w:w="718" w:type="pct"/>
            <w:vAlign w:val="center"/>
          </w:tcPr>
          <w:p w:rsidR="004C68CE" w:rsidRPr="009D57D6" w:rsidRDefault="004C68CE" w:rsidP="001C3BF0">
            <w:pPr>
              <w:spacing w:after="0" w:line="240" w:lineRule="auto"/>
              <w:jc w:val="right"/>
              <w:rPr>
                <w:rFonts w:ascii="Times New Roman" w:eastAsiaTheme="minorEastAsia" w:hAnsi="Times New Roman"/>
                <w:noProof/>
                <w:color w:val="000000" w:themeColor="text1"/>
                <w:sz w:val="20"/>
                <w:szCs w:val="20"/>
              </w:rPr>
            </w:pPr>
            <w:r w:rsidRPr="009D57D6">
              <w:rPr>
                <w:rFonts w:ascii="Times New Roman" w:eastAsiaTheme="minorEastAsia" w:hAnsi="Times New Roman"/>
                <w:noProof/>
                <w:color w:val="000000" w:themeColor="text1"/>
                <w:sz w:val="20"/>
                <w:szCs w:val="20"/>
              </w:rPr>
              <w:t>0.008**</w:t>
            </w:r>
          </w:p>
        </w:tc>
      </w:tr>
      <w:tr w:rsidR="004C68CE" w:rsidRPr="00072BD6" w:rsidTr="001C3BF0">
        <w:tc>
          <w:tcPr>
            <w:tcW w:w="2032" w:type="pct"/>
            <w:tcBorders>
              <w:bottom w:val="single" w:sz="4" w:space="0" w:color="auto"/>
            </w:tcBorders>
          </w:tcPr>
          <w:p w:rsidR="004C68CE" w:rsidRPr="009D57D6" w:rsidRDefault="004C68CE" w:rsidP="001C3BF0">
            <w:pPr>
              <w:spacing w:after="0" w:line="240" w:lineRule="auto"/>
              <w:ind w:left="284"/>
              <w:jc w:val="both"/>
              <w:rPr>
                <w:rFonts w:ascii="Times New Roman" w:eastAsiaTheme="minorEastAsia" w:hAnsi="Times New Roman"/>
                <w:noProof/>
                <w:color w:val="000000" w:themeColor="text1"/>
                <w:sz w:val="20"/>
                <w:szCs w:val="20"/>
              </w:rPr>
            </w:pPr>
            <w:r w:rsidRPr="009D57D6">
              <w:rPr>
                <w:rFonts w:ascii="Times New Roman" w:eastAsiaTheme="minorEastAsia" w:hAnsi="Times New Roman"/>
                <w:i/>
                <w:noProof/>
                <w:color w:val="000000" w:themeColor="text1"/>
                <w:sz w:val="20"/>
                <w:szCs w:val="20"/>
              </w:rPr>
              <w:t>Discord</w:t>
            </w:r>
          </w:p>
        </w:tc>
        <w:tc>
          <w:tcPr>
            <w:tcW w:w="1125" w:type="pct"/>
            <w:tcBorders>
              <w:bottom w:val="single" w:sz="4" w:space="0" w:color="auto"/>
            </w:tcBorders>
          </w:tcPr>
          <w:p w:rsidR="004C68CE" w:rsidRPr="009D57D6" w:rsidRDefault="004C68CE" w:rsidP="001C3BF0">
            <w:pPr>
              <w:spacing w:after="0" w:line="240" w:lineRule="auto"/>
              <w:jc w:val="right"/>
              <w:rPr>
                <w:rFonts w:ascii="Times New Roman" w:eastAsiaTheme="minorEastAsia" w:hAnsi="Times New Roman"/>
                <w:noProof/>
                <w:sz w:val="20"/>
                <w:szCs w:val="20"/>
              </w:rPr>
            </w:pPr>
            <w:r w:rsidRPr="009D57D6">
              <w:rPr>
                <w:rFonts w:ascii="Times New Roman" w:eastAsiaTheme="minorEastAsia" w:hAnsi="Times New Roman"/>
                <w:noProof/>
                <w:sz w:val="20"/>
                <w:szCs w:val="20"/>
              </w:rPr>
              <w:t>38.35</w:t>
            </w:r>
            <m:oMath>
              <m:r>
                <w:rPr>
                  <w:rFonts w:ascii="Cambria Math" w:eastAsiaTheme="minorEastAsia" w:hAnsi="Cambria Math"/>
                  <w:noProof/>
                  <w:sz w:val="20"/>
                  <w:szCs w:val="20"/>
                </w:rPr>
                <m:t>±</m:t>
              </m:r>
            </m:oMath>
            <w:r w:rsidRPr="009D57D6">
              <w:rPr>
                <w:rFonts w:ascii="Times New Roman" w:eastAsiaTheme="minorEastAsia" w:hAnsi="Times New Roman"/>
                <w:noProof/>
                <w:sz w:val="20"/>
                <w:szCs w:val="20"/>
              </w:rPr>
              <w:t>14.09</w:t>
            </w:r>
          </w:p>
        </w:tc>
        <w:tc>
          <w:tcPr>
            <w:tcW w:w="1125" w:type="pct"/>
            <w:tcBorders>
              <w:bottom w:val="single" w:sz="4" w:space="0" w:color="auto"/>
            </w:tcBorders>
          </w:tcPr>
          <w:p w:rsidR="004C68CE" w:rsidRPr="009D57D6" w:rsidRDefault="004C68CE" w:rsidP="001C3BF0">
            <w:pPr>
              <w:spacing w:after="0" w:line="240" w:lineRule="auto"/>
              <w:jc w:val="right"/>
              <w:rPr>
                <w:rFonts w:ascii="Times New Roman" w:eastAsiaTheme="minorEastAsia" w:hAnsi="Times New Roman"/>
                <w:noProof/>
                <w:sz w:val="20"/>
                <w:szCs w:val="20"/>
              </w:rPr>
            </w:pPr>
            <w:r w:rsidRPr="009D57D6">
              <w:rPr>
                <w:rFonts w:ascii="Times New Roman" w:eastAsiaTheme="minorEastAsia" w:hAnsi="Times New Roman"/>
                <w:noProof/>
                <w:sz w:val="20"/>
                <w:szCs w:val="20"/>
              </w:rPr>
              <w:t>37.02</w:t>
            </w:r>
            <m:oMath>
              <m:r>
                <w:rPr>
                  <w:rFonts w:ascii="Cambria Math" w:eastAsiaTheme="minorEastAsia" w:hAnsi="Cambria Math"/>
                  <w:noProof/>
                  <w:sz w:val="20"/>
                  <w:szCs w:val="20"/>
                </w:rPr>
                <m:t>±</m:t>
              </m:r>
            </m:oMath>
            <w:r w:rsidRPr="009D57D6">
              <w:rPr>
                <w:rFonts w:ascii="Times New Roman" w:eastAsiaTheme="minorEastAsia" w:hAnsi="Times New Roman"/>
                <w:noProof/>
                <w:sz w:val="20"/>
                <w:szCs w:val="20"/>
              </w:rPr>
              <w:t>12.34</w:t>
            </w:r>
          </w:p>
        </w:tc>
        <w:tc>
          <w:tcPr>
            <w:tcW w:w="718" w:type="pct"/>
            <w:tcBorders>
              <w:bottom w:val="single" w:sz="4" w:space="0" w:color="auto"/>
            </w:tcBorders>
            <w:vAlign w:val="center"/>
          </w:tcPr>
          <w:p w:rsidR="004C68CE" w:rsidRPr="009D57D6" w:rsidRDefault="004C68CE" w:rsidP="001C3BF0">
            <w:pPr>
              <w:spacing w:after="0" w:line="240" w:lineRule="auto"/>
              <w:ind w:firstLine="312"/>
              <w:rPr>
                <w:rFonts w:ascii="Times New Roman" w:eastAsiaTheme="minorEastAsia" w:hAnsi="Times New Roman"/>
                <w:noProof/>
                <w:color w:val="000000" w:themeColor="text1"/>
                <w:sz w:val="20"/>
                <w:szCs w:val="20"/>
              </w:rPr>
            </w:pPr>
            <w:r w:rsidRPr="009D57D6">
              <w:rPr>
                <w:rFonts w:ascii="Times New Roman" w:eastAsiaTheme="minorEastAsia" w:hAnsi="Times New Roman"/>
                <w:noProof/>
                <w:color w:val="000000" w:themeColor="text1"/>
                <w:sz w:val="20"/>
                <w:szCs w:val="20"/>
              </w:rPr>
              <w:t xml:space="preserve"> 0.477</w:t>
            </w:r>
          </w:p>
        </w:tc>
      </w:tr>
    </w:tbl>
    <w:p w:rsidR="004C68CE" w:rsidRPr="0051082B" w:rsidRDefault="004C68CE" w:rsidP="004C68CE">
      <w:pPr>
        <w:spacing w:after="0" w:line="240" w:lineRule="auto"/>
        <w:ind w:firstLine="567"/>
        <w:jc w:val="both"/>
        <w:rPr>
          <w:rFonts w:ascii="Times New Roman" w:eastAsiaTheme="minorEastAsia" w:hAnsi="Times New Roman"/>
          <w:noProof/>
          <w:color w:val="000000" w:themeColor="text1"/>
          <w:sz w:val="20"/>
          <w:szCs w:val="20"/>
          <w:lang w:eastAsia="ja-JP"/>
        </w:rPr>
      </w:pPr>
      <w:r w:rsidRPr="0051082B">
        <w:rPr>
          <w:rFonts w:ascii="Times New Roman" w:eastAsiaTheme="minorEastAsia" w:hAnsi="Times New Roman"/>
          <w:noProof/>
          <w:color w:val="000000" w:themeColor="text1"/>
          <w:sz w:val="20"/>
          <w:szCs w:val="20"/>
          <w:lang w:eastAsia="ja-JP"/>
        </w:rPr>
        <w:t xml:space="preserve">Keterangan: *nyata pada </w:t>
      </w:r>
      <w:r w:rsidRPr="0051082B">
        <w:rPr>
          <w:rFonts w:ascii="Times New Roman" w:eastAsiaTheme="minorEastAsia" w:hAnsi="Times New Roman"/>
          <w:i/>
          <w:noProof/>
          <w:color w:val="000000" w:themeColor="text1"/>
          <w:sz w:val="20"/>
          <w:szCs w:val="20"/>
          <w:lang w:eastAsia="ja-JP"/>
        </w:rPr>
        <w:t>p&lt;0,05</w:t>
      </w:r>
      <w:r w:rsidRPr="0051082B">
        <w:rPr>
          <w:rFonts w:ascii="Times New Roman" w:eastAsiaTheme="minorEastAsia" w:hAnsi="Times New Roman"/>
          <w:noProof/>
          <w:color w:val="000000" w:themeColor="text1"/>
          <w:sz w:val="20"/>
          <w:szCs w:val="20"/>
          <w:lang w:eastAsia="ja-JP"/>
        </w:rPr>
        <w:t xml:space="preserve">; **nyata pada </w:t>
      </w:r>
      <w:r w:rsidRPr="0051082B">
        <w:rPr>
          <w:rFonts w:ascii="Times New Roman" w:eastAsiaTheme="minorEastAsia" w:hAnsi="Times New Roman"/>
          <w:i/>
          <w:noProof/>
          <w:color w:val="000000" w:themeColor="text1"/>
          <w:sz w:val="20"/>
          <w:szCs w:val="20"/>
          <w:lang w:eastAsia="ja-JP"/>
        </w:rPr>
        <w:t>p&lt;0,01</w:t>
      </w:r>
    </w:p>
    <w:p w:rsidR="001825F3" w:rsidRDefault="001825F3" w:rsidP="00FF0244">
      <w:pPr>
        <w:spacing w:after="0" w:line="240" w:lineRule="auto"/>
        <w:ind w:firstLine="720"/>
        <w:jc w:val="both"/>
        <w:rPr>
          <w:rFonts w:ascii="Times New Roman" w:eastAsiaTheme="minorEastAsia" w:hAnsi="Times New Roman"/>
          <w:color w:val="000000" w:themeColor="text1"/>
          <w:sz w:val="24"/>
          <w:szCs w:val="24"/>
          <w:lang w:eastAsia="ja-JP"/>
        </w:rPr>
      </w:pPr>
      <w:bookmarkStart w:id="4" w:name="_Toc482107910"/>
    </w:p>
    <w:p w:rsidR="001825F3" w:rsidRPr="00BD6C93" w:rsidRDefault="001825F3" w:rsidP="00FF0244">
      <w:pPr>
        <w:spacing w:after="0" w:line="240" w:lineRule="auto"/>
        <w:ind w:firstLine="720"/>
        <w:jc w:val="both"/>
        <w:rPr>
          <w:rFonts w:ascii="Times New Roman" w:eastAsiaTheme="minorEastAsia" w:hAnsi="Times New Roman"/>
          <w:color w:val="000000" w:themeColor="text1"/>
          <w:sz w:val="24"/>
          <w:szCs w:val="24"/>
          <w:lang w:eastAsia="ja-JP"/>
        </w:rPr>
      </w:pPr>
      <w:r w:rsidRPr="00BD6C93">
        <w:rPr>
          <w:rFonts w:ascii="Times New Roman" w:eastAsiaTheme="minorEastAsia" w:hAnsi="Times New Roman"/>
          <w:color w:val="000000" w:themeColor="text1"/>
          <w:sz w:val="24"/>
          <w:szCs w:val="24"/>
          <w:lang w:eastAsia="ja-JP"/>
        </w:rPr>
        <w:t xml:space="preserve">Interaksi dengan ayah dimensi </w:t>
      </w:r>
      <w:r w:rsidR="00BD6C93" w:rsidRPr="00BD6C93">
        <w:rPr>
          <w:rFonts w:ascii="Times New Roman" w:eastAsiaTheme="minorEastAsia" w:hAnsi="Times New Roman"/>
          <w:i/>
          <w:color w:val="000000" w:themeColor="text1"/>
          <w:sz w:val="24"/>
          <w:szCs w:val="24"/>
          <w:lang w:eastAsia="ja-JP"/>
        </w:rPr>
        <w:t>closeness</w:t>
      </w:r>
      <w:r w:rsidRPr="00BD6C93">
        <w:rPr>
          <w:rFonts w:ascii="Times New Roman" w:eastAsiaTheme="minorEastAsia" w:hAnsi="Times New Roman"/>
          <w:color w:val="000000" w:themeColor="text1"/>
          <w:sz w:val="24"/>
          <w:szCs w:val="24"/>
          <w:lang w:eastAsia="ja-JP"/>
        </w:rPr>
        <w:t xml:space="preserve"> ditandai dengan adanya penerimaan dan kehangatan antara remaja dan ayahnya. Interaksi dengan ayah dimensi </w:t>
      </w:r>
      <w:r w:rsidR="00BD6C93" w:rsidRPr="00BD6C93">
        <w:rPr>
          <w:rFonts w:ascii="Times New Roman" w:eastAsiaTheme="minorEastAsia" w:hAnsi="Times New Roman"/>
          <w:i/>
          <w:color w:val="000000" w:themeColor="text1"/>
          <w:sz w:val="24"/>
          <w:szCs w:val="24"/>
          <w:lang w:eastAsia="ja-JP"/>
        </w:rPr>
        <w:t>closeness</w:t>
      </w:r>
      <w:r w:rsidRPr="00BD6C93">
        <w:rPr>
          <w:rFonts w:ascii="Times New Roman" w:eastAsiaTheme="minorEastAsia" w:hAnsi="Times New Roman"/>
          <w:color w:val="000000" w:themeColor="text1"/>
          <w:sz w:val="24"/>
          <w:szCs w:val="24"/>
          <w:lang w:eastAsia="ja-JP"/>
        </w:rPr>
        <w:t xml:space="preserve"> kategori tinggi karena empat dari sepuluh remaja laki-laki (40.00%) dan lima dari sepuluh remaja perempuan (50.00%) merasa bahagia dengan hubungannya dengan ayah. Selain itu, remaja laki-laki (32.00%) dan remaja perempuan (32.00%) sering pergi ke berbagai tempat dan melakukan berbagai hal bersama ayahnya. Sebanyak 38.00 persen remaja laki-laki dan 33.00 persen remaja perempuan merasa ayahnya sering terlihat sangat bangga kepadanya. Sebanyak 33.00 persen remaja laki-laki merasa bahwa ayah sering memuji dan sebanyak 31.00 persen remaja perempuan merasa ayahnya sering menyetujui hal-hal yang ingin dilakukannya.</w:t>
      </w:r>
    </w:p>
    <w:p w:rsidR="00BD6C93" w:rsidRPr="00BD6C93" w:rsidRDefault="00BD6C93" w:rsidP="00FF0244">
      <w:pPr>
        <w:spacing w:after="0" w:line="240" w:lineRule="auto"/>
        <w:ind w:firstLine="720"/>
        <w:jc w:val="both"/>
        <w:rPr>
          <w:rFonts w:ascii="Times New Roman" w:eastAsiaTheme="minorEastAsia" w:hAnsi="Times New Roman"/>
          <w:color w:val="000000" w:themeColor="text1"/>
          <w:sz w:val="24"/>
          <w:szCs w:val="24"/>
          <w:lang w:eastAsia="ja-JP"/>
        </w:rPr>
      </w:pPr>
      <w:r w:rsidRPr="00BD6C93">
        <w:rPr>
          <w:rFonts w:ascii="Times New Roman" w:hAnsi="Times New Roman"/>
          <w:color w:val="000000" w:themeColor="text1"/>
          <w:sz w:val="24"/>
          <w:szCs w:val="24"/>
        </w:rPr>
        <w:t xml:space="preserve">Interaksi dengan ayah dimensi </w:t>
      </w:r>
      <w:r w:rsidRPr="00BD6C93">
        <w:rPr>
          <w:rFonts w:ascii="Times New Roman" w:hAnsi="Times New Roman"/>
          <w:i/>
          <w:noProof/>
          <w:color w:val="000000" w:themeColor="text1"/>
          <w:sz w:val="24"/>
          <w:szCs w:val="24"/>
        </w:rPr>
        <w:t>discord</w:t>
      </w:r>
      <w:r w:rsidRPr="00BD6C93">
        <w:rPr>
          <w:rFonts w:ascii="Times New Roman" w:hAnsi="Times New Roman"/>
          <w:noProof/>
          <w:color w:val="000000" w:themeColor="text1"/>
          <w:sz w:val="24"/>
          <w:szCs w:val="24"/>
        </w:rPr>
        <w:t xml:space="preserve"> ditandai dengan adanya </w:t>
      </w:r>
      <w:r w:rsidRPr="00BD6C93">
        <w:rPr>
          <w:rFonts w:ascii="Times New Roman" w:hAnsi="Times New Roman"/>
          <w:color w:val="000000" w:themeColor="text1"/>
          <w:sz w:val="24"/>
          <w:szCs w:val="24"/>
        </w:rPr>
        <w:t xml:space="preserve">pertengkaran dan adu argumen, saling mengganggu, dan ketidaksetujuan antara dirinya dengan ayahnya. Terdapat interaksi dengan ayah dimensi </w:t>
      </w:r>
      <w:r w:rsidRPr="00BD6C93">
        <w:rPr>
          <w:rFonts w:ascii="Times New Roman" w:hAnsi="Times New Roman"/>
          <w:i/>
          <w:noProof/>
          <w:color w:val="000000" w:themeColor="text1"/>
          <w:sz w:val="24"/>
          <w:szCs w:val="24"/>
        </w:rPr>
        <w:t>discord</w:t>
      </w:r>
      <w:r w:rsidRPr="00BD6C93">
        <w:rPr>
          <w:rFonts w:ascii="Times New Roman" w:hAnsi="Times New Roman"/>
          <w:noProof/>
          <w:color w:val="000000" w:themeColor="text1"/>
          <w:sz w:val="24"/>
          <w:szCs w:val="24"/>
        </w:rPr>
        <w:t xml:space="preserve"> kategori sedang karena 22.00 persen remaja laki laki dan 16.00 persen remaja perempuan merasa sering dikritik oleh ayahnya. Selain itu, sebanyak 18.00 persen remaja laki-laki dan 20.00 persen remaja perempuan merasa ayahnya sering menjadi orang yang mengambil keputusan untuk kepentingan ayah dan remaja. Satu dari sepuluh remaja laki-laki (10.00%) dan remaja perempuan (11.00%) merasa bahwa ayahnya sering tidak memberi perhatian yang diinginkan. Terdapat 12.00 persen remaja laki-laki yang merasa ayahnya sering mempertahankan pendapatnya ketika remaja dan ayah memiliki pendapat yang berbeda, 17.00 persen remaja laki-laki merasa ayahnya sering tidak mengajaknya melakukan kegiatan tertentu, dan 15.00 persen remaja laki-laki merasa ayahnya sering menekan dirinya untuk melakukan hal-hal yang diinginkan ayahnya.</w:t>
      </w:r>
    </w:p>
    <w:p w:rsidR="00FF0244" w:rsidRPr="00BD6C93" w:rsidRDefault="00FF0244" w:rsidP="00FF0244">
      <w:pPr>
        <w:spacing w:after="0" w:line="240" w:lineRule="auto"/>
        <w:ind w:firstLine="720"/>
        <w:jc w:val="both"/>
        <w:rPr>
          <w:rFonts w:ascii="Times New Roman" w:eastAsiaTheme="minorEastAsia" w:hAnsi="Times New Roman"/>
          <w:noProof/>
          <w:color w:val="000000" w:themeColor="text1"/>
          <w:sz w:val="24"/>
          <w:szCs w:val="24"/>
          <w:lang w:eastAsia="ja-JP"/>
        </w:rPr>
      </w:pPr>
      <w:r w:rsidRPr="00BD6C93">
        <w:rPr>
          <w:rFonts w:ascii="Times New Roman" w:eastAsiaTheme="minorEastAsia" w:hAnsi="Times New Roman"/>
          <w:color w:val="000000" w:themeColor="text1"/>
          <w:sz w:val="24"/>
          <w:szCs w:val="24"/>
          <w:lang w:eastAsia="ja-JP"/>
        </w:rPr>
        <w:t xml:space="preserve">Rata-rata interaksi dengan ibu dimensi </w:t>
      </w:r>
      <w:r w:rsidR="00BD6C93" w:rsidRPr="00BD6C93">
        <w:rPr>
          <w:rFonts w:ascii="Times New Roman" w:eastAsiaTheme="minorEastAsia" w:hAnsi="Times New Roman"/>
          <w:i/>
          <w:color w:val="000000" w:themeColor="text1"/>
          <w:sz w:val="24"/>
          <w:szCs w:val="24"/>
          <w:lang w:eastAsia="ja-JP"/>
        </w:rPr>
        <w:t>closeness</w:t>
      </w:r>
      <w:r w:rsidRPr="00BD6C93">
        <w:rPr>
          <w:rFonts w:ascii="Times New Roman" w:eastAsiaTheme="minorEastAsia" w:hAnsi="Times New Roman"/>
          <w:color w:val="000000" w:themeColor="text1"/>
          <w:sz w:val="24"/>
          <w:szCs w:val="24"/>
          <w:lang w:eastAsia="ja-JP"/>
        </w:rPr>
        <w:t xml:space="preserve"> yang paling tinggi dari semua</w:t>
      </w:r>
      <w:r w:rsidRPr="00BD6C93">
        <w:rPr>
          <w:rFonts w:ascii="Times New Roman" w:eastAsiaTheme="minorEastAsia" w:hAnsi="Times New Roman"/>
          <w:noProof/>
          <w:color w:val="000000" w:themeColor="text1"/>
          <w:sz w:val="24"/>
          <w:szCs w:val="24"/>
          <w:lang w:eastAsia="ja-JP"/>
        </w:rPr>
        <w:t xml:space="preserve"> interaksi mengindikasikan bahwa remaja paling sering </w:t>
      </w:r>
      <w:r w:rsidRPr="00BD6C93">
        <w:rPr>
          <w:rFonts w:ascii="Times New Roman" w:eastAsiaTheme="minorEastAsia" w:hAnsi="Times New Roman"/>
          <w:color w:val="000000" w:themeColor="text1"/>
          <w:sz w:val="24"/>
          <w:szCs w:val="24"/>
          <w:lang w:eastAsia="ja-JP"/>
        </w:rPr>
        <w:t>melakukan interaksi yang menunjukkan penerimaan dan kehangatan dengan ibunya dibandingkan dengan ayah, saudara kandung berjenis kelamin sama, dan temannya.</w:t>
      </w:r>
      <w:r w:rsidRPr="00BD6C93">
        <w:rPr>
          <w:rFonts w:ascii="Times New Roman" w:eastAsiaTheme="minorEastAsia" w:hAnsi="Times New Roman"/>
          <w:noProof/>
          <w:color w:val="000000" w:themeColor="text1"/>
          <w:sz w:val="24"/>
          <w:szCs w:val="24"/>
          <w:lang w:eastAsia="ja-JP"/>
        </w:rPr>
        <w:t xml:space="preserve"> Interaksi dengan ibu dimensi </w:t>
      </w:r>
      <w:r w:rsidRPr="00BD6C93">
        <w:rPr>
          <w:rFonts w:ascii="Times New Roman" w:eastAsiaTheme="minorEastAsia" w:hAnsi="Times New Roman"/>
          <w:i/>
          <w:noProof/>
          <w:color w:val="000000" w:themeColor="text1"/>
          <w:sz w:val="24"/>
          <w:szCs w:val="24"/>
          <w:lang w:eastAsia="ja-JP"/>
        </w:rPr>
        <w:t>closeness</w:t>
      </w:r>
      <w:r w:rsidRPr="00BD6C93">
        <w:rPr>
          <w:rFonts w:ascii="Times New Roman" w:eastAsiaTheme="minorEastAsia" w:hAnsi="Times New Roman"/>
          <w:noProof/>
          <w:color w:val="000000" w:themeColor="text1"/>
          <w:sz w:val="24"/>
          <w:szCs w:val="24"/>
          <w:lang w:eastAsia="ja-JP"/>
        </w:rPr>
        <w:t xml:space="preserve"> termasuk tinggi karena empat dari sepuluh remaja laki-laki (41.00%) dan remaja perempuan (42.00%) merasa sering menghabiskan waktu bersenang-senang dengan ibunya. Baik remaja laki-laki (48.00%) maupun remaja perempuan (63.00%) merasa bahagia dengan hubungannya dengan ibunya. Sebanyak 42.00 persen remaja laki-laki merasa bahwa ibunya sering memuji dirinya, sedangkan hanya sebanyak 26.00 persen remaja perempuan merasa ibunya sering memuji dirinya. Selain itu, remaja laki-laki (37.00%) dan remaja perempuan (35.00%) sering pergi ke berbagai tempat dan melakukan berbagai hal bersama ibunya. Sepertiga remaja laki-laki (32.00%) dan remaja perempuan (33.00%) merasa ibunya sering terlihat sangat bangga kepadanya. Remaja laki-laki (42.00%) dan remaja perempuan (52.00%) sangat sering merasa puas dengan hubungannya dengan ibunya. </w:t>
      </w:r>
    </w:p>
    <w:p w:rsidR="00BD6C93" w:rsidRPr="00BD6C93" w:rsidRDefault="00BD6C93" w:rsidP="00FF0244">
      <w:pPr>
        <w:spacing w:after="0" w:line="240" w:lineRule="auto"/>
        <w:ind w:firstLine="720"/>
        <w:jc w:val="both"/>
        <w:rPr>
          <w:rFonts w:ascii="Times New Roman" w:hAnsi="Times New Roman"/>
          <w:noProof/>
          <w:sz w:val="24"/>
          <w:szCs w:val="24"/>
        </w:rPr>
      </w:pPr>
      <w:r w:rsidRPr="00BD6C93">
        <w:rPr>
          <w:rFonts w:ascii="Times New Roman" w:hAnsi="Times New Roman"/>
          <w:noProof/>
          <w:color w:val="000000" w:themeColor="text1"/>
          <w:sz w:val="24"/>
          <w:szCs w:val="24"/>
        </w:rPr>
        <w:t xml:space="preserve">Interaksi dengan ibu dimensi </w:t>
      </w:r>
      <w:r w:rsidRPr="00BD6C93">
        <w:rPr>
          <w:rFonts w:ascii="Times New Roman" w:hAnsi="Times New Roman"/>
          <w:i/>
          <w:noProof/>
          <w:color w:val="000000" w:themeColor="text1"/>
          <w:sz w:val="24"/>
          <w:szCs w:val="24"/>
        </w:rPr>
        <w:t>discord</w:t>
      </w:r>
      <w:r w:rsidRPr="00BD6C93">
        <w:rPr>
          <w:rFonts w:ascii="Times New Roman" w:hAnsi="Times New Roman"/>
          <w:noProof/>
          <w:color w:val="000000" w:themeColor="text1"/>
          <w:sz w:val="24"/>
          <w:szCs w:val="24"/>
        </w:rPr>
        <w:t xml:space="preserve"> menunjukkan adanya konflik, kritik, tekanan, dan dominasi dari ibu kepada remaja berdasarkan persepsi remaja. Terdapat</w:t>
      </w:r>
      <w:r w:rsidRPr="00BD6C93">
        <w:rPr>
          <w:rFonts w:ascii="Times New Roman" w:hAnsi="Times New Roman"/>
          <w:color w:val="000000" w:themeColor="text1"/>
          <w:sz w:val="24"/>
          <w:szCs w:val="24"/>
        </w:rPr>
        <w:t xml:space="preserve"> interaksi dengan ayah dimensi </w:t>
      </w:r>
      <w:r w:rsidRPr="00BD6C93">
        <w:rPr>
          <w:rFonts w:ascii="Times New Roman" w:hAnsi="Times New Roman"/>
          <w:i/>
          <w:noProof/>
          <w:color w:val="000000" w:themeColor="text1"/>
          <w:sz w:val="24"/>
          <w:szCs w:val="24"/>
        </w:rPr>
        <w:t>discord</w:t>
      </w:r>
      <w:r w:rsidRPr="00BD6C93">
        <w:rPr>
          <w:rFonts w:ascii="Times New Roman" w:hAnsi="Times New Roman"/>
          <w:noProof/>
          <w:color w:val="000000" w:themeColor="text1"/>
          <w:sz w:val="24"/>
          <w:szCs w:val="24"/>
        </w:rPr>
        <w:t xml:space="preserve"> kategori sedang karena 19.00 persen remaja laki-laki dan 11.00 persen remaja perempuan merasa bahwa ibunya sering mempertahankan </w:t>
      </w:r>
      <w:r w:rsidRPr="00BD6C93">
        <w:rPr>
          <w:rFonts w:ascii="Times New Roman" w:hAnsi="Times New Roman"/>
          <w:noProof/>
          <w:color w:val="000000" w:themeColor="text1"/>
          <w:sz w:val="24"/>
          <w:szCs w:val="24"/>
        </w:rPr>
        <w:lastRenderedPageBreak/>
        <w:t>pendapatnya ketika mereka berbeda pendapat. Dua dari sepuluh remaja laki-laki (26.00%) dan remaja perempuan (21.00%) merasa sering dikritik oleh ibunya. Sebanyak 18.00 persen remaja laki-laki dan 30.00 persen remaja perempuan merasa ibunya sering menjadi orang yang mengambil keputusan untuk kepentingan ibu dan remaja. Terdapat 14.00 persen remaja laki-laki dan 11.00 persen remaja perempuan yang memiliki persepsi bahwa ibunya membuat dirinya melakukan suatu hal dengan cara ibunya. Remaja laki-laki dan remaja perempuan juga merasa ibunya tidak memberikan perhatian yang remaja inginkan.</w:t>
      </w:r>
    </w:p>
    <w:p w:rsidR="00FF0244" w:rsidRPr="00BD6C93" w:rsidRDefault="00FF0244" w:rsidP="00FF0244">
      <w:pPr>
        <w:spacing w:after="0" w:line="240" w:lineRule="auto"/>
        <w:ind w:firstLine="720"/>
        <w:jc w:val="both"/>
        <w:rPr>
          <w:rFonts w:ascii="Times New Roman" w:eastAsiaTheme="minorEastAsia" w:hAnsi="Times New Roman"/>
          <w:noProof/>
          <w:color w:val="000000" w:themeColor="text1"/>
          <w:sz w:val="24"/>
          <w:szCs w:val="24"/>
          <w:lang w:eastAsia="ja-JP"/>
        </w:rPr>
      </w:pPr>
      <w:r w:rsidRPr="00BD6C93">
        <w:rPr>
          <w:rFonts w:ascii="Times New Roman" w:hAnsi="Times New Roman"/>
          <w:noProof/>
          <w:sz w:val="24"/>
          <w:szCs w:val="24"/>
        </w:rPr>
        <w:t xml:space="preserve">Remaja dan saudara kandung yang berjenis kelamin sama memiliki interaksi saudara kandung dimensi </w:t>
      </w:r>
      <w:r w:rsidRPr="00BD6C93">
        <w:rPr>
          <w:rFonts w:ascii="Times New Roman" w:hAnsi="Times New Roman"/>
          <w:i/>
          <w:noProof/>
          <w:sz w:val="24"/>
          <w:szCs w:val="24"/>
        </w:rPr>
        <w:t>closeness</w:t>
      </w:r>
      <w:r w:rsidRPr="00BD6C93">
        <w:rPr>
          <w:rFonts w:ascii="Times New Roman" w:hAnsi="Times New Roman"/>
          <w:noProof/>
          <w:sz w:val="24"/>
          <w:szCs w:val="24"/>
        </w:rPr>
        <w:t xml:space="preserve"> dengan menunjukkan hubungan yang dekat antara dirinya dengan saudaranya tersebut. Interaksi saudara kandung dimensi </w:t>
      </w:r>
      <w:r w:rsidRPr="00BD6C93">
        <w:rPr>
          <w:rFonts w:ascii="Times New Roman" w:hAnsi="Times New Roman"/>
          <w:i/>
          <w:noProof/>
          <w:sz w:val="24"/>
          <w:szCs w:val="24"/>
        </w:rPr>
        <w:t xml:space="preserve">closeness </w:t>
      </w:r>
      <w:r w:rsidRPr="00BD6C93">
        <w:rPr>
          <w:rFonts w:ascii="Times New Roman" w:hAnsi="Times New Roman"/>
          <w:noProof/>
          <w:sz w:val="24"/>
          <w:szCs w:val="24"/>
        </w:rPr>
        <w:t>terkategori tinggi karena remaja laki-laki (31.000%) dan remaja perempuan (31.00%) sering menghabiskan waktu bersenang-senang dengan saudara kandungnya.  Remaja laki-laki (30.00%) dan remaja perempuan (37.00%) sering pergi ke berbagai tempat dan melakukan hal bersama saudara kandung yang berjenis kelamin sama. Selain itu, sebanyak 23.00 persen remaja laki-laki dan 40.00 persen remaja perempuan sering bermain dan bersenang-senang dengan saudara kandungnya. Sepertiga remaja laki-laki (31.00%) dan remaja perempuan (37.00%) merasa sangat puas terhadap hubungannya dengan saudara kandungnya.</w:t>
      </w:r>
    </w:p>
    <w:p w:rsidR="001825F3" w:rsidRPr="00BD6C93" w:rsidRDefault="001825F3" w:rsidP="004C68CE">
      <w:pPr>
        <w:pStyle w:val="JudulBabdenganNomor"/>
        <w:keepNext w:val="0"/>
        <w:keepLines w:val="0"/>
        <w:numPr>
          <w:ilvl w:val="0"/>
          <w:numId w:val="0"/>
        </w:numPr>
        <w:spacing w:after="0"/>
        <w:ind w:firstLine="720"/>
        <w:jc w:val="both"/>
        <w:outlineLvl w:val="9"/>
        <w:rPr>
          <w:b w:val="0"/>
          <w:noProof/>
          <w:sz w:val="24"/>
          <w:szCs w:val="24"/>
          <w:lang w:val="id-ID"/>
        </w:rPr>
      </w:pPr>
      <w:r w:rsidRPr="00BD6C93">
        <w:rPr>
          <w:b w:val="0"/>
          <w:noProof/>
          <w:sz w:val="24"/>
          <w:szCs w:val="24"/>
          <w:lang w:val="id-ID"/>
        </w:rPr>
        <w:t xml:space="preserve">Remaja dan saudara kandung yang berjenis kelamin sama memiliki interaksi saudara kandung dimensi </w:t>
      </w:r>
      <w:r w:rsidRPr="00BD6C93">
        <w:rPr>
          <w:b w:val="0"/>
          <w:i/>
          <w:noProof/>
          <w:sz w:val="24"/>
          <w:szCs w:val="24"/>
          <w:lang w:val="id-ID"/>
        </w:rPr>
        <w:t>discord</w:t>
      </w:r>
      <w:r w:rsidRPr="00BD6C93">
        <w:rPr>
          <w:b w:val="0"/>
          <w:noProof/>
          <w:sz w:val="24"/>
          <w:szCs w:val="24"/>
          <w:lang w:val="id-ID"/>
        </w:rPr>
        <w:t xml:space="preserve"> dengan menunjukkan hubungan yang </w:t>
      </w:r>
      <w:r w:rsidRPr="00BD6C93">
        <w:rPr>
          <w:b w:val="0"/>
          <w:color w:val="000000" w:themeColor="text1"/>
          <w:sz w:val="24"/>
          <w:szCs w:val="24"/>
          <w:lang w:val="id-ID"/>
        </w:rPr>
        <w:t>rendah hingga tidak adanya kehangatan</w:t>
      </w:r>
      <w:r w:rsidRPr="00BD6C93">
        <w:rPr>
          <w:b w:val="0"/>
          <w:noProof/>
          <w:sz w:val="24"/>
          <w:szCs w:val="24"/>
          <w:lang w:val="id-ID"/>
        </w:rPr>
        <w:t xml:space="preserve"> antara dirinya dengan saudaranya tersebut. Interaksi saudara kandung dimensi </w:t>
      </w:r>
      <w:r w:rsidRPr="00BD6C93">
        <w:rPr>
          <w:b w:val="0"/>
          <w:i/>
          <w:noProof/>
          <w:sz w:val="24"/>
          <w:szCs w:val="24"/>
          <w:lang w:val="id-ID"/>
        </w:rPr>
        <w:t xml:space="preserve">discord </w:t>
      </w:r>
      <w:r w:rsidRPr="00BD6C93">
        <w:rPr>
          <w:b w:val="0"/>
          <w:noProof/>
          <w:sz w:val="24"/>
          <w:szCs w:val="24"/>
          <w:lang w:val="id-ID"/>
        </w:rPr>
        <w:t>terkategori sedang karena remaja laki-laki (17.00%) dan remaja perempuan (20.00%) memiliki persepsi bahwa saudara kandungnya sering mempertahankan pendapatnya ketika mereka memiliki pendapat yang berbeda. Terdapat 16.00 persen remaja lakai-laki dan 16.00 persen remaja perempuan yang sering tidak diajak saudara kandungnya dalam kegiatan tertentu. Dua dari sepuluh remaja laki-laki (24.00%) dan tiga dari sepuluh remaja perempuan (32.00%) sering marah hingga terlibat perkelahian dengan saudara kandung dengan jenis kelamin yang sama. Menurut 11.00 persen remaja laki-laki dan 17.00 persen remaja perempuan, saudara kandungnya sering mengkritik remaja. Selain it, sebanyak 31.00 persen remaja laki-laki dan 27.00 persen remaja perempuan sering berdebat dengan saudara kandung berjenis kelamin sama, bahkan 20.00 persen remaja perempuan sangat sering berdebat dengan saudara kandung berjenis kelamin yang sama.</w:t>
      </w:r>
    </w:p>
    <w:p w:rsidR="00FF0244" w:rsidRPr="00BD6C93" w:rsidRDefault="001825F3" w:rsidP="004C68CE">
      <w:pPr>
        <w:pStyle w:val="JudulBabdenganNomor"/>
        <w:keepNext w:val="0"/>
        <w:keepLines w:val="0"/>
        <w:numPr>
          <w:ilvl w:val="0"/>
          <w:numId w:val="0"/>
        </w:numPr>
        <w:spacing w:after="0"/>
        <w:ind w:firstLine="720"/>
        <w:jc w:val="both"/>
        <w:outlineLvl w:val="9"/>
        <w:rPr>
          <w:b w:val="0"/>
          <w:noProof/>
          <w:sz w:val="24"/>
          <w:szCs w:val="24"/>
          <w:lang w:val="id-ID"/>
        </w:rPr>
      </w:pPr>
      <w:r w:rsidRPr="00BD6C93">
        <w:rPr>
          <w:b w:val="0"/>
          <w:noProof/>
          <w:sz w:val="24"/>
          <w:szCs w:val="24"/>
          <w:lang w:val="id-ID"/>
        </w:rPr>
        <w:t xml:space="preserve">Adapun, remaja dan teman yang memiliki interaksi dengan teman dimensi </w:t>
      </w:r>
      <w:r w:rsidRPr="00BD6C93">
        <w:rPr>
          <w:b w:val="0"/>
          <w:i/>
          <w:noProof/>
          <w:sz w:val="24"/>
          <w:szCs w:val="24"/>
          <w:lang w:val="id-ID"/>
        </w:rPr>
        <w:t>closeness</w:t>
      </w:r>
      <w:r w:rsidRPr="00BD6C93">
        <w:rPr>
          <w:b w:val="0"/>
          <w:noProof/>
          <w:sz w:val="24"/>
          <w:szCs w:val="24"/>
          <w:lang w:val="id-ID"/>
        </w:rPr>
        <w:t xml:space="preserve"> akan menunjukkan </w:t>
      </w:r>
      <w:r w:rsidRPr="00BD6C93">
        <w:rPr>
          <w:b w:val="0"/>
          <w:color w:val="000000" w:themeColor="text1"/>
          <w:sz w:val="24"/>
          <w:szCs w:val="24"/>
          <w:lang w:val="id-ID"/>
        </w:rPr>
        <w:t>interaksi positif seperti menerima, menghargai, melakukan komunikasi, dan merasa dekat secara emosional</w:t>
      </w:r>
      <w:r w:rsidRPr="00BD6C93">
        <w:rPr>
          <w:b w:val="0"/>
          <w:noProof/>
          <w:sz w:val="24"/>
          <w:szCs w:val="24"/>
          <w:lang w:val="id-ID"/>
        </w:rPr>
        <w:t xml:space="preserve">. Interaksi dengan teman dimensi </w:t>
      </w:r>
      <w:r w:rsidRPr="00BD6C93">
        <w:rPr>
          <w:b w:val="0"/>
          <w:i/>
          <w:noProof/>
          <w:sz w:val="24"/>
          <w:szCs w:val="24"/>
          <w:lang w:val="id-ID"/>
        </w:rPr>
        <w:t xml:space="preserve">closeness </w:t>
      </w:r>
      <w:r w:rsidRPr="00BD6C93">
        <w:rPr>
          <w:b w:val="0"/>
          <w:noProof/>
          <w:sz w:val="24"/>
          <w:szCs w:val="24"/>
          <w:lang w:val="id-ID"/>
        </w:rPr>
        <w:t xml:space="preserve">terkategori tinggi sebab 32.00 persen remaja laki-laki dan 28.00 persen remaja perempuan sangat sering menghabiskan waktu bersenang-senang dengan temannya. Selain itu, remaja laki-laki (45.00%) dan remaja perempuan (43.00%) menilai bahwa hubungan remaja dengan temannya bahagia. Sekitar seperempat remaja laki-laki (25.00%) dan remaja perempuan (21.00%) merasa sering dipuji oleh temannya. Sepertiga remaja laki-laki (31.00%) dan remaja perempuan (30.00%) sering pergi ke berbagai tempat dan melakukan berbagai hal bersama temannya. Remaja laki-laki (27.00%) dan remaja perempuan (28.00%) juga sering memberitahu teman mereka tentang hal-hal yang sedang dialami remaja. Remaja laki-laki (29.00%) dan remaja perempuan (30.00%) menyatakan sering bergantung pada temannya untuk bantuan </w:t>
      </w:r>
      <w:r w:rsidRPr="00BD6C93">
        <w:rPr>
          <w:b w:val="0"/>
          <w:noProof/>
          <w:sz w:val="24"/>
          <w:szCs w:val="24"/>
          <w:lang w:val="id-ID"/>
        </w:rPr>
        <w:lastRenderedPageBreak/>
        <w:t>saran ataupun simpati, kemudian remaja laki-laki (22.00%) dan remaja perempuan (31.00%) sering berbagi rahasia dan perasaan pribadinya dengan temannya.</w:t>
      </w:r>
    </w:p>
    <w:p w:rsidR="001825F3" w:rsidRDefault="00BD6C93" w:rsidP="004C68CE">
      <w:pPr>
        <w:pStyle w:val="JudulBabdenganNomor"/>
        <w:keepNext w:val="0"/>
        <w:keepLines w:val="0"/>
        <w:numPr>
          <w:ilvl w:val="0"/>
          <w:numId w:val="0"/>
        </w:numPr>
        <w:spacing w:after="0"/>
        <w:ind w:firstLine="720"/>
        <w:jc w:val="both"/>
        <w:outlineLvl w:val="9"/>
        <w:rPr>
          <w:b w:val="0"/>
          <w:noProof/>
          <w:sz w:val="24"/>
          <w:szCs w:val="24"/>
          <w:lang w:val="id-ID"/>
        </w:rPr>
      </w:pPr>
      <w:r w:rsidRPr="00BD6C93">
        <w:rPr>
          <w:rFonts w:eastAsiaTheme="minorEastAsia"/>
          <w:b w:val="0"/>
          <w:color w:val="000000" w:themeColor="text1"/>
          <w:sz w:val="24"/>
          <w:szCs w:val="24"/>
        </w:rPr>
        <w:t xml:space="preserve">Rata-rata </w:t>
      </w:r>
      <w:proofErr w:type="spellStart"/>
      <w:r w:rsidRPr="00BD6C93">
        <w:rPr>
          <w:rFonts w:eastAsiaTheme="minorEastAsia"/>
          <w:b w:val="0"/>
          <w:color w:val="000000" w:themeColor="text1"/>
          <w:sz w:val="24"/>
          <w:szCs w:val="24"/>
        </w:rPr>
        <w:t>interaksi</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dengan</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ibu</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dimensi</w:t>
      </w:r>
      <w:proofErr w:type="spellEnd"/>
      <w:r w:rsidRPr="00BD6C93">
        <w:rPr>
          <w:rFonts w:eastAsiaTheme="minorEastAsia"/>
          <w:b w:val="0"/>
          <w:color w:val="000000" w:themeColor="text1"/>
          <w:sz w:val="24"/>
          <w:szCs w:val="24"/>
        </w:rPr>
        <w:t xml:space="preserve"> </w:t>
      </w:r>
      <w:r>
        <w:rPr>
          <w:rFonts w:eastAsiaTheme="minorEastAsia"/>
          <w:b w:val="0"/>
          <w:i/>
          <w:color w:val="000000" w:themeColor="text1"/>
          <w:sz w:val="24"/>
          <w:szCs w:val="24"/>
          <w:lang w:val="id-ID"/>
        </w:rPr>
        <w:t>discord</w:t>
      </w:r>
      <w:r w:rsidRPr="00BD6C93">
        <w:rPr>
          <w:rFonts w:eastAsiaTheme="minorEastAsia"/>
          <w:b w:val="0"/>
          <w:color w:val="000000" w:themeColor="text1"/>
          <w:sz w:val="24"/>
          <w:szCs w:val="24"/>
        </w:rPr>
        <w:t xml:space="preserve"> yang paling </w:t>
      </w:r>
      <w:proofErr w:type="spellStart"/>
      <w:r w:rsidRPr="00BD6C93">
        <w:rPr>
          <w:rFonts w:eastAsiaTheme="minorEastAsia"/>
          <w:b w:val="0"/>
          <w:color w:val="000000" w:themeColor="text1"/>
          <w:sz w:val="24"/>
          <w:szCs w:val="24"/>
        </w:rPr>
        <w:t>tinggi</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dari</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semua</w:t>
      </w:r>
      <w:proofErr w:type="spellEnd"/>
      <w:r w:rsidRPr="00BD6C93">
        <w:rPr>
          <w:rFonts w:eastAsiaTheme="minorEastAsia"/>
          <w:b w:val="0"/>
          <w:noProof/>
          <w:color w:val="000000" w:themeColor="text1"/>
          <w:sz w:val="24"/>
          <w:szCs w:val="24"/>
        </w:rPr>
        <w:t xml:space="preserve"> interaksi mengindikasikan bahwa remaja paling sering </w:t>
      </w:r>
      <w:proofErr w:type="spellStart"/>
      <w:r w:rsidRPr="00BD6C93">
        <w:rPr>
          <w:rFonts w:eastAsiaTheme="minorEastAsia"/>
          <w:b w:val="0"/>
          <w:color w:val="000000" w:themeColor="text1"/>
          <w:sz w:val="24"/>
          <w:szCs w:val="24"/>
        </w:rPr>
        <w:t>melakukan</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interaksi</w:t>
      </w:r>
      <w:proofErr w:type="spellEnd"/>
      <w:r w:rsidRPr="00BD6C93">
        <w:rPr>
          <w:rFonts w:eastAsiaTheme="minorEastAsia"/>
          <w:b w:val="0"/>
          <w:color w:val="000000" w:themeColor="text1"/>
          <w:sz w:val="24"/>
          <w:szCs w:val="24"/>
        </w:rPr>
        <w:t xml:space="preserve"> yang </w:t>
      </w:r>
      <w:proofErr w:type="spellStart"/>
      <w:r w:rsidRPr="00BD6C93">
        <w:rPr>
          <w:rFonts w:eastAsiaTheme="minorEastAsia"/>
          <w:b w:val="0"/>
          <w:color w:val="000000" w:themeColor="text1"/>
          <w:sz w:val="24"/>
          <w:szCs w:val="24"/>
        </w:rPr>
        <w:t>menunjukkan</w:t>
      </w:r>
      <w:proofErr w:type="spellEnd"/>
      <w:r w:rsidRPr="00BD6C93">
        <w:rPr>
          <w:rFonts w:eastAsiaTheme="minorEastAsia"/>
          <w:b w:val="0"/>
          <w:color w:val="000000" w:themeColor="text1"/>
          <w:sz w:val="24"/>
          <w:szCs w:val="24"/>
        </w:rPr>
        <w:t xml:space="preserve"> </w:t>
      </w:r>
      <w:r w:rsidRPr="00BD6C93">
        <w:rPr>
          <w:b w:val="0"/>
          <w:noProof/>
          <w:sz w:val="24"/>
          <w:szCs w:val="24"/>
          <w:lang w:val="id-ID"/>
        </w:rPr>
        <w:t xml:space="preserve">menunjukkan </w:t>
      </w:r>
      <w:r w:rsidRPr="00BD6C93">
        <w:rPr>
          <w:b w:val="0"/>
          <w:color w:val="000000" w:themeColor="text1"/>
          <w:sz w:val="24"/>
          <w:szCs w:val="24"/>
          <w:lang w:val="id-ID"/>
        </w:rPr>
        <w:t xml:space="preserve">interaksi negatif </w:t>
      </w:r>
      <w:proofErr w:type="spellStart"/>
      <w:r w:rsidRPr="00BD6C93">
        <w:rPr>
          <w:rFonts w:eastAsiaTheme="minorEastAsia"/>
          <w:b w:val="0"/>
          <w:color w:val="000000" w:themeColor="text1"/>
          <w:sz w:val="24"/>
          <w:szCs w:val="24"/>
        </w:rPr>
        <w:t>dengan</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ibunya</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dibandingkan</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dengan</w:t>
      </w:r>
      <w:proofErr w:type="spellEnd"/>
      <w:r w:rsidRPr="00BD6C93">
        <w:rPr>
          <w:rFonts w:eastAsiaTheme="minorEastAsia"/>
          <w:b w:val="0"/>
          <w:color w:val="000000" w:themeColor="text1"/>
          <w:sz w:val="24"/>
          <w:szCs w:val="24"/>
        </w:rPr>
        <w:t xml:space="preserve"> ayah, </w:t>
      </w:r>
      <w:proofErr w:type="spellStart"/>
      <w:r w:rsidRPr="00BD6C93">
        <w:rPr>
          <w:rFonts w:eastAsiaTheme="minorEastAsia"/>
          <w:b w:val="0"/>
          <w:color w:val="000000" w:themeColor="text1"/>
          <w:sz w:val="24"/>
          <w:szCs w:val="24"/>
        </w:rPr>
        <w:t>saudara</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kandung</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berjenis</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kelamin</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sama</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dan</w:t>
      </w:r>
      <w:proofErr w:type="spellEnd"/>
      <w:r w:rsidRPr="00BD6C93">
        <w:rPr>
          <w:rFonts w:eastAsiaTheme="minorEastAsia"/>
          <w:b w:val="0"/>
          <w:color w:val="000000" w:themeColor="text1"/>
          <w:sz w:val="24"/>
          <w:szCs w:val="24"/>
        </w:rPr>
        <w:t xml:space="preserve"> </w:t>
      </w:r>
      <w:proofErr w:type="spellStart"/>
      <w:r w:rsidRPr="00BD6C93">
        <w:rPr>
          <w:rFonts w:eastAsiaTheme="minorEastAsia"/>
          <w:b w:val="0"/>
          <w:color w:val="000000" w:themeColor="text1"/>
          <w:sz w:val="24"/>
          <w:szCs w:val="24"/>
        </w:rPr>
        <w:t>temannya</w:t>
      </w:r>
      <w:proofErr w:type="spellEnd"/>
      <w:r w:rsidRPr="00BD6C93">
        <w:rPr>
          <w:rFonts w:eastAsiaTheme="minorEastAsia"/>
          <w:b w:val="0"/>
          <w:color w:val="000000" w:themeColor="text1"/>
          <w:sz w:val="24"/>
          <w:szCs w:val="24"/>
        </w:rPr>
        <w:t>.</w:t>
      </w:r>
      <w:r>
        <w:rPr>
          <w:rFonts w:eastAsiaTheme="minorEastAsia"/>
          <w:b w:val="0"/>
          <w:color w:val="000000" w:themeColor="text1"/>
          <w:sz w:val="24"/>
          <w:szCs w:val="24"/>
          <w:lang w:val="id-ID"/>
        </w:rPr>
        <w:t xml:space="preserve"> </w:t>
      </w:r>
      <w:r w:rsidR="001825F3" w:rsidRPr="00BD6C93">
        <w:rPr>
          <w:b w:val="0"/>
          <w:noProof/>
          <w:sz w:val="24"/>
          <w:szCs w:val="24"/>
          <w:lang w:val="id-ID"/>
        </w:rPr>
        <w:t xml:space="preserve">Interaksi dengan teman dimensi </w:t>
      </w:r>
      <w:r w:rsidR="001825F3" w:rsidRPr="00BD6C93">
        <w:rPr>
          <w:b w:val="0"/>
          <w:i/>
          <w:noProof/>
          <w:color w:val="000000" w:themeColor="text1"/>
          <w:sz w:val="24"/>
          <w:szCs w:val="24"/>
          <w:lang w:val="id-ID"/>
        </w:rPr>
        <w:t xml:space="preserve">discord </w:t>
      </w:r>
      <w:r w:rsidR="001825F3" w:rsidRPr="00BD6C93">
        <w:rPr>
          <w:b w:val="0"/>
          <w:noProof/>
          <w:sz w:val="24"/>
          <w:szCs w:val="24"/>
          <w:lang w:val="id-ID"/>
        </w:rPr>
        <w:t>terkategori sedang sebab 15.00 persen remaja laki-laki dan 17.00 persen remaja perempuan merasa temannya sering tetap mempertahankan pendapatnya ketika mereka memiliki perbedaan pendapat. Remaja laki-laki (23.00%) dan remaja perempuan (15.00%) juga memiliki persepsi bahwa temannya sering tidak memasukkan remaja ke dalam kegiatan tertentu. Menurut persepsi remaja, 14.00 persen remaja laki-laki dan 20.00 persen remaja perempuan sering marah hingga terlibat perkelahian dengan teman mereka. Selain itu, remaja laki-laki (13.00%) dan remaja perempuan (19.00%) merasa temannya sering menjadi orang yang membuat keputusan untuk kepentingan mereka berdua. Sebanyak 17.00 persen remaja laki-laki merasa dirinya dan temannya sering berdebat satu sama lain, bahkan 27.00 persen remaja perempuan pun merasakan hal yang sama.</w:t>
      </w:r>
    </w:p>
    <w:p w:rsidR="00BD6C93" w:rsidRPr="00BD6C93" w:rsidRDefault="00BD6C93" w:rsidP="004C68CE">
      <w:pPr>
        <w:pStyle w:val="JudulBabdenganNomor"/>
        <w:keepNext w:val="0"/>
        <w:keepLines w:val="0"/>
        <w:numPr>
          <w:ilvl w:val="0"/>
          <w:numId w:val="0"/>
        </w:numPr>
        <w:spacing w:after="0"/>
        <w:ind w:firstLine="720"/>
        <w:jc w:val="both"/>
        <w:outlineLvl w:val="9"/>
        <w:rPr>
          <w:rFonts w:eastAsiaTheme="minorEastAsia"/>
          <w:b w:val="0"/>
          <w:bCs w:val="0"/>
          <w:noProof/>
          <w:color w:val="000000" w:themeColor="text1"/>
          <w:sz w:val="24"/>
          <w:szCs w:val="24"/>
          <w:lang w:val="id-ID"/>
        </w:rPr>
      </w:pPr>
    </w:p>
    <w:p w:rsidR="006161AF" w:rsidRPr="009D57D6" w:rsidRDefault="006161AF" w:rsidP="006161AF">
      <w:pPr>
        <w:pStyle w:val="JudulBabdenganNomor"/>
        <w:keepNext w:val="0"/>
        <w:keepLines w:val="0"/>
        <w:numPr>
          <w:ilvl w:val="0"/>
          <w:numId w:val="0"/>
        </w:numPr>
        <w:spacing w:after="0"/>
        <w:outlineLvl w:val="1"/>
        <w:rPr>
          <w:i/>
          <w:sz w:val="24"/>
          <w:szCs w:val="24"/>
          <w:lang w:val="id-ID"/>
        </w:rPr>
      </w:pPr>
      <w:bookmarkStart w:id="5" w:name="_Toc518452099"/>
      <w:bookmarkEnd w:id="4"/>
      <w:r w:rsidRPr="009D57D6">
        <w:rPr>
          <w:i/>
          <w:sz w:val="24"/>
          <w:szCs w:val="24"/>
          <w:lang w:val="id-ID"/>
        </w:rPr>
        <w:t>Self-esteem</w:t>
      </w:r>
      <w:bookmarkEnd w:id="5"/>
    </w:p>
    <w:p w:rsidR="006161AF" w:rsidRPr="009D57D6" w:rsidRDefault="006161AF" w:rsidP="006161AF">
      <w:pPr>
        <w:spacing w:after="0" w:line="240" w:lineRule="auto"/>
        <w:ind w:firstLine="567"/>
        <w:jc w:val="both"/>
        <w:rPr>
          <w:rFonts w:ascii="Times New Roman" w:eastAsiaTheme="minorEastAsia" w:hAnsi="Times New Roman" w:cstheme="minorBidi"/>
          <w:noProof/>
          <w:sz w:val="24"/>
          <w:lang w:eastAsia="ja-JP"/>
        </w:rPr>
      </w:pPr>
      <w:r w:rsidRPr="00405B16">
        <w:rPr>
          <w:rFonts w:ascii="Times New Roman" w:hAnsi="Times New Roman"/>
          <w:i/>
          <w:noProof/>
          <w:sz w:val="24"/>
          <w:szCs w:val="24"/>
        </w:rPr>
        <w:t>Self-esteem</w:t>
      </w:r>
      <w:r w:rsidRPr="00405B16">
        <w:rPr>
          <w:rFonts w:ascii="Times New Roman" w:hAnsi="Times New Roman"/>
          <w:noProof/>
          <w:sz w:val="24"/>
          <w:szCs w:val="24"/>
        </w:rPr>
        <w:t xml:space="preserve"> </w:t>
      </w:r>
      <w:r>
        <w:rPr>
          <w:rFonts w:ascii="Times New Roman" w:hAnsi="Times New Roman"/>
          <w:noProof/>
          <w:sz w:val="24"/>
          <w:szCs w:val="24"/>
        </w:rPr>
        <w:t xml:space="preserve">secara </w:t>
      </w:r>
      <w:r w:rsidRPr="00405B16">
        <w:rPr>
          <w:rFonts w:ascii="Times New Roman" w:hAnsi="Times New Roman"/>
          <w:noProof/>
          <w:sz w:val="24"/>
          <w:szCs w:val="24"/>
        </w:rPr>
        <w:t xml:space="preserve">total antara remaja laki-laki dan remaja perempuan tidak memiliki perbedaan yang signifikan. Dimensi </w:t>
      </w:r>
      <w:r w:rsidRPr="00405B16">
        <w:rPr>
          <w:rFonts w:ascii="Times New Roman" w:hAnsi="Times New Roman"/>
          <w:i/>
          <w:noProof/>
          <w:sz w:val="24"/>
          <w:szCs w:val="24"/>
        </w:rPr>
        <w:t>general self</w:t>
      </w:r>
      <w:r w:rsidRPr="00405B16">
        <w:rPr>
          <w:rFonts w:ascii="Times New Roman" w:hAnsi="Times New Roman"/>
          <w:noProof/>
          <w:sz w:val="24"/>
          <w:szCs w:val="24"/>
        </w:rPr>
        <w:t xml:space="preserve"> dan </w:t>
      </w:r>
      <w:r w:rsidRPr="00405B16">
        <w:rPr>
          <w:rFonts w:ascii="Times New Roman" w:hAnsi="Times New Roman"/>
          <w:i/>
          <w:noProof/>
          <w:sz w:val="24"/>
          <w:szCs w:val="24"/>
        </w:rPr>
        <w:t>home parents</w:t>
      </w:r>
      <w:r w:rsidRPr="00405B16">
        <w:rPr>
          <w:rFonts w:ascii="Times New Roman" w:hAnsi="Times New Roman"/>
          <w:noProof/>
          <w:sz w:val="24"/>
          <w:szCs w:val="24"/>
        </w:rPr>
        <w:t xml:space="preserve"> antara remaja laki-laki dan remaja perempuan juga tidak memiliki perbedaan yang signifikan. Namun, dimensi </w:t>
      </w:r>
      <w:r w:rsidRPr="00405B16">
        <w:rPr>
          <w:rFonts w:ascii="Times New Roman" w:hAnsi="Times New Roman"/>
          <w:i/>
          <w:noProof/>
          <w:sz w:val="24"/>
          <w:szCs w:val="24"/>
        </w:rPr>
        <w:t xml:space="preserve">social self peers </w:t>
      </w:r>
      <w:r w:rsidRPr="00405B16">
        <w:rPr>
          <w:rFonts w:ascii="Times New Roman" w:hAnsi="Times New Roman"/>
          <w:noProof/>
          <w:sz w:val="24"/>
          <w:szCs w:val="24"/>
        </w:rPr>
        <w:t>dan</w:t>
      </w:r>
      <w:r w:rsidRPr="00405B16">
        <w:rPr>
          <w:rFonts w:ascii="Times New Roman" w:hAnsi="Times New Roman"/>
          <w:i/>
          <w:noProof/>
          <w:sz w:val="24"/>
          <w:szCs w:val="24"/>
        </w:rPr>
        <w:t xml:space="preserve"> school academic</w:t>
      </w:r>
      <w:r w:rsidRPr="00405B16">
        <w:rPr>
          <w:rFonts w:ascii="Times New Roman" w:hAnsi="Times New Roman"/>
          <w:noProof/>
          <w:sz w:val="24"/>
          <w:szCs w:val="24"/>
        </w:rPr>
        <w:t xml:space="preserve"> antara remaja laki-laki dan perempuan memiliki perbedaan yang signifikan. </w:t>
      </w:r>
      <w:r w:rsidRPr="00405B16">
        <w:rPr>
          <w:rFonts w:ascii="Times New Roman" w:hAnsi="Times New Roman"/>
          <w:i/>
          <w:noProof/>
          <w:sz w:val="24"/>
          <w:szCs w:val="24"/>
        </w:rPr>
        <w:t xml:space="preserve">Social self peers </w:t>
      </w:r>
      <w:r w:rsidRPr="00405B16">
        <w:rPr>
          <w:rFonts w:ascii="Times New Roman" w:hAnsi="Times New Roman"/>
          <w:noProof/>
          <w:sz w:val="24"/>
          <w:szCs w:val="24"/>
        </w:rPr>
        <w:t xml:space="preserve">remaja laki-laki lebih tinggi secara signifikan daripada remaja perempuan </w:t>
      </w:r>
      <w:r w:rsidRPr="00405B16">
        <w:rPr>
          <w:rFonts w:ascii="Times New Roman" w:hAnsi="Times New Roman"/>
          <w:noProof/>
          <w:color w:val="000000" w:themeColor="text1"/>
          <w:sz w:val="24"/>
          <w:szCs w:val="24"/>
        </w:rPr>
        <w:t>(</w:t>
      </w:r>
      <w:r w:rsidRPr="00405B16">
        <w:rPr>
          <w:rFonts w:ascii="Times New Roman" w:hAnsi="Times New Roman"/>
          <w:i/>
          <w:noProof/>
          <w:color w:val="000000" w:themeColor="text1"/>
          <w:sz w:val="24"/>
          <w:szCs w:val="24"/>
        </w:rPr>
        <w:t>p-value</w:t>
      </w:r>
      <w:r w:rsidRPr="00405B16">
        <w:rPr>
          <w:rFonts w:ascii="Times New Roman" w:hAnsi="Times New Roman"/>
          <w:noProof/>
          <w:color w:val="000000" w:themeColor="text1"/>
          <w:sz w:val="24"/>
          <w:szCs w:val="24"/>
        </w:rPr>
        <w:t>=0.013)</w:t>
      </w:r>
      <w:r w:rsidRPr="00405B16">
        <w:rPr>
          <w:rFonts w:ascii="Times New Roman" w:hAnsi="Times New Roman"/>
          <w:noProof/>
          <w:sz w:val="24"/>
          <w:szCs w:val="24"/>
        </w:rPr>
        <w:t xml:space="preserve">, </w:t>
      </w:r>
      <w:r w:rsidRPr="00405B16">
        <w:rPr>
          <w:rFonts w:ascii="Times New Roman" w:hAnsi="Times New Roman"/>
          <w:i/>
          <w:noProof/>
          <w:sz w:val="24"/>
          <w:szCs w:val="24"/>
        </w:rPr>
        <w:t>school academic</w:t>
      </w:r>
      <w:r w:rsidRPr="00405B16">
        <w:rPr>
          <w:rFonts w:ascii="Times New Roman" w:hAnsi="Times New Roman"/>
          <w:noProof/>
          <w:sz w:val="24"/>
          <w:szCs w:val="24"/>
        </w:rPr>
        <w:t xml:space="preserve"> remaja perempuan lebih tinggi secara signifikan daripada remaja laki-laki </w:t>
      </w:r>
      <w:r w:rsidRPr="00405B16">
        <w:rPr>
          <w:rFonts w:ascii="Times New Roman" w:hAnsi="Times New Roman"/>
          <w:noProof/>
          <w:color w:val="000000" w:themeColor="text1"/>
          <w:sz w:val="24"/>
          <w:szCs w:val="24"/>
        </w:rPr>
        <w:t>(</w:t>
      </w:r>
      <w:r w:rsidRPr="00405B16">
        <w:rPr>
          <w:rFonts w:ascii="Times New Roman" w:hAnsi="Times New Roman"/>
          <w:i/>
          <w:noProof/>
          <w:color w:val="000000" w:themeColor="text1"/>
          <w:sz w:val="24"/>
          <w:szCs w:val="24"/>
        </w:rPr>
        <w:t>p-value</w:t>
      </w:r>
      <w:r w:rsidRPr="00405B16">
        <w:rPr>
          <w:rFonts w:ascii="Times New Roman" w:hAnsi="Times New Roman"/>
          <w:noProof/>
          <w:color w:val="000000" w:themeColor="text1"/>
          <w:sz w:val="24"/>
          <w:szCs w:val="24"/>
        </w:rPr>
        <w:t>=0.001)</w:t>
      </w:r>
      <w:r w:rsidRPr="00405B16">
        <w:rPr>
          <w:rFonts w:ascii="Times New Roman" w:hAnsi="Times New Roman"/>
          <w:noProof/>
          <w:sz w:val="24"/>
          <w:szCs w:val="24"/>
        </w:rPr>
        <w:t xml:space="preserve"> </w:t>
      </w:r>
      <w:r w:rsidRPr="00405B16">
        <w:rPr>
          <w:rFonts w:ascii="Times New Roman" w:eastAsiaTheme="minorEastAsia" w:hAnsi="Times New Roman"/>
          <w:noProof/>
          <w:sz w:val="24"/>
          <w:szCs w:val="24"/>
          <w:lang w:eastAsia="ja-JP"/>
        </w:rPr>
        <w:t>(Tabe</w:t>
      </w:r>
      <w:r>
        <w:rPr>
          <w:rFonts w:ascii="Times New Roman" w:eastAsiaTheme="minorEastAsia" w:hAnsi="Times New Roman" w:cstheme="minorBidi"/>
          <w:noProof/>
          <w:sz w:val="24"/>
          <w:lang w:eastAsia="ja-JP"/>
        </w:rPr>
        <w:t>l 2)</w:t>
      </w:r>
      <w:r w:rsidRPr="009D57D6">
        <w:rPr>
          <w:rFonts w:ascii="Times New Roman" w:eastAsiaTheme="minorEastAsia" w:hAnsi="Times New Roman" w:cstheme="minorBidi"/>
          <w:noProof/>
          <w:sz w:val="24"/>
          <w:lang w:eastAsia="ja-JP"/>
        </w:rPr>
        <w:t xml:space="preserve">. </w:t>
      </w:r>
    </w:p>
    <w:p w:rsidR="006161AF" w:rsidRPr="009D57D6" w:rsidRDefault="006161AF" w:rsidP="006161AF">
      <w:pPr>
        <w:spacing w:after="0" w:line="240" w:lineRule="auto"/>
        <w:ind w:firstLine="567"/>
        <w:jc w:val="center"/>
        <w:rPr>
          <w:rFonts w:ascii="Times New Roman" w:eastAsiaTheme="minorEastAsia" w:hAnsi="Times New Roman"/>
          <w:noProof/>
          <w:color w:val="000000" w:themeColor="text1"/>
          <w:sz w:val="24"/>
          <w:szCs w:val="24"/>
          <w:lang w:eastAsia="ja-JP"/>
        </w:rPr>
      </w:pPr>
    </w:p>
    <w:p w:rsidR="006161AF" w:rsidRPr="009D57D6" w:rsidRDefault="006161AF" w:rsidP="004C5C75">
      <w:pPr>
        <w:spacing w:after="60" w:line="240" w:lineRule="auto"/>
        <w:ind w:left="1134" w:hanging="1134"/>
        <w:jc w:val="both"/>
        <w:rPr>
          <w:rFonts w:ascii="Times New Roman" w:eastAsiaTheme="minorEastAsia" w:hAnsi="Times New Roman"/>
          <w:noProof/>
          <w:color w:val="000000" w:themeColor="text1"/>
          <w:sz w:val="24"/>
          <w:szCs w:val="24"/>
          <w:lang w:eastAsia="ja-JP"/>
        </w:rPr>
      </w:pPr>
      <w:r w:rsidRPr="009D57D6">
        <w:rPr>
          <w:rFonts w:asciiTheme="majorBidi" w:eastAsiaTheme="minorEastAsia" w:hAnsiTheme="majorBidi" w:cstheme="majorBidi"/>
          <w:sz w:val="24"/>
          <w:lang w:eastAsia="ja-JP"/>
        </w:rPr>
        <w:t xml:space="preserve">Tabel </w:t>
      </w:r>
      <w:r>
        <w:rPr>
          <w:rFonts w:asciiTheme="majorBidi" w:eastAsiaTheme="minorEastAsia" w:hAnsiTheme="majorBidi" w:cstheme="majorBidi"/>
          <w:sz w:val="24"/>
          <w:lang w:eastAsia="ja-JP"/>
        </w:rPr>
        <w:t>2</w:t>
      </w:r>
      <w:r w:rsidRPr="009D57D6">
        <w:rPr>
          <w:rFonts w:asciiTheme="majorBidi" w:eastAsiaTheme="minorEastAsia" w:hAnsiTheme="majorBidi" w:cstheme="majorBidi"/>
          <w:b/>
          <w:sz w:val="24"/>
          <w:lang w:eastAsia="ja-JP"/>
        </w:rPr>
        <w:t xml:space="preserve">  </w:t>
      </w:r>
      <w:bookmarkStart w:id="6" w:name="_Toc518396610"/>
      <w:r w:rsidR="004C5C75" w:rsidRPr="009063CC">
        <w:rPr>
          <w:rFonts w:ascii="Times New Roman" w:eastAsiaTheme="minorEastAsia" w:hAnsi="Times New Roman"/>
          <w:noProof/>
          <w:color w:val="000000" w:themeColor="text1"/>
          <w:sz w:val="24"/>
          <w:szCs w:val="24"/>
          <w:lang w:eastAsia="ja-JP"/>
        </w:rPr>
        <w:t xml:space="preserve">Rata-rata indeks capaian </w:t>
      </w:r>
      <w:r w:rsidR="004C5C75" w:rsidRPr="009063CC">
        <w:rPr>
          <w:rFonts w:ascii="Times New Roman" w:eastAsiaTheme="minorEastAsia" w:hAnsi="Times New Roman"/>
          <w:i/>
          <w:noProof/>
          <w:color w:val="000000" w:themeColor="text1"/>
          <w:sz w:val="24"/>
          <w:szCs w:val="24"/>
          <w:lang w:eastAsia="ja-JP"/>
        </w:rPr>
        <w:t xml:space="preserve">self-esteem </w:t>
      </w:r>
      <w:bookmarkEnd w:id="6"/>
      <w:r w:rsidR="004C5C75" w:rsidRPr="009063CC">
        <w:rPr>
          <w:rFonts w:ascii="Times New Roman" w:eastAsiaTheme="minorEastAsia" w:hAnsi="Times New Roman"/>
          <w:noProof/>
          <w:color w:val="000000" w:themeColor="text1"/>
          <w:sz w:val="24"/>
          <w:szCs w:val="24"/>
          <w:lang w:eastAsia="ja-JP"/>
        </w:rPr>
        <w:t>pada remaja laki-laki dan remaja perempuan</w:t>
      </w:r>
    </w:p>
    <w:tbl>
      <w:tblPr>
        <w:tblStyle w:val="TableGrid12"/>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44"/>
        <w:gridCol w:w="2152"/>
        <w:gridCol w:w="2152"/>
        <w:gridCol w:w="1472"/>
      </w:tblGrid>
      <w:tr w:rsidR="006161AF" w:rsidRPr="00994678" w:rsidTr="0030266F">
        <w:tc>
          <w:tcPr>
            <w:tcW w:w="1688" w:type="pct"/>
            <w:vMerge w:val="restart"/>
            <w:vAlign w:val="center"/>
          </w:tcPr>
          <w:p w:rsidR="006161AF" w:rsidRPr="00994678" w:rsidRDefault="006161AF" w:rsidP="0030266F">
            <w:pPr>
              <w:spacing w:after="0" w:line="240" w:lineRule="auto"/>
              <w:jc w:val="both"/>
              <w:rPr>
                <w:rFonts w:ascii="Times New Roman" w:eastAsiaTheme="minorEastAsia" w:hAnsi="Times New Roman"/>
                <w:noProof/>
                <w:sz w:val="20"/>
                <w:szCs w:val="20"/>
                <w:lang w:val="id-ID"/>
              </w:rPr>
            </w:pPr>
            <w:r w:rsidRPr="00056FBD">
              <w:rPr>
                <w:rFonts w:ascii="Times New Roman" w:eastAsiaTheme="minorEastAsia" w:hAnsi="Times New Roman"/>
                <w:i/>
                <w:noProof/>
                <w:sz w:val="20"/>
                <w:szCs w:val="20"/>
                <w:lang w:val="id-ID"/>
              </w:rPr>
              <w:t>Self-esteem</w:t>
            </w:r>
          </w:p>
        </w:tc>
        <w:tc>
          <w:tcPr>
            <w:tcW w:w="2468" w:type="pct"/>
            <w:gridSpan w:val="2"/>
          </w:tcPr>
          <w:p w:rsidR="006161AF" w:rsidRPr="00994678" w:rsidRDefault="006161AF" w:rsidP="0030266F">
            <w:pPr>
              <w:spacing w:after="0" w:line="240" w:lineRule="auto"/>
              <w:jc w:val="center"/>
              <w:rPr>
                <w:rFonts w:ascii="Times New Roman" w:hAnsi="Times New Roman"/>
                <w:i/>
                <w:noProof/>
                <w:color w:val="000000" w:themeColor="text1"/>
                <w:sz w:val="20"/>
                <w:szCs w:val="20"/>
              </w:rPr>
            </w:pPr>
            <w:r w:rsidRPr="00994678">
              <w:rPr>
                <w:rFonts w:ascii="Times New Roman" w:hAnsi="Times New Roman"/>
                <w:noProof/>
                <w:color w:val="000000" w:themeColor="text1"/>
                <w:sz w:val="20"/>
                <w:szCs w:val="20"/>
                <w:lang w:val="id-ID"/>
              </w:rPr>
              <w:t>Rata-rata</w:t>
            </w:r>
          </w:p>
        </w:tc>
        <w:tc>
          <w:tcPr>
            <w:tcW w:w="844" w:type="pct"/>
            <w:vMerge w:val="restart"/>
            <w:vAlign w:val="center"/>
          </w:tcPr>
          <w:p w:rsidR="006161AF" w:rsidRPr="00994678" w:rsidRDefault="006161AF" w:rsidP="0030266F">
            <w:pPr>
              <w:spacing w:after="0" w:line="240" w:lineRule="auto"/>
              <w:jc w:val="center"/>
              <w:rPr>
                <w:rFonts w:ascii="Times New Roman" w:eastAsiaTheme="minorEastAsia" w:hAnsi="Times New Roman"/>
                <w:noProof/>
                <w:sz w:val="20"/>
                <w:szCs w:val="20"/>
              </w:rPr>
            </w:pPr>
            <w:r w:rsidRPr="00994678">
              <w:rPr>
                <w:rFonts w:ascii="Times New Roman" w:hAnsi="Times New Roman"/>
                <w:i/>
                <w:noProof/>
                <w:color w:val="000000" w:themeColor="text1"/>
                <w:sz w:val="20"/>
                <w:szCs w:val="20"/>
              </w:rPr>
              <w:t>p-value</w:t>
            </w:r>
          </w:p>
        </w:tc>
      </w:tr>
      <w:tr w:rsidR="006161AF" w:rsidRPr="00994678" w:rsidTr="0030266F">
        <w:tc>
          <w:tcPr>
            <w:tcW w:w="1688" w:type="pct"/>
            <w:vMerge/>
            <w:tcBorders>
              <w:bottom w:val="single" w:sz="4" w:space="0" w:color="auto"/>
            </w:tcBorders>
          </w:tcPr>
          <w:p w:rsidR="006161AF" w:rsidRPr="00994678" w:rsidRDefault="006161AF" w:rsidP="0030266F">
            <w:pPr>
              <w:spacing w:after="0" w:line="240" w:lineRule="auto"/>
              <w:jc w:val="both"/>
              <w:rPr>
                <w:rFonts w:ascii="Times New Roman" w:eastAsiaTheme="minorEastAsia" w:hAnsi="Times New Roman"/>
                <w:noProof/>
                <w:sz w:val="20"/>
                <w:szCs w:val="20"/>
                <w:lang w:val="id-ID"/>
              </w:rPr>
            </w:pPr>
          </w:p>
        </w:tc>
        <w:tc>
          <w:tcPr>
            <w:tcW w:w="1234" w:type="pct"/>
            <w:tcBorders>
              <w:bottom w:val="single" w:sz="4" w:space="0" w:color="auto"/>
            </w:tcBorders>
          </w:tcPr>
          <w:p w:rsidR="006161AF" w:rsidRPr="00994678" w:rsidRDefault="006161AF" w:rsidP="0030266F">
            <w:pPr>
              <w:spacing w:after="0" w:line="240" w:lineRule="auto"/>
              <w:jc w:val="center"/>
              <w:rPr>
                <w:rFonts w:ascii="Times New Roman" w:hAnsi="Times New Roman"/>
                <w:noProof/>
                <w:color w:val="000000" w:themeColor="text1"/>
                <w:sz w:val="20"/>
                <w:szCs w:val="20"/>
              </w:rPr>
            </w:pPr>
            <w:r w:rsidRPr="00994678">
              <w:rPr>
                <w:rFonts w:ascii="Times New Roman" w:hAnsi="Times New Roman"/>
                <w:noProof/>
                <w:color w:val="000000" w:themeColor="text1"/>
                <w:sz w:val="20"/>
                <w:szCs w:val="20"/>
              </w:rPr>
              <w:t xml:space="preserve">Laki-laki </w:t>
            </w:r>
          </w:p>
        </w:tc>
        <w:tc>
          <w:tcPr>
            <w:tcW w:w="1234" w:type="pct"/>
            <w:tcBorders>
              <w:bottom w:val="single" w:sz="4" w:space="0" w:color="auto"/>
            </w:tcBorders>
          </w:tcPr>
          <w:p w:rsidR="006161AF" w:rsidRPr="00994678" w:rsidRDefault="006161AF" w:rsidP="0030266F">
            <w:pPr>
              <w:spacing w:after="0" w:line="240" w:lineRule="auto"/>
              <w:jc w:val="center"/>
              <w:rPr>
                <w:rFonts w:ascii="Times New Roman" w:hAnsi="Times New Roman"/>
                <w:noProof/>
                <w:color w:val="000000" w:themeColor="text1"/>
                <w:sz w:val="20"/>
                <w:szCs w:val="20"/>
              </w:rPr>
            </w:pPr>
            <w:r w:rsidRPr="00994678">
              <w:rPr>
                <w:rFonts w:ascii="Times New Roman" w:hAnsi="Times New Roman"/>
                <w:noProof/>
                <w:color w:val="000000" w:themeColor="text1"/>
                <w:sz w:val="20"/>
                <w:szCs w:val="20"/>
              </w:rPr>
              <w:t>Perempuan</w:t>
            </w:r>
          </w:p>
        </w:tc>
        <w:tc>
          <w:tcPr>
            <w:tcW w:w="844" w:type="pct"/>
            <w:vMerge/>
            <w:tcBorders>
              <w:bottom w:val="single" w:sz="4" w:space="0" w:color="auto"/>
            </w:tcBorders>
          </w:tcPr>
          <w:p w:rsidR="006161AF" w:rsidRPr="00994678" w:rsidRDefault="006161AF" w:rsidP="0030266F">
            <w:pPr>
              <w:spacing w:after="0" w:line="240" w:lineRule="auto"/>
              <w:jc w:val="center"/>
              <w:rPr>
                <w:rFonts w:ascii="Times New Roman" w:hAnsi="Times New Roman"/>
                <w:noProof/>
                <w:color w:val="000000" w:themeColor="text1"/>
                <w:sz w:val="20"/>
                <w:szCs w:val="20"/>
              </w:rPr>
            </w:pPr>
          </w:p>
        </w:tc>
      </w:tr>
      <w:tr w:rsidR="006161AF" w:rsidRPr="00056FBD" w:rsidTr="0030266F">
        <w:tc>
          <w:tcPr>
            <w:tcW w:w="1688" w:type="pct"/>
            <w:tcBorders>
              <w:top w:val="single" w:sz="4" w:space="0" w:color="auto"/>
              <w:bottom w:val="nil"/>
            </w:tcBorders>
          </w:tcPr>
          <w:p w:rsidR="006161AF" w:rsidRPr="00056FBD" w:rsidRDefault="006161AF" w:rsidP="0030266F">
            <w:pPr>
              <w:spacing w:after="0" w:line="240" w:lineRule="auto"/>
              <w:jc w:val="both"/>
              <w:rPr>
                <w:rFonts w:ascii="Times New Roman" w:eastAsiaTheme="minorEastAsia" w:hAnsi="Times New Roman"/>
                <w:i/>
                <w:noProof/>
                <w:sz w:val="20"/>
                <w:szCs w:val="20"/>
                <w:lang w:val="id-ID"/>
              </w:rPr>
            </w:pPr>
            <w:r w:rsidRPr="00056FBD">
              <w:rPr>
                <w:rFonts w:ascii="Times New Roman" w:eastAsiaTheme="minorEastAsia" w:hAnsi="Times New Roman"/>
                <w:i/>
                <w:noProof/>
                <w:sz w:val="20"/>
                <w:szCs w:val="20"/>
                <w:lang w:val="id-ID"/>
              </w:rPr>
              <w:t>General self</w:t>
            </w:r>
          </w:p>
        </w:tc>
        <w:tc>
          <w:tcPr>
            <w:tcW w:w="1234" w:type="pct"/>
            <w:tcBorders>
              <w:top w:val="single" w:sz="4" w:space="0" w:color="auto"/>
              <w:bottom w:val="nil"/>
            </w:tcBorders>
          </w:tcPr>
          <w:p w:rsidR="006161AF" w:rsidRPr="00056FBD" w:rsidRDefault="006161AF" w:rsidP="0030266F">
            <w:pPr>
              <w:spacing w:after="0" w:line="240" w:lineRule="auto"/>
              <w:ind w:left="458"/>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62.28</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10.33</w:t>
            </w:r>
          </w:p>
        </w:tc>
        <w:tc>
          <w:tcPr>
            <w:tcW w:w="1234" w:type="pct"/>
            <w:tcBorders>
              <w:top w:val="single" w:sz="4" w:space="0" w:color="auto"/>
              <w:bottom w:val="nil"/>
            </w:tcBorders>
          </w:tcPr>
          <w:p w:rsidR="006161AF" w:rsidRPr="00056FBD" w:rsidRDefault="006161AF" w:rsidP="0030266F">
            <w:pPr>
              <w:spacing w:after="0" w:line="240" w:lineRule="auto"/>
              <w:ind w:left="433"/>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62.8</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12.27</w:t>
            </w:r>
          </w:p>
        </w:tc>
        <w:tc>
          <w:tcPr>
            <w:tcW w:w="844" w:type="pct"/>
            <w:tcBorders>
              <w:top w:val="single" w:sz="4" w:space="0" w:color="auto"/>
              <w:bottom w:val="nil"/>
            </w:tcBorders>
            <w:vAlign w:val="center"/>
          </w:tcPr>
          <w:p w:rsidR="006161AF" w:rsidRPr="00056FBD" w:rsidRDefault="006161AF" w:rsidP="0030266F">
            <w:pPr>
              <w:spacing w:after="0" w:line="240" w:lineRule="auto"/>
              <w:ind w:left="407"/>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0.746</w:t>
            </w:r>
          </w:p>
        </w:tc>
      </w:tr>
      <w:tr w:rsidR="006161AF" w:rsidRPr="00056FBD" w:rsidTr="0030266F">
        <w:tc>
          <w:tcPr>
            <w:tcW w:w="1688" w:type="pct"/>
            <w:tcBorders>
              <w:top w:val="nil"/>
              <w:bottom w:val="nil"/>
            </w:tcBorders>
          </w:tcPr>
          <w:p w:rsidR="006161AF" w:rsidRPr="00056FBD" w:rsidRDefault="006161AF" w:rsidP="0030266F">
            <w:pPr>
              <w:spacing w:after="0" w:line="240" w:lineRule="auto"/>
              <w:jc w:val="both"/>
              <w:rPr>
                <w:rFonts w:ascii="Times New Roman" w:eastAsiaTheme="minorEastAsia" w:hAnsi="Times New Roman"/>
                <w:i/>
                <w:noProof/>
                <w:sz w:val="20"/>
                <w:szCs w:val="20"/>
                <w:lang w:val="id-ID"/>
              </w:rPr>
            </w:pPr>
            <w:r w:rsidRPr="00056FBD">
              <w:rPr>
                <w:rFonts w:ascii="Times New Roman" w:eastAsiaTheme="minorEastAsia" w:hAnsi="Times New Roman"/>
                <w:i/>
                <w:noProof/>
                <w:sz w:val="20"/>
                <w:szCs w:val="20"/>
                <w:lang w:val="id-ID"/>
              </w:rPr>
              <w:t>Social self peers</w:t>
            </w:r>
          </w:p>
        </w:tc>
        <w:tc>
          <w:tcPr>
            <w:tcW w:w="1234" w:type="pct"/>
            <w:tcBorders>
              <w:top w:val="nil"/>
              <w:bottom w:val="nil"/>
            </w:tcBorders>
          </w:tcPr>
          <w:p w:rsidR="006161AF" w:rsidRPr="00056FBD" w:rsidRDefault="006161AF" w:rsidP="0030266F">
            <w:pPr>
              <w:spacing w:after="0" w:line="240" w:lineRule="auto"/>
              <w:ind w:left="458"/>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67.2</w:t>
            </w:r>
            <w:r w:rsidRPr="00056FBD">
              <w:rPr>
                <w:rFonts w:ascii="Times New Roman" w:eastAsiaTheme="minorEastAsia" w:hAnsi="Times New Roman"/>
                <w:noProof/>
                <w:sz w:val="20"/>
                <w:szCs w:val="20"/>
                <w:lang w:val="id-ID"/>
              </w:rPr>
              <w:t>8</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16.72</w:t>
            </w:r>
          </w:p>
        </w:tc>
        <w:tc>
          <w:tcPr>
            <w:tcW w:w="1234" w:type="pct"/>
            <w:tcBorders>
              <w:top w:val="nil"/>
              <w:bottom w:val="nil"/>
            </w:tcBorders>
          </w:tcPr>
          <w:p w:rsidR="006161AF" w:rsidRPr="00056FBD" w:rsidRDefault="006161AF" w:rsidP="0030266F">
            <w:pPr>
              <w:spacing w:after="0" w:line="240" w:lineRule="auto"/>
              <w:ind w:left="433"/>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60.5</w:t>
            </w:r>
            <w:r w:rsidRPr="00056FBD">
              <w:rPr>
                <w:rFonts w:ascii="Times New Roman" w:eastAsiaTheme="minorEastAsia" w:hAnsi="Times New Roman"/>
                <w:noProof/>
                <w:sz w:val="20"/>
                <w:szCs w:val="20"/>
                <w:lang w:val="id-ID"/>
              </w:rPr>
              <w:t>0</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20.39</w:t>
            </w:r>
          </w:p>
        </w:tc>
        <w:tc>
          <w:tcPr>
            <w:tcW w:w="844" w:type="pct"/>
            <w:tcBorders>
              <w:top w:val="nil"/>
              <w:bottom w:val="nil"/>
            </w:tcBorders>
            <w:vAlign w:val="center"/>
          </w:tcPr>
          <w:p w:rsidR="006161AF" w:rsidRPr="00056FBD" w:rsidRDefault="006161AF" w:rsidP="0030266F">
            <w:pPr>
              <w:spacing w:after="0" w:line="240" w:lineRule="auto"/>
              <w:ind w:left="407"/>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0.013*</w:t>
            </w:r>
          </w:p>
        </w:tc>
      </w:tr>
      <w:tr w:rsidR="006161AF" w:rsidRPr="00056FBD" w:rsidTr="0030266F">
        <w:tc>
          <w:tcPr>
            <w:tcW w:w="1688" w:type="pct"/>
            <w:tcBorders>
              <w:top w:val="nil"/>
              <w:bottom w:val="nil"/>
            </w:tcBorders>
          </w:tcPr>
          <w:p w:rsidR="006161AF" w:rsidRPr="00056FBD" w:rsidRDefault="006161AF" w:rsidP="0030266F">
            <w:pPr>
              <w:spacing w:after="0" w:line="240" w:lineRule="auto"/>
              <w:jc w:val="both"/>
              <w:rPr>
                <w:rFonts w:ascii="Times New Roman" w:eastAsiaTheme="minorEastAsia" w:hAnsi="Times New Roman"/>
                <w:i/>
                <w:noProof/>
                <w:sz w:val="20"/>
                <w:szCs w:val="20"/>
                <w:lang w:val="id-ID"/>
              </w:rPr>
            </w:pPr>
            <w:r w:rsidRPr="00056FBD">
              <w:rPr>
                <w:rFonts w:ascii="Times New Roman" w:eastAsiaTheme="minorEastAsia" w:hAnsi="Times New Roman"/>
                <w:i/>
                <w:noProof/>
                <w:sz w:val="20"/>
                <w:szCs w:val="20"/>
                <w:lang w:val="id-ID"/>
              </w:rPr>
              <w:t>Home parents</w:t>
            </w:r>
          </w:p>
        </w:tc>
        <w:tc>
          <w:tcPr>
            <w:tcW w:w="1234" w:type="pct"/>
            <w:tcBorders>
              <w:top w:val="nil"/>
              <w:bottom w:val="nil"/>
            </w:tcBorders>
          </w:tcPr>
          <w:p w:rsidR="006161AF" w:rsidRPr="00056FBD" w:rsidRDefault="006161AF" w:rsidP="0030266F">
            <w:pPr>
              <w:spacing w:after="0" w:line="240" w:lineRule="auto"/>
              <w:ind w:left="458"/>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66.87</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16.71</w:t>
            </w:r>
          </w:p>
        </w:tc>
        <w:tc>
          <w:tcPr>
            <w:tcW w:w="1234" w:type="pct"/>
            <w:tcBorders>
              <w:top w:val="nil"/>
              <w:bottom w:val="nil"/>
            </w:tcBorders>
          </w:tcPr>
          <w:p w:rsidR="006161AF" w:rsidRPr="00056FBD" w:rsidRDefault="006161AF" w:rsidP="0030266F">
            <w:pPr>
              <w:spacing w:after="0" w:line="240" w:lineRule="auto"/>
              <w:ind w:left="433"/>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71.25</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16.71</w:t>
            </w:r>
          </w:p>
        </w:tc>
        <w:tc>
          <w:tcPr>
            <w:tcW w:w="844" w:type="pct"/>
            <w:tcBorders>
              <w:top w:val="nil"/>
              <w:bottom w:val="nil"/>
            </w:tcBorders>
            <w:vAlign w:val="center"/>
          </w:tcPr>
          <w:p w:rsidR="006161AF" w:rsidRPr="00056FBD" w:rsidRDefault="006161AF" w:rsidP="0030266F">
            <w:pPr>
              <w:spacing w:after="0" w:line="240" w:lineRule="auto"/>
              <w:ind w:left="407"/>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0.061</w:t>
            </w:r>
          </w:p>
        </w:tc>
      </w:tr>
      <w:tr w:rsidR="006161AF" w:rsidRPr="00056FBD" w:rsidTr="0030266F">
        <w:tc>
          <w:tcPr>
            <w:tcW w:w="1688" w:type="pct"/>
            <w:tcBorders>
              <w:top w:val="nil"/>
              <w:bottom w:val="nil"/>
            </w:tcBorders>
          </w:tcPr>
          <w:p w:rsidR="006161AF" w:rsidRPr="00056FBD" w:rsidRDefault="006161AF" w:rsidP="0030266F">
            <w:pPr>
              <w:spacing w:after="0" w:line="240" w:lineRule="auto"/>
              <w:jc w:val="both"/>
              <w:rPr>
                <w:rFonts w:ascii="Times New Roman" w:eastAsiaTheme="minorEastAsia" w:hAnsi="Times New Roman"/>
                <w:i/>
                <w:noProof/>
                <w:sz w:val="20"/>
                <w:szCs w:val="20"/>
                <w:lang w:val="id-ID"/>
              </w:rPr>
            </w:pPr>
            <w:r w:rsidRPr="00056FBD">
              <w:rPr>
                <w:rFonts w:ascii="Times New Roman" w:eastAsiaTheme="minorEastAsia" w:hAnsi="Times New Roman"/>
                <w:i/>
                <w:noProof/>
                <w:sz w:val="20"/>
                <w:szCs w:val="20"/>
                <w:lang w:val="id-ID"/>
              </w:rPr>
              <w:t>School academic</w:t>
            </w:r>
          </w:p>
        </w:tc>
        <w:tc>
          <w:tcPr>
            <w:tcW w:w="1234" w:type="pct"/>
            <w:tcBorders>
              <w:top w:val="nil"/>
              <w:bottom w:val="nil"/>
            </w:tcBorders>
          </w:tcPr>
          <w:p w:rsidR="006161AF" w:rsidRPr="00056FBD" w:rsidRDefault="006161AF" w:rsidP="0030266F">
            <w:pPr>
              <w:spacing w:after="0" w:line="240" w:lineRule="auto"/>
              <w:ind w:left="458"/>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50.75</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17.20</w:t>
            </w:r>
          </w:p>
        </w:tc>
        <w:tc>
          <w:tcPr>
            <w:tcW w:w="1234" w:type="pct"/>
            <w:tcBorders>
              <w:top w:val="nil"/>
              <w:bottom w:val="nil"/>
            </w:tcBorders>
          </w:tcPr>
          <w:p w:rsidR="006161AF" w:rsidRPr="00056FBD" w:rsidRDefault="006161AF" w:rsidP="0030266F">
            <w:pPr>
              <w:spacing w:after="0" w:line="240" w:lineRule="auto"/>
              <w:ind w:left="433"/>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71.25</w:t>
            </w:r>
            <m:oMath>
              <m:r>
                <m:rPr>
                  <m:sty m:val="p"/>
                </m:rPr>
                <w:rPr>
                  <w:rFonts w:ascii="Cambria Math" w:eastAsiaTheme="minorEastAsia" w:hAnsi="Cambria Math"/>
                  <w:noProof/>
                  <w:sz w:val="20"/>
                  <w:szCs w:val="20"/>
                  <w:lang w:val="id-ID"/>
                </w:rPr>
                <m:t>±</m:t>
              </m:r>
            </m:oMath>
            <w:r w:rsidRPr="00056FBD">
              <w:rPr>
                <w:rFonts w:ascii="Times New Roman" w:eastAsiaTheme="minorEastAsia" w:hAnsi="Times New Roman"/>
                <w:noProof/>
                <w:sz w:val="20"/>
                <w:szCs w:val="20"/>
                <w:lang w:val="id-ID"/>
              </w:rPr>
              <w:t>1</w:t>
            </w:r>
            <w:r>
              <w:rPr>
                <w:rFonts w:ascii="Times New Roman" w:eastAsiaTheme="minorEastAsia" w:hAnsi="Times New Roman"/>
                <w:noProof/>
                <w:sz w:val="20"/>
                <w:szCs w:val="20"/>
                <w:lang w:val="id-ID"/>
              </w:rPr>
              <w:t>17.37</w:t>
            </w:r>
          </w:p>
        </w:tc>
        <w:tc>
          <w:tcPr>
            <w:tcW w:w="844" w:type="pct"/>
            <w:tcBorders>
              <w:top w:val="nil"/>
              <w:bottom w:val="nil"/>
            </w:tcBorders>
            <w:vAlign w:val="center"/>
          </w:tcPr>
          <w:p w:rsidR="006161AF" w:rsidRPr="00056FBD" w:rsidRDefault="006161AF" w:rsidP="0030266F">
            <w:pPr>
              <w:spacing w:after="0" w:line="240" w:lineRule="auto"/>
              <w:ind w:left="407"/>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0.001**</w:t>
            </w:r>
          </w:p>
        </w:tc>
      </w:tr>
      <w:tr w:rsidR="006161AF" w:rsidRPr="00056FBD" w:rsidTr="0030266F">
        <w:tc>
          <w:tcPr>
            <w:tcW w:w="1688" w:type="pct"/>
            <w:tcBorders>
              <w:top w:val="nil"/>
            </w:tcBorders>
          </w:tcPr>
          <w:p w:rsidR="006161AF" w:rsidRPr="00056FBD" w:rsidRDefault="006161AF" w:rsidP="0030266F">
            <w:pPr>
              <w:spacing w:after="0" w:line="240" w:lineRule="auto"/>
              <w:jc w:val="both"/>
              <w:rPr>
                <w:rFonts w:ascii="Times New Roman" w:eastAsiaTheme="minorEastAsia" w:hAnsi="Times New Roman"/>
                <w:noProof/>
                <w:sz w:val="20"/>
                <w:szCs w:val="20"/>
                <w:lang w:val="id-ID"/>
              </w:rPr>
            </w:pPr>
            <w:r w:rsidRPr="00056FBD">
              <w:rPr>
                <w:rFonts w:ascii="Times New Roman" w:eastAsiaTheme="minorEastAsia" w:hAnsi="Times New Roman"/>
                <w:i/>
                <w:noProof/>
                <w:sz w:val="20"/>
                <w:szCs w:val="20"/>
                <w:lang w:val="id-ID"/>
              </w:rPr>
              <w:t>Self-esteem</w:t>
            </w:r>
            <w:r w:rsidRPr="00056FBD">
              <w:rPr>
                <w:rFonts w:ascii="Times New Roman" w:eastAsiaTheme="minorEastAsia" w:hAnsi="Times New Roman"/>
                <w:noProof/>
                <w:sz w:val="20"/>
                <w:szCs w:val="20"/>
                <w:lang w:val="id-ID"/>
              </w:rPr>
              <w:t xml:space="preserve"> (Total)</w:t>
            </w:r>
          </w:p>
        </w:tc>
        <w:tc>
          <w:tcPr>
            <w:tcW w:w="1234" w:type="pct"/>
            <w:tcBorders>
              <w:top w:val="nil"/>
            </w:tcBorders>
          </w:tcPr>
          <w:p w:rsidR="006161AF" w:rsidRPr="00056FBD" w:rsidRDefault="006161AF" w:rsidP="0030266F">
            <w:pPr>
              <w:spacing w:after="0" w:line="240" w:lineRule="auto"/>
              <w:ind w:left="458"/>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63.60</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9.46</w:t>
            </w:r>
          </w:p>
        </w:tc>
        <w:tc>
          <w:tcPr>
            <w:tcW w:w="1234" w:type="pct"/>
            <w:tcBorders>
              <w:top w:val="nil"/>
            </w:tcBorders>
          </w:tcPr>
          <w:p w:rsidR="006161AF" w:rsidRPr="00056FBD" w:rsidRDefault="006161AF" w:rsidP="0030266F">
            <w:pPr>
              <w:spacing w:after="0" w:line="240" w:lineRule="auto"/>
              <w:ind w:left="433"/>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64.83</w:t>
            </w:r>
            <m:oMath>
              <m:r>
                <m:rPr>
                  <m:sty m:val="p"/>
                </m:rPr>
                <w:rPr>
                  <w:rFonts w:ascii="Cambria Math" w:eastAsiaTheme="minorEastAsia" w:hAnsi="Cambria Math"/>
                  <w:noProof/>
                  <w:sz w:val="20"/>
                  <w:szCs w:val="20"/>
                  <w:lang w:val="id-ID"/>
                </w:rPr>
                <m:t>±</m:t>
              </m:r>
            </m:oMath>
            <w:r>
              <w:rPr>
                <w:rFonts w:ascii="Times New Roman" w:eastAsiaTheme="minorEastAsia" w:hAnsi="Times New Roman"/>
                <w:noProof/>
                <w:sz w:val="20"/>
                <w:szCs w:val="20"/>
                <w:lang w:val="id-ID"/>
              </w:rPr>
              <w:t>10.95</w:t>
            </w:r>
          </w:p>
        </w:tc>
        <w:tc>
          <w:tcPr>
            <w:tcW w:w="844" w:type="pct"/>
            <w:tcBorders>
              <w:top w:val="nil"/>
            </w:tcBorders>
            <w:vAlign w:val="center"/>
          </w:tcPr>
          <w:p w:rsidR="006161AF" w:rsidRPr="00056FBD" w:rsidRDefault="006161AF" w:rsidP="0030266F">
            <w:pPr>
              <w:spacing w:after="0" w:line="240" w:lineRule="auto"/>
              <w:ind w:left="407"/>
              <w:rPr>
                <w:rFonts w:ascii="Times New Roman" w:eastAsiaTheme="minorEastAsia" w:hAnsi="Times New Roman"/>
                <w:noProof/>
                <w:sz w:val="20"/>
                <w:szCs w:val="20"/>
                <w:lang w:val="id-ID"/>
              </w:rPr>
            </w:pPr>
            <w:r>
              <w:rPr>
                <w:rFonts w:ascii="Times New Roman" w:eastAsiaTheme="minorEastAsia" w:hAnsi="Times New Roman"/>
                <w:noProof/>
                <w:sz w:val="20"/>
                <w:szCs w:val="20"/>
                <w:lang w:val="id-ID"/>
              </w:rPr>
              <w:t>0.398</w:t>
            </w:r>
          </w:p>
        </w:tc>
      </w:tr>
    </w:tbl>
    <w:p w:rsidR="006161AF" w:rsidRPr="00405B16" w:rsidRDefault="006161AF" w:rsidP="006161AF">
      <w:pPr>
        <w:spacing w:after="0"/>
        <w:ind w:firstLine="720"/>
        <w:rPr>
          <w:rFonts w:ascii="Times New Roman" w:hAnsi="Times New Roman"/>
          <w:noProof/>
          <w:color w:val="000000" w:themeColor="text1"/>
          <w:sz w:val="20"/>
          <w:szCs w:val="20"/>
        </w:rPr>
      </w:pPr>
      <w:r w:rsidRPr="00405B16">
        <w:rPr>
          <w:rFonts w:ascii="Times New Roman" w:hAnsi="Times New Roman"/>
          <w:noProof/>
          <w:color w:val="000000" w:themeColor="text1"/>
          <w:sz w:val="20"/>
          <w:szCs w:val="20"/>
        </w:rPr>
        <w:t xml:space="preserve">Keterangan: *nyata pada </w:t>
      </w:r>
      <w:r w:rsidRPr="00405B16">
        <w:rPr>
          <w:rFonts w:ascii="Times New Roman" w:hAnsi="Times New Roman"/>
          <w:i/>
          <w:noProof/>
          <w:color w:val="000000" w:themeColor="text1"/>
          <w:sz w:val="20"/>
          <w:szCs w:val="20"/>
        </w:rPr>
        <w:t>p&lt;0,05</w:t>
      </w:r>
      <w:r w:rsidRPr="00405B16">
        <w:rPr>
          <w:rFonts w:ascii="Times New Roman" w:hAnsi="Times New Roman"/>
          <w:noProof/>
          <w:color w:val="000000" w:themeColor="text1"/>
          <w:sz w:val="20"/>
          <w:szCs w:val="20"/>
        </w:rPr>
        <w:t xml:space="preserve">; **nyata pada </w:t>
      </w:r>
      <w:r w:rsidRPr="00405B16">
        <w:rPr>
          <w:rFonts w:ascii="Times New Roman" w:hAnsi="Times New Roman"/>
          <w:i/>
          <w:noProof/>
          <w:color w:val="000000" w:themeColor="text1"/>
          <w:sz w:val="20"/>
          <w:szCs w:val="20"/>
        </w:rPr>
        <w:t>p&lt;0,01</w:t>
      </w:r>
    </w:p>
    <w:p w:rsidR="006161AF" w:rsidRDefault="006161AF" w:rsidP="004C68CE">
      <w:pPr>
        <w:spacing w:after="0" w:line="240" w:lineRule="auto"/>
        <w:ind w:firstLine="567"/>
        <w:jc w:val="both"/>
        <w:rPr>
          <w:rFonts w:ascii="Times New Roman" w:eastAsiaTheme="minorEastAsia" w:hAnsi="Times New Roman"/>
          <w:i/>
          <w:color w:val="000000" w:themeColor="text1"/>
          <w:sz w:val="24"/>
          <w:szCs w:val="24"/>
          <w:lang w:eastAsia="ja-JP"/>
        </w:rPr>
      </w:pPr>
    </w:p>
    <w:p w:rsidR="004C68CE" w:rsidRPr="004C68CE" w:rsidRDefault="004C68CE" w:rsidP="004C68CE">
      <w:pPr>
        <w:spacing w:after="0" w:line="240" w:lineRule="auto"/>
        <w:ind w:firstLine="567"/>
        <w:jc w:val="both"/>
        <w:rPr>
          <w:rFonts w:ascii="Times New Roman" w:eastAsiaTheme="minorEastAsia" w:hAnsi="Times New Roman"/>
          <w:color w:val="000000" w:themeColor="text1"/>
          <w:sz w:val="24"/>
          <w:szCs w:val="24"/>
          <w:lang w:eastAsia="ja-JP"/>
        </w:rPr>
      </w:pPr>
      <w:r w:rsidRPr="004C68CE">
        <w:rPr>
          <w:rFonts w:ascii="Times New Roman" w:eastAsiaTheme="minorEastAsia" w:hAnsi="Times New Roman"/>
          <w:i/>
          <w:color w:val="000000" w:themeColor="text1"/>
          <w:sz w:val="24"/>
          <w:szCs w:val="24"/>
          <w:lang w:eastAsia="ja-JP"/>
        </w:rPr>
        <w:t xml:space="preserve">Self-esteem </w:t>
      </w:r>
      <w:r w:rsidRPr="004C68CE">
        <w:rPr>
          <w:rFonts w:ascii="Times New Roman" w:eastAsiaTheme="minorEastAsia" w:hAnsi="Times New Roman"/>
          <w:color w:val="000000" w:themeColor="text1"/>
          <w:sz w:val="24"/>
          <w:szCs w:val="24"/>
          <w:lang w:eastAsia="ja-JP"/>
        </w:rPr>
        <w:t xml:space="preserve">remaja dalam penelitian ini dapat mencapai </w:t>
      </w:r>
      <w:r w:rsidR="006161AF" w:rsidRPr="006161AF">
        <w:rPr>
          <w:rFonts w:ascii="Times New Roman" w:eastAsiaTheme="minorEastAsia" w:hAnsi="Times New Roman"/>
          <w:i/>
          <w:color w:val="000000" w:themeColor="text1"/>
          <w:sz w:val="24"/>
          <w:szCs w:val="24"/>
          <w:lang w:eastAsia="ja-JP"/>
        </w:rPr>
        <w:t>self-esteem</w:t>
      </w:r>
      <w:r w:rsidRPr="004C68CE">
        <w:rPr>
          <w:rFonts w:ascii="Times New Roman" w:eastAsiaTheme="minorEastAsia" w:hAnsi="Times New Roman"/>
          <w:color w:val="000000" w:themeColor="text1"/>
          <w:sz w:val="24"/>
          <w:szCs w:val="24"/>
          <w:lang w:eastAsia="ja-JP"/>
        </w:rPr>
        <w:t xml:space="preserve"> tinggi karena 80.50 persen merasa ia cukup yakin pada kemampuan dirinya sendiri dan 90.00 persen merasa sudah melakukan pekerjaan terbaik yang ia bisa. Kemudian, remaja juga merasa tidak mudah menyerah (82.00%), remaja sudah terbiasa untuk mengurus dirinya sendiri atau mandiri (81.50%), dan remaja memahami apa yang dirinya ingin lakukan (87.00%). Remaja juga dapat menerima bahwa dirinya terlahir sebagai laki-laki atau perempuan (92.00%). Remaja merasa  orang tua dan dirinya banyak menghabiskan waktu untuk bersenang-senang bersama (79.00%), remaja merasa orang tuanya mempertimbangkan perasaannya saat mengambil keputusan bersama (78.50%),  remaja merasa selalu ada yang memperhatikannya di rumah (89.00%), dan remaja merasa </w:t>
      </w:r>
      <w:r w:rsidRPr="004C68CE">
        <w:rPr>
          <w:rFonts w:ascii="Times New Roman" w:eastAsiaTheme="minorEastAsia" w:hAnsi="Times New Roman"/>
          <w:color w:val="000000" w:themeColor="text1"/>
          <w:sz w:val="24"/>
          <w:szCs w:val="24"/>
          <w:lang w:eastAsia="ja-JP"/>
        </w:rPr>
        <w:lastRenderedPageBreak/>
        <w:t xml:space="preserve">orang tua memahami apa yang remaja kehendaki (77.50%) serta remaja merasa orang tuanya tidak memaksa dirinya (86.50%). Selain itu, remaja merasa bangga terhadap prestasi sekolahnya (84.50%) dan remaja mempersepsikan bahwa gurunya membuat dirinya merasa cukup baik atau tidak lebih buruk dari teman-teman yang lain (80.00%). </w:t>
      </w:r>
    </w:p>
    <w:p w:rsidR="004C68CE" w:rsidRDefault="004C68CE" w:rsidP="004C68CE">
      <w:pPr>
        <w:spacing w:after="0" w:line="240" w:lineRule="auto"/>
        <w:ind w:firstLine="567"/>
        <w:jc w:val="both"/>
        <w:rPr>
          <w:b/>
          <w:sz w:val="20"/>
          <w:szCs w:val="20"/>
        </w:rPr>
      </w:pPr>
      <w:r w:rsidRPr="004C68CE">
        <w:rPr>
          <w:rFonts w:ascii="Times New Roman" w:eastAsiaTheme="minorEastAsia" w:hAnsi="Times New Roman"/>
          <w:i/>
          <w:color w:val="000000" w:themeColor="text1"/>
          <w:sz w:val="24"/>
          <w:szCs w:val="24"/>
          <w:lang w:eastAsia="ja-JP"/>
        </w:rPr>
        <w:t>Self-esteem</w:t>
      </w:r>
      <w:r w:rsidRPr="004C68CE">
        <w:rPr>
          <w:rFonts w:ascii="Times New Roman" w:eastAsiaTheme="minorEastAsia" w:hAnsi="Times New Roman"/>
          <w:color w:val="000000" w:themeColor="text1"/>
          <w:sz w:val="24"/>
          <w:szCs w:val="24"/>
          <w:lang w:eastAsia="ja-JP"/>
        </w:rPr>
        <w:t xml:space="preserve"> remaja masih belum maksimal</w:t>
      </w:r>
      <w:r w:rsidRPr="004C68CE">
        <w:rPr>
          <w:rFonts w:ascii="Times New Roman" w:eastAsiaTheme="minorEastAsia" w:hAnsi="Times New Roman" w:cstheme="minorBidi"/>
          <w:noProof/>
          <w:sz w:val="24"/>
          <w:lang w:eastAsia="ja-JP"/>
        </w:rPr>
        <w:t xml:space="preserve"> karena </w:t>
      </w:r>
      <w:r w:rsidRPr="004C68CE">
        <w:rPr>
          <w:rFonts w:ascii="Times New Roman" w:eastAsiaTheme="minorEastAsia" w:hAnsi="Times New Roman"/>
          <w:color w:val="000000" w:themeColor="text1"/>
          <w:sz w:val="24"/>
          <w:szCs w:val="24"/>
          <w:lang w:eastAsia="ja-JP"/>
        </w:rPr>
        <w:t>terdapat remaja yang merasa dirinya rendah diri (40.00%) dan remaja selalu merasa bersalah untuk hal yang dirinya lakukan (64.00%). Remaja merasa tidak secantik atau setampan seperti kebanyakan orang lain (62.50%), sehingga remaja merasa ada banyak hal dalam dirinya yang perlu diubah jika dirinya bisa (92.00%). Remaja merasa dirinya lama dalam membiasakan diri pada hal yang baru (41.50%), remaja lebih suka bermain dengan teman-teman yang lebih muda dari dirinya (40.50%), dan remaja mudah merasa marah apabila ia dimarahi oleh orang lain (44.50%). Jika remaja memiliki suatu hal yang ingin dikatakannya, biasanya mereka tidak segera mengatakannya (31.50%). Remaja merasa seseorang harus selalu memberitahu dirinya apa yang harus dilakukannya (42.50%), sehingga remaja merasa sangat bergantung pada orang lain (38.00%). Adapun, remaja merasa orang tuanya berharap banyak terhadap remaja (83.00%) dan remaja merasa mudah marah di rumah (48.50%). Sejumlah 46.00 persen remaja merasa sulit berbicara di depan kelas, 70.00 persen remaja tidak ingin dipanggil maju ke depan kelas oleh guru, 32.50 persen remaja merasa tidak melakukan hal yang membanggakan di sekolah seperti yang dirinya inginkan, dan 54.00 persen remaja sering merasa kesal di sekolah serta 43.00 persen remaja merasa berkecil hati di sekolah</w:t>
      </w:r>
    </w:p>
    <w:p w:rsidR="004C68CE" w:rsidRDefault="004C68CE" w:rsidP="004C68CE">
      <w:pPr>
        <w:pStyle w:val="JudulBabdenganNomor"/>
        <w:keepNext w:val="0"/>
        <w:keepLines w:val="0"/>
        <w:numPr>
          <w:ilvl w:val="0"/>
          <w:numId w:val="0"/>
        </w:numPr>
        <w:spacing w:after="0"/>
        <w:outlineLvl w:val="1"/>
        <w:rPr>
          <w:rFonts w:eastAsiaTheme="majorEastAsia" w:cstheme="majorBidi"/>
          <w:noProof/>
          <w:sz w:val="24"/>
          <w:szCs w:val="26"/>
          <w:lang w:val="id-ID"/>
        </w:rPr>
      </w:pPr>
      <w:bookmarkStart w:id="7" w:name="_Toc518452100"/>
    </w:p>
    <w:p w:rsidR="004C68CE" w:rsidRPr="009D57D6" w:rsidRDefault="004C68CE" w:rsidP="004C68CE">
      <w:pPr>
        <w:pStyle w:val="JudulBabdenganNomor"/>
        <w:keepNext w:val="0"/>
        <w:keepLines w:val="0"/>
        <w:numPr>
          <w:ilvl w:val="0"/>
          <w:numId w:val="0"/>
        </w:numPr>
        <w:spacing w:after="0"/>
        <w:outlineLvl w:val="1"/>
        <w:rPr>
          <w:rFonts w:eastAsiaTheme="majorEastAsia" w:cstheme="majorBidi"/>
          <w:noProof/>
          <w:sz w:val="24"/>
          <w:szCs w:val="26"/>
        </w:rPr>
      </w:pPr>
      <w:r w:rsidRPr="009D57D6">
        <w:rPr>
          <w:rFonts w:eastAsiaTheme="majorEastAsia" w:cstheme="majorBidi"/>
          <w:noProof/>
          <w:sz w:val="24"/>
          <w:szCs w:val="26"/>
        </w:rPr>
        <w:t>Perilaku Prososial</w:t>
      </w:r>
      <w:bookmarkEnd w:id="7"/>
    </w:p>
    <w:p w:rsidR="006161AF" w:rsidRPr="00405B16" w:rsidRDefault="004C5C75" w:rsidP="006161AF">
      <w:pPr>
        <w:spacing w:after="0" w:line="240" w:lineRule="auto"/>
        <w:ind w:firstLine="567"/>
        <w:jc w:val="both"/>
        <w:rPr>
          <w:rFonts w:ascii="Times New Roman" w:eastAsiaTheme="minorEastAsia" w:hAnsi="Times New Roman"/>
          <w:noProof/>
          <w:sz w:val="24"/>
          <w:szCs w:val="24"/>
          <w:lang w:eastAsia="ja-JP"/>
        </w:rPr>
      </w:pPr>
      <w:bookmarkStart w:id="8" w:name="_Toc518452106"/>
      <w:bookmarkStart w:id="9" w:name="_Toc488038500"/>
      <w:r>
        <w:rPr>
          <w:rFonts w:ascii="Times New Roman" w:hAnsi="Times New Roman"/>
          <w:noProof/>
          <w:sz w:val="24"/>
          <w:szCs w:val="24"/>
        </w:rPr>
        <w:t>Berdasarkan analisis statistik, p</w:t>
      </w:r>
      <w:r w:rsidRPr="009063CC">
        <w:rPr>
          <w:rFonts w:ascii="Times New Roman" w:hAnsi="Times New Roman"/>
          <w:noProof/>
          <w:sz w:val="24"/>
          <w:szCs w:val="24"/>
        </w:rPr>
        <w:t xml:space="preserve">erilaku prososial remaja </w:t>
      </w:r>
      <w:r>
        <w:rPr>
          <w:rFonts w:ascii="Times New Roman" w:hAnsi="Times New Roman"/>
          <w:noProof/>
          <w:sz w:val="24"/>
          <w:szCs w:val="24"/>
        </w:rPr>
        <w:t xml:space="preserve">perempuan lebih tinggi secara signifikan dari remaja laki-laki </w:t>
      </w:r>
      <w:r w:rsidRPr="009063CC">
        <w:rPr>
          <w:rFonts w:ascii="Times New Roman" w:hAnsi="Times New Roman"/>
          <w:noProof/>
          <w:color w:val="000000" w:themeColor="text1"/>
          <w:sz w:val="24"/>
          <w:szCs w:val="24"/>
        </w:rPr>
        <w:t>(</w:t>
      </w:r>
      <w:r w:rsidRPr="009063CC">
        <w:rPr>
          <w:rFonts w:ascii="Times New Roman" w:hAnsi="Times New Roman"/>
          <w:i/>
          <w:noProof/>
          <w:color w:val="000000" w:themeColor="text1"/>
          <w:sz w:val="24"/>
          <w:szCs w:val="24"/>
        </w:rPr>
        <w:t>p-value</w:t>
      </w:r>
      <w:r w:rsidRPr="009063CC">
        <w:rPr>
          <w:rFonts w:ascii="Times New Roman" w:hAnsi="Times New Roman"/>
          <w:noProof/>
          <w:color w:val="000000" w:themeColor="text1"/>
          <w:sz w:val="24"/>
          <w:szCs w:val="24"/>
        </w:rPr>
        <w:t>=0.001)</w:t>
      </w:r>
      <w:r w:rsidRPr="009063CC">
        <w:rPr>
          <w:rFonts w:ascii="Times New Roman" w:hAnsi="Times New Roman"/>
          <w:noProof/>
          <w:sz w:val="24"/>
          <w:szCs w:val="24"/>
        </w:rPr>
        <w:t xml:space="preserve">. Capaian perilaku prososial pada dimensi berbagi remaja perempuan lebih tinggi secara signifikan daripada remaja laki-laki </w:t>
      </w:r>
      <w:r w:rsidRPr="009063CC">
        <w:rPr>
          <w:rFonts w:ascii="Times New Roman" w:hAnsi="Times New Roman"/>
          <w:noProof/>
          <w:color w:val="000000" w:themeColor="text1"/>
          <w:sz w:val="24"/>
          <w:szCs w:val="24"/>
        </w:rPr>
        <w:t>(</w:t>
      </w:r>
      <w:r w:rsidRPr="009063CC">
        <w:rPr>
          <w:rFonts w:ascii="Times New Roman" w:hAnsi="Times New Roman"/>
          <w:i/>
          <w:noProof/>
          <w:color w:val="000000" w:themeColor="text1"/>
          <w:sz w:val="24"/>
          <w:szCs w:val="24"/>
        </w:rPr>
        <w:t>p-value</w:t>
      </w:r>
      <w:r w:rsidRPr="009063CC">
        <w:rPr>
          <w:rFonts w:ascii="Times New Roman" w:hAnsi="Times New Roman"/>
          <w:noProof/>
          <w:color w:val="000000" w:themeColor="text1"/>
          <w:sz w:val="24"/>
          <w:szCs w:val="24"/>
        </w:rPr>
        <w:t>=0.005)</w:t>
      </w:r>
      <w:r>
        <w:rPr>
          <w:rFonts w:ascii="Times New Roman" w:hAnsi="Times New Roman"/>
          <w:noProof/>
          <w:sz w:val="24"/>
          <w:szCs w:val="24"/>
        </w:rPr>
        <w:t>. Perilaku prososial dimensi</w:t>
      </w:r>
      <w:r w:rsidRPr="009063CC">
        <w:rPr>
          <w:rFonts w:ascii="Times New Roman" w:hAnsi="Times New Roman"/>
          <w:noProof/>
          <w:sz w:val="24"/>
          <w:szCs w:val="24"/>
        </w:rPr>
        <w:t xml:space="preserve"> kerjasama</w:t>
      </w:r>
      <w:r>
        <w:rPr>
          <w:rFonts w:ascii="Times New Roman" w:hAnsi="Times New Roman"/>
          <w:noProof/>
          <w:sz w:val="24"/>
          <w:szCs w:val="24"/>
        </w:rPr>
        <w:t xml:space="preserve"> remaja perempuan juga lebih tinggi secara signifikan dibandingkan remaja laki-laki</w:t>
      </w:r>
      <w:r w:rsidRPr="009063CC">
        <w:rPr>
          <w:rFonts w:ascii="Times New Roman" w:hAnsi="Times New Roman"/>
          <w:noProof/>
          <w:sz w:val="24"/>
          <w:szCs w:val="24"/>
        </w:rPr>
        <w:t xml:space="preserve"> </w:t>
      </w:r>
      <w:r w:rsidRPr="009063CC">
        <w:rPr>
          <w:rFonts w:ascii="Times New Roman" w:hAnsi="Times New Roman"/>
          <w:noProof/>
          <w:color w:val="000000" w:themeColor="text1"/>
          <w:sz w:val="24"/>
          <w:szCs w:val="24"/>
        </w:rPr>
        <w:t>(</w:t>
      </w:r>
      <w:r w:rsidRPr="009063CC">
        <w:rPr>
          <w:rFonts w:ascii="Times New Roman" w:hAnsi="Times New Roman"/>
          <w:i/>
          <w:noProof/>
          <w:color w:val="000000" w:themeColor="text1"/>
          <w:sz w:val="24"/>
          <w:szCs w:val="24"/>
        </w:rPr>
        <w:t>p-value</w:t>
      </w:r>
      <w:r w:rsidRPr="009063CC">
        <w:rPr>
          <w:rFonts w:ascii="Times New Roman" w:hAnsi="Times New Roman"/>
          <w:noProof/>
          <w:color w:val="000000" w:themeColor="text1"/>
          <w:sz w:val="24"/>
          <w:szCs w:val="24"/>
        </w:rPr>
        <w:t>=0.003)</w:t>
      </w:r>
      <w:r>
        <w:rPr>
          <w:rFonts w:ascii="Times New Roman" w:hAnsi="Times New Roman"/>
          <w:noProof/>
          <w:sz w:val="24"/>
          <w:szCs w:val="24"/>
        </w:rPr>
        <w:t>. Selain itu,</w:t>
      </w:r>
      <w:r w:rsidRPr="009063CC">
        <w:rPr>
          <w:rFonts w:ascii="Times New Roman" w:hAnsi="Times New Roman"/>
          <w:noProof/>
          <w:sz w:val="24"/>
          <w:szCs w:val="24"/>
        </w:rPr>
        <w:t xml:space="preserve"> </w:t>
      </w:r>
      <w:r>
        <w:rPr>
          <w:rFonts w:ascii="Times New Roman" w:hAnsi="Times New Roman"/>
          <w:noProof/>
          <w:sz w:val="24"/>
          <w:szCs w:val="24"/>
        </w:rPr>
        <w:t xml:space="preserve">remaja perempuan juga memiliki perilaku prososial dimensi </w:t>
      </w:r>
      <w:r w:rsidRPr="009063CC">
        <w:rPr>
          <w:rFonts w:ascii="Times New Roman" w:hAnsi="Times New Roman"/>
          <w:noProof/>
          <w:sz w:val="24"/>
          <w:szCs w:val="24"/>
        </w:rPr>
        <w:t xml:space="preserve">menolog </w:t>
      </w:r>
      <w:r>
        <w:rPr>
          <w:rFonts w:ascii="Times New Roman" w:hAnsi="Times New Roman"/>
          <w:noProof/>
          <w:sz w:val="24"/>
          <w:szCs w:val="24"/>
        </w:rPr>
        <w:t xml:space="preserve">yang lebih tinggi daripada remaja laki-laki </w:t>
      </w:r>
      <w:r w:rsidRPr="009063CC">
        <w:rPr>
          <w:rFonts w:ascii="Times New Roman" w:hAnsi="Times New Roman"/>
          <w:noProof/>
          <w:color w:val="000000" w:themeColor="text1"/>
          <w:sz w:val="24"/>
          <w:szCs w:val="24"/>
        </w:rPr>
        <w:t>(</w:t>
      </w:r>
      <w:r w:rsidRPr="009063CC">
        <w:rPr>
          <w:rFonts w:ascii="Times New Roman" w:hAnsi="Times New Roman"/>
          <w:i/>
          <w:noProof/>
          <w:color w:val="000000" w:themeColor="text1"/>
          <w:sz w:val="24"/>
          <w:szCs w:val="24"/>
        </w:rPr>
        <w:t>p-value</w:t>
      </w:r>
      <w:r w:rsidRPr="009063CC">
        <w:rPr>
          <w:rFonts w:ascii="Times New Roman" w:hAnsi="Times New Roman"/>
          <w:noProof/>
          <w:color w:val="000000" w:themeColor="text1"/>
          <w:sz w:val="24"/>
          <w:szCs w:val="24"/>
        </w:rPr>
        <w:t>=0.001).</w:t>
      </w:r>
      <w:r w:rsidRPr="009063CC">
        <w:rPr>
          <w:rFonts w:ascii="Times New Roman" w:hAnsi="Times New Roman"/>
          <w:noProof/>
          <w:sz w:val="24"/>
          <w:szCs w:val="24"/>
        </w:rPr>
        <w:t xml:space="preserve"> Hal tersebut mengindikasikan bahwa remaja perempuan lebih sering melakukan perilaku prososial </w:t>
      </w:r>
      <w:r w:rsidRPr="009063CC">
        <w:rPr>
          <w:rFonts w:ascii="Times New Roman" w:eastAsia="Times New Roman" w:hAnsi="Times New Roman"/>
          <w:sz w:val="24"/>
          <w:szCs w:val="24"/>
        </w:rPr>
        <w:t>daripada remjaa laki-laki</w:t>
      </w:r>
      <w:r w:rsidRPr="009063CC">
        <w:rPr>
          <w:rFonts w:ascii="Times New Roman" w:hAnsi="Times New Roman"/>
          <w:noProof/>
          <w:sz w:val="24"/>
          <w:szCs w:val="24"/>
        </w:rPr>
        <w:t xml:space="preserve">, yaitu </w:t>
      </w:r>
      <w:r w:rsidRPr="009063CC">
        <w:rPr>
          <w:rFonts w:ascii="Times New Roman" w:hAnsi="Times New Roman"/>
          <w:color w:val="000000" w:themeColor="text1"/>
          <w:sz w:val="24"/>
          <w:szCs w:val="24"/>
        </w:rPr>
        <w:t>berbagi, kerjasama, menyumbang, dan menolong orang lain</w:t>
      </w:r>
      <w:r w:rsidRPr="00405B16">
        <w:rPr>
          <w:rFonts w:ascii="Times New Roman" w:eastAsiaTheme="minorEastAsia" w:hAnsi="Times New Roman"/>
          <w:noProof/>
          <w:sz w:val="24"/>
          <w:szCs w:val="24"/>
          <w:lang w:eastAsia="ja-JP"/>
        </w:rPr>
        <w:t xml:space="preserve"> </w:t>
      </w:r>
      <w:r w:rsidR="006161AF" w:rsidRPr="00405B16">
        <w:rPr>
          <w:rFonts w:ascii="Times New Roman" w:eastAsiaTheme="minorEastAsia" w:hAnsi="Times New Roman"/>
          <w:noProof/>
          <w:sz w:val="24"/>
          <w:szCs w:val="24"/>
          <w:lang w:eastAsia="ja-JP"/>
        </w:rPr>
        <w:t>(Tabel 3).</w:t>
      </w:r>
    </w:p>
    <w:p w:rsidR="006161AF" w:rsidRPr="009D57D6" w:rsidRDefault="006161AF" w:rsidP="006161AF">
      <w:pPr>
        <w:spacing w:after="0" w:line="240" w:lineRule="auto"/>
        <w:ind w:firstLine="567"/>
        <w:jc w:val="both"/>
        <w:rPr>
          <w:rFonts w:ascii="Times New Roman" w:eastAsiaTheme="minorEastAsia" w:hAnsi="Times New Roman" w:cstheme="minorBidi"/>
          <w:noProof/>
          <w:sz w:val="24"/>
          <w:lang w:eastAsia="ja-JP"/>
        </w:rPr>
      </w:pPr>
      <w:r w:rsidRPr="009D57D6">
        <w:rPr>
          <w:rFonts w:ascii="Times New Roman" w:eastAsiaTheme="minorEastAsia" w:hAnsi="Times New Roman" w:cstheme="minorBidi"/>
          <w:noProof/>
          <w:sz w:val="24"/>
          <w:lang w:eastAsia="ja-JP"/>
        </w:rPr>
        <w:t xml:space="preserve"> </w:t>
      </w:r>
    </w:p>
    <w:p w:rsidR="006161AF" w:rsidRPr="009D57D6" w:rsidRDefault="006161AF" w:rsidP="004C5C75">
      <w:pPr>
        <w:spacing w:after="60" w:line="240" w:lineRule="auto"/>
        <w:ind w:left="993" w:hanging="993"/>
        <w:jc w:val="both"/>
        <w:rPr>
          <w:rFonts w:ascii="Times New Roman" w:eastAsiaTheme="minorEastAsia" w:hAnsi="Times New Roman"/>
          <w:noProof/>
          <w:color w:val="000000" w:themeColor="text1"/>
          <w:sz w:val="24"/>
          <w:szCs w:val="24"/>
          <w:lang w:eastAsia="ja-JP"/>
        </w:rPr>
      </w:pPr>
      <w:r w:rsidRPr="009D57D6">
        <w:rPr>
          <w:rFonts w:asciiTheme="majorBidi" w:eastAsiaTheme="minorEastAsia" w:hAnsiTheme="majorBidi" w:cstheme="majorBidi"/>
          <w:sz w:val="24"/>
          <w:lang w:eastAsia="ja-JP"/>
        </w:rPr>
        <w:t xml:space="preserve">Tabel </w:t>
      </w:r>
      <w:r>
        <w:rPr>
          <w:rFonts w:asciiTheme="majorBidi" w:eastAsiaTheme="minorEastAsia" w:hAnsiTheme="majorBidi" w:cstheme="majorBidi"/>
          <w:sz w:val="24"/>
          <w:lang w:eastAsia="ja-JP"/>
        </w:rPr>
        <w:t>3</w:t>
      </w:r>
      <w:r w:rsidRPr="009D57D6">
        <w:rPr>
          <w:rFonts w:asciiTheme="majorBidi" w:eastAsiaTheme="minorEastAsia" w:hAnsiTheme="majorBidi" w:cstheme="majorBidi"/>
          <w:b/>
          <w:sz w:val="24"/>
          <w:lang w:eastAsia="ja-JP"/>
        </w:rPr>
        <w:t xml:space="preserve">  </w:t>
      </w:r>
      <w:r w:rsidR="004C5C75" w:rsidRPr="009063CC">
        <w:rPr>
          <w:rFonts w:ascii="Times New Roman" w:eastAsiaTheme="minorEastAsia" w:hAnsi="Times New Roman"/>
          <w:noProof/>
          <w:color w:val="000000" w:themeColor="text1"/>
          <w:sz w:val="24"/>
          <w:szCs w:val="24"/>
          <w:lang w:eastAsia="ja-JP"/>
        </w:rPr>
        <w:t>Rata-rata indeks capaian perilaku prososial pada remaja laki-laki dan remaja perempuan</w:t>
      </w:r>
    </w:p>
    <w:tbl>
      <w:tblPr>
        <w:tblStyle w:val="TableGrid12"/>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003"/>
        <w:gridCol w:w="1406"/>
        <w:gridCol w:w="1406"/>
        <w:gridCol w:w="905"/>
      </w:tblGrid>
      <w:tr w:rsidR="006161AF" w:rsidRPr="00994678" w:rsidTr="0030266F">
        <w:tc>
          <w:tcPr>
            <w:tcW w:w="2869" w:type="pct"/>
            <w:vMerge w:val="restart"/>
            <w:vAlign w:val="center"/>
          </w:tcPr>
          <w:p w:rsidR="006161AF" w:rsidRPr="00994678" w:rsidRDefault="006161AF" w:rsidP="0030266F">
            <w:pPr>
              <w:spacing w:after="0" w:line="240" w:lineRule="auto"/>
              <w:jc w:val="both"/>
              <w:rPr>
                <w:rFonts w:ascii="Times New Roman" w:eastAsiaTheme="minorEastAsia" w:hAnsi="Times New Roman"/>
                <w:noProof/>
                <w:sz w:val="20"/>
                <w:szCs w:val="20"/>
                <w:lang w:val="id-ID"/>
              </w:rPr>
            </w:pPr>
            <w:r w:rsidRPr="00994678">
              <w:rPr>
                <w:rFonts w:ascii="Times New Roman" w:eastAsiaTheme="minorEastAsia" w:hAnsi="Times New Roman"/>
                <w:noProof/>
                <w:sz w:val="20"/>
                <w:szCs w:val="20"/>
                <w:lang w:val="id-ID"/>
              </w:rPr>
              <w:t>Perilaku prososial</w:t>
            </w:r>
          </w:p>
        </w:tc>
        <w:tc>
          <w:tcPr>
            <w:tcW w:w="1612" w:type="pct"/>
            <w:gridSpan w:val="2"/>
          </w:tcPr>
          <w:p w:rsidR="006161AF" w:rsidRPr="00994678" w:rsidRDefault="006161AF" w:rsidP="0030266F">
            <w:pPr>
              <w:spacing w:after="0" w:line="240" w:lineRule="auto"/>
              <w:jc w:val="center"/>
              <w:rPr>
                <w:rFonts w:ascii="Times New Roman" w:hAnsi="Times New Roman"/>
                <w:i/>
                <w:noProof/>
                <w:color w:val="000000" w:themeColor="text1"/>
                <w:sz w:val="20"/>
                <w:szCs w:val="20"/>
              </w:rPr>
            </w:pPr>
            <w:r w:rsidRPr="00994678">
              <w:rPr>
                <w:rFonts w:ascii="Times New Roman" w:hAnsi="Times New Roman"/>
                <w:noProof/>
                <w:color w:val="000000" w:themeColor="text1"/>
                <w:sz w:val="20"/>
                <w:szCs w:val="20"/>
                <w:lang w:val="id-ID"/>
              </w:rPr>
              <w:t>Rata-rata</w:t>
            </w:r>
          </w:p>
        </w:tc>
        <w:tc>
          <w:tcPr>
            <w:tcW w:w="519" w:type="pct"/>
            <w:vMerge w:val="restart"/>
          </w:tcPr>
          <w:p w:rsidR="006161AF" w:rsidRPr="00994678" w:rsidRDefault="006161AF" w:rsidP="0030266F">
            <w:pPr>
              <w:spacing w:after="0" w:line="240" w:lineRule="auto"/>
              <w:jc w:val="both"/>
              <w:rPr>
                <w:rFonts w:ascii="Times New Roman" w:eastAsiaTheme="minorEastAsia" w:hAnsi="Times New Roman"/>
                <w:noProof/>
                <w:sz w:val="20"/>
                <w:szCs w:val="20"/>
              </w:rPr>
            </w:pPr>
            <w:r w:rsidRPr="00994678">
              <w:rPr>
                <w:rFonts w:ascii="Times New Roman" w:hAnsi="Times New Roman"/>
                <w:i/>
                <w:noProof/>
                <w:color w:val="000000" w:themeColor="text1"/>
                <w:sz w:val="20"/>
                <w:szCs w:val="20"/>
              </w:rPr>
              <w:t>p-value</w:t>
            </w:r>
          </w:p>
        </w:tc>
      </w:tr>
      <w:tr w:rsidR="006161AF" w:rsidRPr="00994678" w:rsidTr="0030266F">
        <w:tc>
          <w:tcPr>
            <w:tcW w:w="2869" w:type="pct"/>
            <w:vMerge/>
            <w:tcBorders>
              <w:bottom w:val="single" w:sz="4" w:space="0" w:color="auto"/>
            </w:tcBorders>
          </w:tcPr>
          <w:p w:rsidR="006161AF" w:rsidRPr="00994678" w:rsidRDefault="006161AF" w:rsidP="0030266F">
            <w:pPr>
              <w:spacing w:after="0" w:line="240" w:lineRule="auto"/>
              <w:jc w:val="both"/>
              <w:rPr>
                <w:rFonts w:ascii="Times New Roman" w:eastAsiaTheme="minorEastAsia" w:hAnsi="Times New Roman"/>
                <w:noProof/>
                <w:sz w:val="20"/>
                <w:szCs w:val="20"/>
                <w:lang w:val="id-ID"/>
              </w:rPr>
            </w:pPr>
          </w:p>
        </w:tc>
        <w:tc>
          <w:tcPr>
            <w:tcW w:w="806" w:type="pct"/>
            <w:tcBorders>
              <w:bottom w:val="single" w:sz="4" w:space="0" w:color="auto"/>
            </w:tcBorders>
          </w:tcPr>
          <w:p w:rsidR="006161AF" w:rsidRPr="00994678" w:rsidRDefault="006161AF" w:rsidP="0030266F">
            <w:pPr>
              <w:spacing w:after="0" w:line="240" w:lineRule="auto"/>
              <w:jc w:val="center"/>
              <w:rPr>
                <w:rFonts w:ascii="Times New Roman" w:hAnsi="Times New Roman"/>
                <w:noProof/>
                <w:color w:val="000000" w:themeColor="text1"/>
                <w:sz w:val="20"/>
                <w:szCs w:val="20"/>
              </w:rPr>
            </w:pPr>
            <w:r w:rsidRPr="00994678">
              <w:rPr>
                <w:rFonts w:ascii="Times New Roman" w:hAnsi="Times New Roman"/>
                <w:noProof/>
                <w:color w:val="000000" w:themeColor="text1"/>
                <w:sz w:val="20"/>
                <w:szCs w:val="20"/>
              </w:rPr>
              <w:t xml:space="preserve">Laki-laki </w:t>
            </w:r>
          </w:p>
        </w:tc>
        <w:tc>
          <w:tcPr>
            <w:tcW w:w="806" w:type="pct"/>
            <w:tcBorders>
              <w:bottom w:val="single" w:sz="4" w:space="0" w:color="auto"/>
            </w:tcBorders>
          </w:tcPr>
          <w:p w:rsidR="006161AF" w:rsidRPr="00994678" w:rsidRDefault="006161AF" w:rsidP="0030266F">
            <w:pPr>
              <w:spacing w:after="0" w:line="240" w:lineRule="auto"/>
              <w:jc w:val="center"/>
              <w:rPr>
                <w:rFonts w:ascii="Times New Roman" w:hAnsi="Times New Roman"/>
                <w:noProof/>
                <w:color w:val="000000" w:themeColor="text1"/>
                <w:sz w:val="20"/>
                <w:szCs w:val="20"/>
              </w:rPr>
            </w:pPr>
            <w:r w:rsidRPr="00994678">
              <w:rPr>
                <w:rFonts w:ascii="Times New Roman" w:hAnsi="Times New Roman"/>
                <w:noProof/>
                <w:color w:val="000000" w:themeColor="text1"/>
                <w:sz w:val="20"/>
                <w:szCs w:val="20"/>
              </w:rPr>
              <w:t>Perempuan</w:t>
            </w:r>
          </w:p>
        </w:tc>
        <w:tc>
          <w:tcPr>
            <w:tcW w:w="519" w:type="pct"/>
            <w:vMerge/>
            <w:tcBorders>
              <w:bottom w:val="single" w:sz="4" w:space="0" w:color="auto"/>
            </w:tcBorders>
          </w:tcPr>
          <w:p w:rsidR="006161AF" w:rsidRPr="00994678" w:rsidRDefault="006161AF" w:rsidP="0030266F">
            <w:pPr>
              <w:spacing w:after="0" w:line="240" w:lineRule="auto"/>
              <w:jc w:val="center"/>
              <w:rPr>
                <w:rFonts w:ascii="Times New Roman" w:hAnsi="Times New Roman"/>
                <w:noProof/>
                <w:color w:val="000000" w:themeColor="text1"/>
                <w:sz w:val="20"/>
                <w:szCs w:val="20"/>
              </w:rPr>
            </w:pPr>
          </w:p>
        </w:tc>
      </w:tr>
      <w:tr w:rsidR="006161AF" w:rsidRPr="00994678" w:rsidTr="0030266F">
        <w:tc>
          <w:tcPr>
            <w:tcW w:w="2869" w:type="pct"/>
            <w:tcBorders>
              <w:top w:val="single" w:sz="4" w:space="0" w:color="auto"/>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val="id-ID" w:eastAsia="ja-JP"/>
              </w:rPr>
            </w:pPr>
            <w:r w:rsidRPr="00994678">
              <w:rPr>
                <w:rFonts w:ascii="Times New Roman" w:eastAsiaTheme="minorEastAsia" w:hAnsi="Times New Roman" w:cstheme="minorBidi"/>
                <w:noProof/>
                <w:sz w:val="20"/>
                <w:szCs w:val="20"/>
                <w:lang w:val="id-ID" w:eastAsia="ja-JP"/>
              </w:rPr>
              <w:t xml:space="preserve">Berbagi </w:t>
            </w:r>
          </w:p>
        </w:tc>
        <w:tc>
          <w:tcPr>
            <w:tcW w:w="806" w:type="pct"/>
            <w:tcBorders>
              <w:top w:val="single" w:sz="4" w:space="0" w:color="auto"/>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54.33</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806" w:type="pct"/>
            <w:tcBorders>
              <w:top w:val="single" w:sz="4" w:space="0" w:color="auto"/>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61.16</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single" w:sz="4" w:space="0" w:color="auto"/>
              <w:bottom w:val="nil"/>
            </w:tcBorders>
            <w:vAlign w:val="center"/>
          </w:tcPr>
          <w:p w:rsidR="006161AF" w:rsidRPr="00BB15A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0.005**</w:t>
            </w:r>
          </w:p>
        </w:tc>
      </w:tr>
      <w:tr w:rsidR="006161AF" w:rsidRPr="00994678" w:rsidTr="0030266F">
        <w:tc>
          <w:tcPr>
            <w:tcW w:w="2869" w:type="pct"/>
            <w:tcBorders>
              <w:top w:val="nil"/>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val="id-ID" w:eastAsia="ja-JP"/>
              </w:rPr>
            </w:pPr>
            <w:r w:rsidRPr="00994678">
              <w:rPr>
                <w:rFonts w:ascii="Times New Roman" w:eastAsiaTheme="minorEastAsia" w:hAnsi="Times New Roman" w:cstheme="minorBidi"/>
                <w:noProof/>
                <w:sz w:val="20"/>
                <w:szCs w:val="20"/>
                <w:lang w:val="id-ID" w:eastAsia="ja-JP"/>
              </w:rPr>
              <w:t xml:space="preserve">Kerjasama </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60.08</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16.67</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67.00</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nil"/>
              <w:bottom w:val="nil"/>
            </w:tcBorders>
            <w:vAlign w:val="center"/>
          </w:tcPr>
          <w:p w:rsidR="006161AF" w:rsidRPr="00BB15A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0.003**</w:t>
            </w:r>
          </w:p>
        </w:tc>
      </w:tr>
      <w:tr w:rsidR="006161AF" w:rsidRPr="00994678" w:rsidTr="0030266F">
        <w:tc>
          <w:tcPr>
            <w:tcW w:w="2869" w:type="pct"/>
            <w:tcBorders>
              <w:top w:val="nil"/>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val="id-ID" w:eastAsia="ja-JP"/>
              </w:rPr>
            </w:pPr>
            <w:r w:rsidRPr="00994678">
              <w:rPr>
                <w:rFonts w:ascii="Times New Roman" w:eastAsiaTheme="minorEastAsia" w:hAnsi="Times New Roman" w:cstheme="minorBidi"/>
                <w:noProof/>
                <w:sz w:val="20"/>
                <w:szCs w:val="20"/>
                <w:lang w:val="id-ID" w:eastAsia="ja-JP"/>
              </w:rPr>
              <w:t xml:space="preserve">Menyumbang </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48.67</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17.47</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52.83</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nil"/>
              <w:bottom w:val="nil"/>
            </w:tcBorders>
            <w:vAlign w:val="center"/>
          </w:tcPr>
          <w:p w:rsidR="006161AF" w:rsidRPr="0099467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0.083</w:t>
            </w:r>
          </w:p>
        </w:tc>
      </w:tr>
      <w:tr w:rsidR="006161AF" w:rsidRPr="00994678" w:rsidTr="0030266F">
        <w:tc>
          <w:tcPr>
            <w:tcW w:w="2869" w:type="pct"/>
            <w:tcBorders>
              <w:top w:val="nil"/>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eastAsia="ja-JP"/>
              </w:rPr>
            </w:pPr>
            <w:r w:rsidRPr="00994678">
              <w:rPr>
                <w:rFonts w:ascii="Times New Roman" w:eastAsiaTheme="minorEastAsia" w:hAnsi="Times New Roman" w:cstheme="minorBidi"/>
                <w:noProof/>
                <w:sz w:val="20"/>
                <w:szCs w:val="20"/>
                <w:lang w:val="id-ID" w:eastAsia="ja-JP"/>
              </w:rPr>
              <w:t xml:space="preserve">Menolong </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51.25</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19.22</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60.08</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nil"/>
              <w:bottom w:val="nil"/>
            </w:tcBorders>
            <w:vAlign w:val="center"/>
          </w:tcPr>
          <w:p w:rsidR="006161AF" w:rsidRPr="0099467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0.001**</w:t>
            </w:r>
          </w:p>
        </w:tc>
      </w:tr>
      <w:tr w:rsidR="006161AF" w:rsidRPr="00994678" w:rsidTr="0030266F">
        <w:tc>
          <w:tcPr>
            <w:tcW w:w="2869" w:type="pct"/>
            <w:tcBorders>
              <w:top w:val="nil"/>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eastAsia="ja-JP"/>
              </w:rPr>
            </w:pPr>
            <w:r w:rsidRPr="00994678">
              <w:rPr>
                <w:rFonts w:ascii="Times New Roman" w:eastAsiaTheme="minorEastAsia" w:hAnsi="Times New Roman" w:cstheme="minorBidi"/>
                <w:noProof/>
                <w:sz w:val="20"/>
                <w:szCs w:val="20"/>
                <w:lang w:val="id-ID" w:eastAsia="ja-JP"/>
              </w:rPr>
              <w:t xml:space="preserve">Kejujuran </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70.16</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15.40</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73.58</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nil"/>
              <w:bottom w:val="nil"/>
            </w:tcBorders>
            <w:vAlign w:val="center"/>
          </w:tcPr>
          <w:p w:rsidR="006161AF" w:rsidRPr="00BB15A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0.131</w:t>
            </w:r>
          </w:p>
        </w:tc>
      </w:tr>
      <w:tr w:rsidR="006161AF" w:rsidRPr="00994678" w:rsidTr="0030266F">
        <w:tc>
          <w:tcPr>
            <w:tcW w:w="2869" w:type="pct"/>
            <w:tcBorders>
              <w:top w:val="nil"/>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eastAsia="ja-JP"/>
              </w:rPr>
            </w:pPr>
            <w:r w:rsidRPr="00994678">
              <w:rPr>
                <w:rFonts w:ascii="Times New Roman" w:eastAsiaTheme="minorEastAsia" w:hAnsi="Times New Roman" w:cstheme="minorBidi"/>
                <w:noProof/>
                <w:sz w:val="20"/>
                <w:szCs w:val="20"/>
                <w:lang w:val="id-ID" w:eastAsia="ja-JP"/>
              </w:rPr>
              <w:t xml:space="preserve">Kedermawanan </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38.41</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18.76</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42.08</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nil"/>
              <w:bottom w:val="nil"/>
            </w:tcBorders>
            <w:vAlign w:val="center"/>
          </w:tcPr>
          <w:p w:rsidR="006161AF" w:rsidRPr="00BB15A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0.175</w:t>
            </w:r>
          </w:p>
        </w:tc>
      </w:tr>
      <w:tr w:rsidR="006161AF" w:rsidRPr="00994678" w:rsidTr="0030266F">
        <w:tc>
          <w:tcPr>
            <w:tcW w:w="2869" w:type="pct"/>
            <w:tcBorders>
              <w:top w:val="nil"/>
              <w:bottom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eastAsia="ja-JP"/>
              </w:rPr>
            </w:pPr>
            <w:r w:rsidRPr="00994678">
              <w:rPr>
                <w:rFonts w:ascii="Times New Roman" w:eastAsiaTheme="minorEastAsia" w:hAnsi="Times New Roman" w:cstheme="minorBidi"/>
                <w:noProof/>
                <w:sz w:val="20"/>
                <w:szCs w:val="20"/>
                <w:lang w:val="id-ID" w:eastAsia="ja-JP"/>
              </w:rPr>
              <w:t>Mempertimbangkan hak dan kesejahteraan orang lain</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56.75</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10.23</w:t>
            </w:r>
          </w:p>
        </w:tc>
        <w:tc>
          <w:tcPr>
            <w:tcW w:w="806" w:type="pct"/>
            <w:tcBorders>
              <w:top w:val="nil"/>
              <w:bottom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58.58</w:t>
            </w:r>
            <m:oMath>
              <m:r>
                <w:rPr>
                  <w:rFonts w:ascii="Cambria Math" w:eastAsiaTheme="minorEastAsia" w:hAnsi="Cambria Math" w:cstheme="minorBidi"/>
                  <w:noProof/>
                  <w:sz w:val="20"/>
                  <w:szCs w:val="20"/>
                  <w:lang w:val="id-ID" w:eastAsia="ja-JP"/>
                </w:rPr>
                <m:t>±</m:t>
              </m:r>
            </m:oMath>
            <w:r>
              <w:rPr>
                <w:rFonts w:ascii="Times New Roman" w:eastAsiaTheme="minorEastAsia" w:hAnsi="Times New Roman" w:cstheme="minorBidi"/>
                <w:noProof/>
                <w:sz w:val="20"/>
                <w:szCs w:val="20"/>
                <w:lang w:val="id-ID" w:eastAsia="ja-JP"/>
              </w:rPr>
              <w:t>17.06</w:t>
            </w:r>
          </w:p>
        </w:tc>
        <w:tc>
          <w:tcPr>
            <w:tcW w:w="519" w:type="pct"/>
            <w:tcBorders>
              <w:top w:val="nil"/>
              <w:bottom w:val="nil"/>
            </w:tcBorders>
            <w:vAlign w:val="center"/>
          </w:tcPr>
          <w:p w:rsidR="006161AF" w:rsidRPr="00BB15A8" w:rsidRDefault="006161AF" w:rsidP="0030266F">
            <w:pPr>
              <w:spacing w:after="0" w:line="240" w:lineRule="auto"/>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0.238</w:t>
            </w:r>
          </w:p>
        </w:tc>
      </w:tr>
      <w:tr w:rsidR="006161AF" w:rsidRPr="00994678" w:rsidTr="0030266F">
        <w:tc>
          <w:tcPr>
            <w:tcW w:w="2869" w:type="pct"/>
            <w:tcBorders>
              <w:top w:val="nil"/>
            </w:tcBorders>
          </w:tcPr>
          <w:p w:rsidR="006161AF" w:rsidRPr="00994678" w:rsidRDefault="006161AF" w:rsidP="0030266F">
            <w:pPr>
              <w:spacing w:after="0" w:line="240" w:lineRule="auto"/>
              <w:jc w:val="both"/>
              <w:rPr>
                <w:rFonts w:ascii="Times New Roman" w:eastAsiaTheme="minorEastAsia" w:hAnsi="Times New Roman" w:cstheme="minorBidi"/>
                <w:noProof/>
                <w:sz w:val="20"/>
                <w:szCs w:val="20"/>
                <w:lang w:val="id-ID" w:eastAsia="ja-JP"/>
              </w:rPr>
            </w:pPr>
            <w:r>
              <w:rPr>
                <w:rFonts w:ascii="Times New Roman" w:eastAsiaTheme="minorEastAsia" w:hAnsi="Times New Roman" w:cstheme="minorBidi"/>
                <w:noProof/>
                <w:sz w:val="20"/>
                <w:szCs w:val="20"/>
                <w:lang w:val="id-ID" w:eastAsia="ja-JP"/>
              </w:rPr>
              <w:t>Perilaku prososial (Total)</w:t>
            </w:r>
          </w:p>
        </w:tc>
        <w:tc>
          <w:tcPr>
            <w:tcW w:w="806" w:type="pct"/>
            <w:tcBorders>
              <w:top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val="id-ID" w:eastAsia="ja-JP"/>
              </w:rPr>
            </w:pPr>
            <w:r w:rsidRPr="00994678">
              <w:rPr>
                <w:rFonts w:ascii="Times New Roman" w:eastAsiaTheme="minorEastAsia" w:hAnsi="Times New Roman" w:cstheme="minorBidi"/>
                <w:noProof/>
                <w:sz w:val="20"/>
                <w:szCs w:val="20"/>
                <w:lang w:val="id-ID" w:eastAsia="ja-JP"/>
              </w:rPr>
              <w:t>54.24</w:t>
            </w:r>
            <m:oMath>
              <m:r>
                <m:rPr>
                  <m:sty m:val="p"/>
                </m:rPr>
                <w:rPr>
                  <w:rFonts w:ascii="Cambria Math" w:eastAsiaTheme="minorEastAsia" w:hAnsi="Cambria Math" w:cstheme="minorBidi"/>
                  <w:noProof/>
                  <w:sz w:val="20"/>
                  <w:szCs w:val="20"/>
                  <w:lang w:val="id-ID" w:eastAsia="ja-JP"/>
                </w:rPr>
                <m:t>±</m:t>
              </m:r>
            </m:oMath>
            <w:r w:rsidRPr="00994678">
              <w:rPr>
                <w:rFonts w:ascii="Times New Roman" w:eastAsiaTheme="minorEastAsia" w:hAnsi="Times New Roman" w:cstheme="minorBidi"/>
                <w:noProof/>
                <w:sz w:val="20"/>
                <w:szCs w:val="20"/>
                <w:lang w:val="id-ID" w:eastAsia="ja-JP"/>
              </w:rPr>
              <w:t>10.26</w:t>
            </w:r>
          </w:p>
        </w:tc>
        <w:tc>
          <w:tcPr>
            <w:tcW w:w="806" w:type="pct"/>
            <w:tcBorders>
              <w:top w:val="nil"/>
            </w:tcBorders>
          </w:tcPr>
          <w:p w:rsidR="006161AF" w:rsidRPr="00994678" w:rsidRDefault="006161AF" w:rsidP="0030266F">
            <w:pPr>
              <w:spacing w:after="0" w:line="240" w:lineRule="auto"/>
              <w:jc w:val="center"/>
              <w:rPr>
                <w:rFonts w:ascii="Times New Roman" w:eastAsiaTheme="minorEastAsia" w:hAnsi="Times New Roman" w:cstheme="minorBidi"/>
                <w:noProof/>
                <w:sz w:val="20"/>
                <w:szCs w:val="20"/>
                <w:lang w:val="id-ID" w:eastAsia="ja-JP"/>
              </w:rPr>
            </w:pPr>
            <w:r w:rsidRPr="00994678">
              <w:rPr>
                <w:rFonts w:ascii="Times New Roman" w:eastAsiaTheme="minorEastAsia" w:hAnsi="Times New Roman" w:cstheme="minorBidi"/>
                <w:noProof/>
                <w:sz w:val="20"/>
                <w:szCs w:val="20"/>
                <w:lang w:val="id-ID" w:eastAsia="ja-JP"/>
              </w:rPr>
              <w:t>59.33</w:t>
            </w:r>
            <m:oMath>
              <m:r>
                <m:rPr>
                  <m:sty m:val="p"/>
                </m:rPr>
                <w:rPr>
                  <w:rFonts w:ascii="Cambria Math" w:eastAsiaTheme="minorEastAsia" w:hAnsi="Cambria Math" w:cstheme="minorBidi"/>
                  <w:noProof/>
                  <w:sz w:val="20"/>
                  <w:szCs w:val="20"/>
                  <w:lang w:val="id-ID" w:eastAsia="ja-JP"/>
                </w:rPr>
                <m:t>±</m:t>
              </m:r>
            </m:oMath>
            <w:r w:rsidRPr="00994678">
              <w:rPr>
                <w:rFonts w:ascii="Times New Roman" w:eastAsiaTheme="minorEastAsia" w:hAnsi="Times New Roman" w:cstheme="minorBidi"/>
                <w:noProof/>
                <w:sz w:val="20"/>
                <w:szCs w:val="20"/>
                <w:lang w:val="id-ID" w:eastAsia="ja-JP"/>
              </w:rPr>
              <w:t>11.22</w:t>
            </w:r>
          </w:p>
        </w:tc>
        <w:tc>
          <w:tcPr>
            <w:tcW w:w="519" w:type="pct"/>
            <w:tcBorders>
              <w:top w:val="nil"/>
            </w:tcBorders>
            <w:vAlign w:val="center"/>
          </w:tcPr>
          <w:p w:rsidR="006161AF" w:rsidRPr="00994678" w:rsidRDefault="006161AF" w:rsidP="0030266F">
            <w:pPr>
              <w:spacing w:after="0" w:line="240" w:lineRule="auto"/>
              <w:rPr>
                <w:rFonts w:ascii="Times New Roman" w:eastAsiaTheme="minorEastAsia" w:hAnsi="Times New Roman" w:cstheme="minorBidi"/>
                <w:noProof/>
                <w:sz w:val="20"/>
                <w:szCs w:val="20"/>
                <w:lang w:eastAsia="ja-JP"/>
              </w:rPr>
            </w:pPr>
            <w:r>
              <w:rPr>
                <w:rFonts w:ascii="Times New Roman" w:eastAsiaTheme="minorEastAsia" w:hAnsi="Times New Roman" w:cstheme="minorBidi"/>
                <w:noProof/>
                <w:sz w:val="20"/>
                <w:szCs w:val="20"/>
                <w:lang w:val="id-ID" w:eastAsia="ja-JP"/>
              </w:rPr>
              <w:t>0.001**</w:t>
            </w:r>
          </w:p>
        </w:tc>
      </w:tr>
    </w:tbl>
    <w:p w:rsidR="006161AF" w:rsidRPr="009D57D6" w:rsidRDefault="006161AF" w:rsidP="006161AF">
      <w:pPr>
        <w:spacing w:after="0" w:line="240" w:lineRule="auto"/>
        <w:ind w:firstLine="567"/>
        <w:jc w:val="both"/>
        <w:rPr>
          <w:rFonts w:ascii="Times New Roman" w:eastAsiaTheme="minorEastAsia" w:hAnsi="Times New Roman"/>
          <w:noProof/>
          <w:color w:val="000000" w:themeColor="text1"/>
          <w:sz w:val="20"/>
          <w:szCs w:val="20"/>
          <w:lang w:eastAsia="ja-JP"/>
        </w:rPr>
      </w:pPr>
      <w:r w:rsidRPr="009D57D6">
        <w:rPr>
          <w:rFonts w:ascii="Times New Roman" w:eastAsiaTheme="minorEastAsia" w:hAnsi="Times New Roman"/>
          <w:noProof/>
          <w:color w:val="000000" w:themeColor="text1"/>
          <w:sz w:val="20"/>
          <w:szCs w:val="20"/>
          <w:lang w:eastAsia="ja-JP"/>
        </w:rPr>
        <w:t xml:space="preserve">Keterangan: *nyata pada </w:t>
      </w:r>
      <w:r w:rsidRPr="009D57D6">
        <w:rPr>
          <w:rFonts w:ascii="Times New Roman" w:eastAsiaTheme="minorEastAsia" w:hAnsi="Times New Roman"/>
          <w:i/>
          <w:noProof/>
          <w:color w:val="000000" w:themeColor="text1"/>
          <w:sz w:val="20"/>
          <w:szCs w:val="20"/>
          <w:lang w:eastAsia="ja-JP"/>
        </w:rPr>
        <w:t>p&lt;0,05</w:t>
      </w:r>
      <w:r w:rsidRPr="009D57D6">
        <w:rPr>
          <w:rFonts w:ascii="Times New Roman" w:eastAsiaTheme="minorEastAsia" w:hAnsi="Times New Roman"/>
          <w:noProof/>
          <w:color w:val="000000" w:themeColor="text1"/>
          <w:sz w:val="20"/>
          <w:szCs w:val="20"/>
          <w:lang w:eastAsia="ja-JP"/>
        </w:rPr>
        <w:t xml:space="preserve">; **nyata pada </w:t>
      </w:r>
      <w:r w:rsidRPr="009D57D6">
        <w:rPr>
          <w:rFonts w:ascii="Times New Roman" w:eastAsiaTheme="minorEastAsia" w:hAnsi="Times New Roman"/>
          <w:i/>
          <w:noProof/>
          <w:color w:val="000000" w:themeColor="text1"/>
          <w:sz w:val="20"/>
          <w:szCs w:val="20"/>
          <w:lang w:eastAsia="ja-JP"/>
        </w:rPr>
        <w:t>p&lt;0,01</w:t>
      </w:r>
    </w:p>
    <w:p w:rsidR="00A117AE" w:rsidRDefault="00A117AE" w:rsidP="004C68CE">
      <w:pPr>
        <w:spacing w:after="0" w:line="240" w:lineRule="auto"/>
        <w:ind w:firstLine="567"/>
        <w:jc w:val="both"/>
        <w:rPr>
          <w:rFonts w:ascii="Times New Roman" w:hAnsi="Times New Roman"/>
          <w:noProof/>
          <w:color w:val="000000" w:themeColor="text1"/>
          <w:sz w:val="24"/>
          <w:szCs w:val="24"/>
        </w:rPr>
      </w:pPr>
    </w:p>
    <w:p w:rsidR="004C68CE" w:rsidRDefault="004C68CE" w:rsidP="004C68CE">
      <w:pPr>
        <w:spacing w:after="0" w:line="240" w:lineRule="auto"/>
        <w:ind w:firstLine="567"/>
        <w:jc w:val="both"/>
        <w:rPr>
          <w:rFonts w:ascii="Times New Roman" w:hAnsi="Times New Roman"/>
          <w:color w:val="000000" w:themeColor="text1"/>
          <w:sz w:val="24"/>
          <w:szCs w:val="24"/>
        </w:rPr>
      </w:pPr>
      <w:r w:rsidRPr="004C68CE">
        <w:rPr>
          <w:rFonts w:ascii="Times New Roman" w:hAnsi="Times New Roman"/>
          <w:noProof/>
          <w:color w:val="000000" w:themeColor="text1"/>
          <w:sz w:val="24"/>
          <w:szCs w:val="24"/>
        </w:rPr>
        <w:t xml:space="preserve">Perilaku prososial muncul dengan adanya </w:t>
      </w:r>
      <w:r w:rsidRPr="004C68CE">
        <w:rPr>
          <w:rFonts w:ascii="Times New Roman" w:hAnsi="Times New Roman"/>
          <w:color w:val="000000" w:themeColor="text1"/>
          <w:sz w:val="24"/>
          <w:szCs w:val="24"/>
        </w:rPr>
        <w:t xml:space="preserve">perilaku berbagi, kerjasama, menyumbang menolong, kejujuran, kedermawanan dan </w:t>
      </w:r>
      <w:r w:rsidRPr="004C68CE">
        <w:rPr>
          <w:rFonts w:ascii="Times New Roman" w:eastAsia="Times New Roman" w:hAnsi="Times New Roman"/>
          <w:sz w:val="24"/>
          <w:szCs w:val="24"/>
        </w:rPr>
        <w:t>mempertimbangkan hak dan kesejahteraan orang lain</w:t>
      </w:r>
      <w:r w:rsidRPr="004C68CE">
        <w:rPr>
          <w:rFonts w:ascii="Times New Roman" w:hAnsi="Times New Roman"/>
          <w:color w:val="000000" w:themeColor="text1"/>
          <w:sz w:val="24"/>
          <w:szCs w:val="24"/>
        </w:rPr>
        <w:t xml:space="preserve">. Remaja menunjukkan perilaku prososial yang tinggi karena </w:t>
      </w:r>
      <w:r w:rsidRPr="004C68CE">
        <w:rPr>
          <w:rFonts w:ascii="Times New Roman" w:hAnsi="Times New Roman"/>
          <w:color w:val="000000" w:themeColor="text1"/>
          <w:sz w:val="24"/>
          <w:szCs w:val="24"/>
        </w:rPr>
        <w:lastRenderedPageBreak/>
        <w:t>sebanyak 42.00 persen remaja laki-laki dan 34.00 persen remaja perempuan sering berbagi barang miliknya dengan temannya. Selain itu, terdapat 30.00 persen remaja laki-laki dan 40.00 persen remaja perempuan yang sering menghibur temannya yang sedang tertimpa musibah. Remaja laki-laki (38.00%) dan remaja perempuan (48.00%) juga sering mengerjakan tugas kelompok yang diberi guru dengan temannya. Terdapat 46.0 persen remaja laki-laki dan 43.00 persen remaja perempuan yang sering mengerjakan tugas piket kelas bersama-sama, bahkan terdapat 20.0 persen remaja laki-laki dan 27.00 persen remaja perempuan yang sangat sering mengerjakan tugas piket kelas bersama-sama. Remaja laki-laki (44.00%) dan remaja perempuan (47.00%) juga sering membantu ibunya melakukan pekerjaan rumah tangga.</w:t>
      </w:r>
    </w:p>
    <w:p w:rsidR="004C68CE" w:rsidRPr="004C68CE" w:rsidRDefault="004C68CE" w:rsidP="004C68CE">
      <w:pPr>
        <w:spacing w:after="0" w:line="240" w:lineRule="auto"/>
        <w:ind w:firstLine="567"/>
        <w:jc w:val="both"/>
        <w:rPr>
          <w:rFonts w:ascii="Times New Roman" w:eastAsiaTheme="minorEastAsia" w:hAnsi="Times New Roman"/>
          <w:noProof/>
          <w:color w:val="000000" w:themeColor="text1"/>
          <w:sz w:val="24"/>
          <w:szCs w:val="24"/>
          <w:lang w:eastAsia="ja-JP"/>
        </w:rPr>
      </w:pPr>
      <w:r w:rsidRPr="004C68CE">
        <w:rPr>
          <w:rFonts w:ascii="Times New Roman" w:eastAsiaTheme="minorEastAsia" w:hAnsi="Times New Roman"/>
          <w:color w:val="000000" w:themeColor="text1"/>
          <w:sz w:val="24"/>
          <w:szCs w:val="24"/>
          <w:lang w:eastAsia="ja-JP"/>
        </w:rPr>
        <w:t xml:space="preserve">Dalam penelitian ini, remaja laki-laki (41.00%) dan remaja perempuan (37.00%) menyatakan bahwa mereka jarang mencontek saat ulangan harian. Baik remaja laki-laki (51.00%) maupun remaja perempuan (50.00%) sering mengembalikan barang teman yang dirinya pinjam. Bahkan, terdapat 23.00 persen remaja laki-laki dan 36.00 persen remaja perempuan yang mengembalikan barang temannya yang dirinya pinjam. Sekitar separuh dari remaja laki-laki (56.00%) dan remaja perempuan (57.00%) tidak pernah mengganggu temannya yang sedang beribadah. Remaja laki-laki (41.00%) dan remaja perempuan (53.00%) juga tidak pernah dengan sengaja bercerita dengan keras di dekat temannya yang sedang belajar. </w:t>
      </w:r>
    </w:p>
    <w:p w:rsidR="004C68CE" w:rsidRPr="004C68CE" w:rsidRDefault="004C68CE" w:rsidP="004C68CE">
      <w:pPr>
        <w:spacing w:after="0" w:line="240" w:lineRule="auto"/>
        <w:ind w:firstLine="567"/>
        <w:jc w:val="both"/>
        <w:rPr>
          <w:rFonts w:ascii="Times New Roman" w:eastAsiaTheme="minorEastAsia" w:hAnsi="Times New Roman"/>
          <w:color w:val="000000" w:themeColor="text1"/>
          <w:sz w:val="24"/>
          <w:szCs w:val="24"/>
          <w:lang w:eastAsia="ja-JP"/>
        </w:rPr>
      </w:pPr>
      <w:r w:rsidRPr="004C68CE">
        <w:rPr>
          <w:rFonts w:ascii="Times New Roman" w:eastAsiaTheme="minorEastAsia" w:hAnsi="Times New Roman"/>
          <w:color w:val="000000" w:themeColor="text1"/>
          <w:sz w:val="24"/>
          <w:szCs w:val="24"/>
          <w:lang w:eastAsia="ja-JP"/>
        </w:rPr>
        <w:t xml:space="preserve">Sayangnya, capaian perilaku prososial remaja belum maksimal karena masih terdapat perilaku prososial yang jarang dan tidak pernah dilakukan. Sebanyak 29.00 persen remaja laki-laki dan 20.00 persen remaja perempuan jarang mengajari temannya tentang pelajaran yang dipahaminya. Remaja laki-laki (24.00%) dan remaja perempuan (15.00%) juga jarang bekerjasama dengan saudara kandungnya dalam menyelesaikan pekerjaan rumah. Kemudian, remaja laki-laki (26.00%) dan remaja perempuan (18.00%) jarang memberikan uang kepada pengemis. Remaja laki-laki (17.00%) dan remaja perempuan (13.00%) juga jarang memberikan sumbangan kepada teman yang tertimpa musibah. Remaja laki-laki (27.00%) dan remaja perempuan (19.00%) juga jarang mentraktir temannya yang lupa membawa uang saku. </w:t>
      </w:r>
    </w:p>
    <w:p w:rsidR="004C68CE" w:rsidRPr="004C68CE" w:rsidRDefault="004C68CE" w:rsidP="004C68CE">
      <w:pPr>
        <w:spacing w:after="0" w:line="240" w:lineRule="auto"/>
        <w:ind w:firstLine="567"/>
        <w:jc w:val="both"/>
        <w:rPr>
          <w:rFonts w:ascii="Times New Roman" w:hAnsi="Times New Roman"/>
          <w:sz w:val="24"/>
          <w:szCs w:val="24"/>
        </w:rPr>
      </w:pPr>
      <w:r w:rsidRPr="004C68CE">
        <w:rPr>
          <w:rFonts w:ascii="Times New Roman" w:eastAsiaTheme="minorEastAsia" w:hAnsi="Times New Roman"/>
          <w:color w:val="000000" w:themeColor="text1"/>
          <w:sz w:val="24"/>
          <w:szCs w:val="24"/>
          <w:lang w:eastAsia="ja-JP"/>
        </w:rPr>
        <w:t>Dua dari sepuluh orang remaja laki-laki (27.00%) dan remaja perempuan (21.00%) jarang membantu guru membawakan barang. Sekitar seperempat remaja laki-laki (28.00%) dan remaja perempuan (25.00%) jarang membawa temannya yang sedang sakit ke ruang kesehatan sekolah. Remaja laki-laki (37.00%) dan remaja perempuan (41.00%) juga jarang memberikan bantuan materi kepada korban bencana melalui organisasi sekolah. Remaja laki-laki (26.00%) dan remaja perempuan (25.00%) mengaku jarang mengumpulkan uang dengan teman-teman untuk membantu seorag teman yang terkena musibah. Remaja laki-laki (29.00%) dan remaja perempuan (43.00%) juga jarang yang menjadi relawan di kegiatan amal. Bahkan, terdapat remaja laki-laki (20.00%) dan remaja perempuan (20.00%) yang tidak pernah menjadi relawan di kegiatan amal.</w:t>
      </w:r>
    </w:p>
    <w:p w:rsidR="004C68CE" w:rsidRPr="004C68CE" w:rsidRDefault="004C68CE" w:rsidP="004C68CE">
      <w:pPr>
        <w:pStyle w:val="JudulBabdenganNomor"/>
        <w:keepNext w:val="0"/>
        <w:keepLines w:val="0"/>
        <w:numPr>
          <w:ilvl w:val="0"/>
          <w:numId w:val="0"/>
        </w:numPr>
        <w:spacing w:after="0"/>
        <w:outlineLvl w:val="1"/>
        <w:rPr>
          <w:sz w:val="24"/>
          <w:szCs w:val="24"/>
          <w:lang w:val="id-ID"/>
        </w:rPr>
      </w:pPr>
    </w:p>
    <w:p w:rsidR="004C68CE" w:rsidRPr="00B44BAC" w:rsidRDefault="004C68CE" w:rsidP="004C68CE">
      <w:pPr>
        <w:tabs>
          <w:tab w:val="left" w:pos="0"/>
        </w:tabs>
        <w:spacing w:after="0" w:line="240" w:lineRule="auto"/>
        <w:jc w:val="center"/>
        <w:rPr>
          <w:rFonts w:ascii="Times New Roman" w:hAnsi="Times New Roman"/>
          <w:b/>
          <w:sz w:val="24"/>
          <w:szCs w:val="24"/>
        </w:rPr>
      </w:pPr>
      <w:bookmarkStart w:id="10" w:name="_Toc518452108"/>
      <w:bookmarkEnd w:id="8"/>
      <w:bookmarkEnd w:id="9"/>
      <w:r w:rsidRPr="00C109D4">
        <w:rPr>
          <w:rFonts w:ascii="Times New Roman" w:hAnsi="Times New Roman"/>
          <w:b/>
          <w:sz w:val="24"/>
          <w:szCs w:val="24"/>
        </w:rPr>
        <w:t xml:space="preserve">Pengaruh Karakteristik, Interaksi Sosial, dan </w:t>
      </w:r>
      <w:r w:rsidRPr="00C109D4">
        <w:rPr>
          <w:rFonts w:ascii="Times New Roman" w:hAnsi="Times New Roman"/>
          <w:b/>
          <w:i/>
          <w:sz w:val="24"/>
          <w:szCs w:val="24"/>
        </w:rPr>
        <w:t>Self-esteem</w:t>
      </w:r>
      <w:r w:rsidRPr="00C109D4">
        <w:rPr>
          <w:rFonts w:ascii="Times New Roman" w:hAnsi="Times New Roman"/>
          <w:b/>
          <w:sz w:val="24"/>
          <w:szCs w:val="24"/>
        </w:rPr>
        <w:t xml:space="preserve"> terhadap Perilaku Prososial</w:t>
      </w:r>
      <w:bookmarkEnd w:id="10"/>
      <w:r w:rsidRPr="00B44BAC">
        <w:rPr>
          <w:rFonts w:ascii="Times New Roman" w:hAnsi="Times New Roman"/>
          <w:b/>
          <w:sz w:val="24"/>
          <w:szCs w:val="24"/>
        </w:rPr>
        <w:t xml:space="preserve"> </w:t>
      </w:r>
    </w:p>
    <w:p w:rsidR="004C68CE" w:rsidRPr="004C68CE" w:rsidRDefault="004C68CE" w:rsidP="004C68CE">
      <w:pPr>
        <w:pStyle w:val="JudulBabdenganNomor"/>
        <w:keepNext w:val="0"/>
        <w:keepLines w:val="0"/>
        <w:numPr>
          <w:ilvl w:val="0"/>
          <w:numId w:val="0"/>
        </w:numPr>
        <w:spacing w:after="0"/>
        <w:ind w:firstLine="720"/>
        <w:jc w:val="both"/>
        <w:outlineLvl w:val="9"/>
        <w:rPr>
          <w:b w:val="0"/>
          <w:sz w:val="24"/>
          <w:szCs w:val="24"/>
          <w:lang w:val="id-ID"/>
        </w:rPr>
      </w:pPr>
      <w:r w:rsidRPr="004C68CE">
        <w:rPr>
          <w:b w:val="0"/>
          <w:color w:val="000000" w:themeColor="text1"/>
          <w:sz w:val="24"/>
          <w:szCs w:val="24"/>
          <w:lang w:val="id-ID"/>
        </w:rPr>
        <w:t xml:space="preserve">Secara keseluruhan model regresi ini menjelaskan sebesar 42.10 persen variabel-variabel dalam model regresi berpengaruh terhadap perilaku prososial remaja, sedangkan sisanya sebesar 57.90 persen dipengaruhi oleh variabel lain di luar penelitian ini.  Hasil analisis regresi linear menunjukkan </w:t>
      </w:r>
      <w:r w:rsidRPr="004C68CE">
        <w:rPr>
          <w:b w:val="0"/>
          <w:color w:val="000000"/>
          <w:sz w:val="24"/>
          <w:szCs w:val="24"/>
          <w:lang w:val="id-ID"/>
        </w:rPr>
        <w:t xml:space="preserve">interaksi dengan ibu dimensi </w:t>
      </w:r>
      <w:r w:rsidRPr="004C68CE">
        <w:rPr>
          <w:b w:val="0"/>
          <w:i/>
          <w:noProof/>
          <w:color w:val="000000" w:themeColor="text1"/>
          <w:sz w:val="24"/>
          <w:szCs w:val="24"/>
          <w:lang w:val="id-ID"/>
        </w:rPr>
        <w:t xml:space="preserve">closeness </w:t>
      </w:r>
      <w:r w:rsidRPr="004C68CE">
        <w:rPr>
          <w:b w:val="0"/>
          <w:noProof/>
          <w:color w:val="000000" w:themeColor="text1"/>
          <w:sz w:val="24"/>
          <w:szCs w:val="24"/>
          <w:lang w:val="id-ID"/>
        </w:rPr>
        <w:t xml:space="preserve">berpengaruh signifikan positif terhadap </w:t>
      </w:r>
      <w:r w:rsidRPr="004C68CE">
        <w:rPr>
          <w:b w:val="0"/>
          <w:color w:val="000000" w:themeColor="text1"/>
          <w:sz w:val="24"/>
          <w:szCs w:val="24"/>
          <w:lang w:val="id-ID"/>
        </w:rPr>
        <w:t xml:space="preserve">perilaku prososial </w:t>
      </w:r>
      <w:r w:rsidRPr="004C68CE">
        <w:rPr>
          <w:b w:val="0"/>
          <w:color w:val="000000"/>
          <w:sz w:val="24"/>
          <w:szCs w:val="24"/>
          <w:lang w:val="id-ID"/>
        </w:rPr>
        <w:t xml:space="preserve">(p&lt;0.01), berarti peningkatan </w:t>
      </w:r>
      <w:r w:rsidRPr="004C68CE">
        <w:rPr>
          <w:b w:val="0"/>
          <w:color w:val="000000"/>
          <w:sz w:val="24"/>
          <w:szCs w:val="24"/>
          <w:lang w:val="id-ID"/>
        </w:rPr>
        <w:lastRenderedPageBreak/>
        <w:t xml:space="preserve">interaksi dengan ibu dimensi </w:t>
      </w:r>
      <w:r w:rsidRPr="004C68CE">
        <w:rPr>
          <w:b w:val="0"/>
          <w:i/>
          <w:noProof/>
          <w:color w:val="000000" w:themeColor="text1"/>
          <w:sz w:val="24"/>
          <w:szCs w:val="24"/>
          <w:lang w:val="id-ID"/>
        </w:rPr>
        <w:t xml:space="preserve">closeness </w:t>
      </w:r>
      <w:r w:rsidRPr="004C68CE">
        <w:rPr>
          <w:b w:val="0"/>
          <w:color w:val="000000"/>
          <w:sz w:val="24"/>
          <w:szCs w:val="24"/>
          <w:lang w:val="id-ID"/>
        </w:rPr>
        <w:t>satu satuan akan meningkatkan skor perilaku prososial</w:t>
      </w:r>
      <w:r w:rsidRPr="004C68CE">
        <w:rPr>
          <w:b w:val="0"/>
          <w:i/>
          <w:color w:val="000000"/>
          <w:sz w:val="24"/>
          <w:szCs w:val="24"/>
          <w:lang w:val="id-ID"/>
        </w:rPr>
        <w:t xml:space="preserve"> </w:t>
      </w:r>
      <w:r w:rsidRPr="004C68CE">
        <w:rPr>
          <w:b w:val="0"/>
          <w:color w:val="000000"/>
          <w:sz w:val="24"/>
          <w:szCs w:val="24"/>
          <w:lang w:val="id-ID"/>
        </w:rPr>
        <w:t xml:space="preserve">sebesar 0.364 satuan. Interaksi dengan saudara kandung dimensi </w:t>
      </w:r>
      <w:r w:rsidRPr="004C68CE">
        <w:rPr>
          <w:b w:val="0"/>
          <w:i/>
          <w:noProof/>
          <w:color w:val="000000" w:themeColor="text1"/>
          <w:sz w:val="24"/>
          <w:szCs w:val="24"/>
          <w:lang w:val="id-ID"/>
        </w:rPr>
        <w:t xml:space="preserve">closeness </w:t>
      </w:r>
      <w:r w:rsidRPr="004C68CE">
        <w:rPr>
          <w:b w:val="0"/>
          <w:noProof/>
          <w:color w:val="000000" w:themeColor="text1"/>
          <w:sz w:val="24"/>
          <w:szCs w:val="24"/>
          <w:lang w:val="id-ID"/>
        </w:rPr>
        <w:t xml:space="preserve">juga berpengaruh signifikan positif terhadap </w:t>
      </w:r>
      <w:r w:rsidRPr="004C68CE">
        <w:rPr>
          <w:b w:val="0"/>
          <w:color w:val="000000" w:themeColor="text1"/>
          <w:sz w:val="24"/>
          <w:szCs w:val="24"/>
          <w:lang w:val="id-ID"/>
        </w:rPr>
        <w:t xml:space="preserve">perilaku prososial </w:t>
      </w:r>
      <w:r w:rsidRPr="004C68CE">
        <w:rPr>
          <w:b w:val="0"/>
          <w:color w:val="000000"/>
          <w:sz w:val="24"/>
          <w:szCs w:val="24"/>
          <w:lang w:val="id-ID"/>
        </w:rPr>
        <w:t xml:space="preserve">(p&lt;0.01), berarti peningkatan interaksi dengan saudara kandung dimensi </w:t>
      </w:r>
      <w:r w:rsidRPr="004C68CE">
        <w:rPr>
          <w:b w:val="0"/>
          <w:i/>
          <w:noProof/>
          <w:color w:val="000000" w:themeColor="text1"/>
          <w:sz w:val="24"/>
          <w:szCs w:val="24"/>
          <w:lang w:val="id-ID"/>
        </w:rPr>
        <w:t xml:space="preserve">closeness </w:t>
      </w:r>
      <w:r w:rsidRPr="004C68CE">
        <w:rPr>
          <w:b w:val="0"/>
          <w:color w:val="000000"/>
          <w:sz w:val="24"/>
          <w:szCs w:val="24"/>
          <w:lang w:val="id-ID"/>
        </w:rPr>
        <w:t>satu satuan akan meningkatkan skor perilaku prososial</w:t>
      </w:r>
      <w:r w:rsidRPr="004C68CE">
        <w:rPr>
          <w:b w:val="0"/>
          <w:i/>
          <w:color w:val="000000"/>
          <w:sz w:val="24"/>
          <w:szCs w:val="24"/>
          <w:lang w:val="id-ID"/>
        </w:rPr>
        <w:t xml:space="preserve"> </w:t>
      </w:r>
      <w:r w:rsidRPr="004C68CE">
        <w:rPr>
          <w:b w:val="0"/>
          <w:color w:val="000000"/>
          <w:sz w:val="24"/>
          <w:szCs w:val="24"/>
          <w:lang w:val="id-ID"/>
        </w:rPr>
        <w:t xml:space="preserve">sebesar 0.234 satuan. Selain itu, interaksi dengan teman dimensi </w:t>
      </w:r>
      <w:r w:rsidRPr="004C68CE">
        <w:rPr>
          <w:b w:val="0"/>
          <w:i/>
          <w:noProof/>
          <w:color w:val="000000" w:themeColor="text1"/>
          <w:sz w:val="24"/>
          <w:szCs w:val="24"/>
          <w:lang w:val="id-ID"/>
        </w:rPr>
        <w:t xml:space="preserve">closeness </w:t>
      </w:r>
      <w:r w:rsidRPr="004C68CE">
        <w:rPr>
          <w:b w:val="0"/>
          <w:noProof/>
          <w:color w:val="000000" w:themeColor="text1"/>
          <w:sz w:val="24"/>
          <w:szCs w:val="24"/>
          <w:lang w:val="id-ID"/>
        </w:rPr>
        <w:t xml:space="preserve">berpengaruh signifikan positif terhadap </w:t>
      </w:r>
      <w:r w:rsidRPr="004C68CE">
        <w:rPr>
          <w:b w:val="0"/>
          <w:color w:val="000000" w:themeColor="text1"/>
          <w:sz w:val="24"/>
          <w:szCs w:val="24"/>
          <w:lang w:val="id-ID"/>
        </w:rPr>
        <w:t xml:space="preserve">perilaku prososial </w:t>
      </w:r>
      <w:r w:rsidRPr="004C68CE">
        <w:rPr>
          <w:b w:val="0"/>
          <w:color w:val="000000"/>
          <w:sz w:val="24"/>
          <w:szCs w:val="24"/>
          <w:lang w:val="id-ID"/>
        </w:rPr>
        <w:t xml:space="preserve">(p&lt;0.05), berarti peningkatan interaksi dengan teman dimensi </w:t>
      </w:r>
      <w:r w:rsidRPr="004C68CE">
        <w:rPr>
          <w:b w:val="0"/>
          <w:i/>
          <w:noProof/>
          <w:color w:val="000000" w:themeColor="text1"/>
          <w:sz w:val="24"/>
          <w:szCs w:val="24"/>
          <w:lang w:val="id-ID"/>
        </w:rPr>
        <w:t xml:space="preserve">closeness </w:t>
      </w:r>
      <w:r w:rsidRPr="004C68CE">
        <w:rPr>
          <w:b w:val="0"/>
          <w:color w:val="000000"/>
          <w:sz w:val="24"/>
          <w:szCs w:val="24"/>
          <w:lang w:val="id-ID"/>
        </w:rPr>
        <w:t>satu satuan akan meningkatkan skor perilaku prososial</w:t>
      </w:r>
      <w:r w:rsidRPr="004C68CE">
        <w:rPr>
          <w:b w:val="0"/>
          <w:i/>
          <w:color w:val="000000"/>
          <w:sz w:val="24"/>
          <w:szCs w:val="24"/>
          <w:lang w:val="id-ID"/>
        </w:rPr>
        <w:t xml:space="preserve"> </w:t>
      </w:r>
      <w:r w:rsidRPr="004C68CE">
        <w:rPr>
          <w:b w:val="0"/>
          <w:color w:val="000000"/>
          <w:sz w:val="24"/>
          <w:szCs w:val="24"/>
          <w:lang w:val="id-ID"/>
        </w:rPr>
        <w:t xml:space="preserve">sebesar 0.149 satuan. </w:t>
      </w:r>
      <w:r w:rsidRPr="004C68CE">
        <w:rPr>
          <w:b w:val="0"/>
          <w:i/>
          <w:color w:val="000000"/>
          <w:sz w:val="24"/>
          <w:szCs w:val="24"/>
          <w:lang w:val="id-ID"/>
        </w:rPr>
        <w:t>Self-esteem</w:t>
      </w:r>
      <w:r w:rsidRPr="004C68CE">
        <w:rPr>
          <w:b w:val="0"/>
          <w:color w:val="000000"/>
          <w:sz w:val="24"/>
          <w:szCs w:val="24"/>
          <w:lang w:val="id-ID"/>
        </w:rPr>
        <w:t xml:space="preserve"> memiliki pengaruh signifikan positif terhadap perilaku prososial (p&lt;0.01), berarti peningkatan </w:t>
      </w:r>
      <w:r w:rsidRPr="004C68CE">
        <w:rPr>
          <w:b w:val="0"/>
          <w:i/>
          <w:color w:val="000000"/>
          <w:sz w:val="24"/>
          <w:szCs w:val="24"/>
          <w:lang w:val="id-ID"/>
        </w:rPr>
        <w:t>self-esteem</w:t>
      </w:r>
      <w:r w:rsidRPr="004C68CE">
        <w:rPr>
          <w:b w:val="0"/>
          <w:color w:val="000000"/>
          <w:sz w:val="24"/>
          <w:szCs w:val="24"/>
          <w:lang w:val="id-ID"/>
        </w:rPr>
        <w:t xml:space="preserve"> satu satuan akan meningkat perilaku prososial sebesar 0.191 satuan</w:t>
      </w:r>
      <w:r w:rsidRPr="004C68CE">
        <w:rPr>
          <w:b w:val="0"/>
          <w:sz w:val="24"/>
          <w:szCs w:val="24"/>
          <w:lang w:val="id-ID"/>
        </w:rPr>
        <w:t xml:space="preserve"> </w:t>
      </w:r>
      <w:r w:rsidRPr="004C68CE">
        <w:rPr>
          <w:b w:val="0"/>
          <w:sz w:val="24"/>
          <w:szCs w:val="24"/>
        </w:rPr>
        <w:t>(</w:t>
      </w:r>
      <w:proofErr w:type="spellStart"/>
      <w:r w:rsidRPr="004C68CE">
        <w:rPr>
          <w:b w:val="0"/>
          <w:sz w:val="24"/>
          <w:szCs w:val="24"/>
        </w:rPr>
        <w:t>Tabel</w:t>
      </w:r>
      <w:proofErr w:type="spellEnd"/>
      <w:r w:rsidRPr="004C68CE">
        <w:rPr>
          <w:b w:val="0"/>
          <w:sz w:val="24"/>
          <w:szCs w:val="24"/>
        </w:rPr>
        <w:t xml:space="preserve"> </w:t>
      </w:r>
      <w:r w:rsidR="004C5C75">
        <w:rPr>
          <w:b w:val="0"/>
          <w:sz w:val="24"/>
          <w:szCs w:val="24"/>
          <w:lang w:val="id-ID"/>
        </w:rPr>
        <w:t>4</w:t>
      </w:r>
      <w:r w:rsidRPr="004C68CE">
        <w:rPr>
          <w:b w:val="0"/>
          <w:sz w:val="24"/>
          <w:szCs w:val="24"/>
        </w:rPr>
        <w:t xml:space="preserve">). </w:t>
      </w:r>
    </w:p>
    <w:p w:rsidR="004C68CE" w:rsidRPr="00072BD6" w:rsidRDefault="004C68CE" w:rsidP="004C68CE">
      <w:pPr>
        <w:pStyle w:val="JudulBabdenganNomor"/>
        <w:keepNext w:val="0"/>
        <w:keepLines w:val="0"/>
        <w:numPr>
          <w:ilvl w:val="0"/>
          <w:numId w:val="0"/>
        </w:numPr>
        <w:spacing w:after="0"/>
        <w:ind w:firstLine="720"/>
        <w:jc w:val="both"/>
        <w:outlineLvl w:val="9"/>
        <w:rPr>
          <w:b w:val="0"/>
          <w:sz w:val="24"/>
          <w:szCs w:val="24"/>
          <w:lang w:val="id-ID"/>
        </w:rPr>
      </w:pPr>
    </w:p>
    <w:p w:rsidR="004C68CE" w:rsidRPr="00C109D4" w:rsidRDefault="004C68CE" w:rsidP="004C5C75">
      <w:pPr>
        <w:spacing w:after="60" w:line="240" w:lineRule="auto"/>
        <w:ind w:left="936" w:hanging="936"/>
        <w:jc w:val="both"/>
        <w:rPr>
          <w:rFonts w:ascii="Times New Roman" w:eastAsiaTheme="minorEastAsia" w:hAnsi="Times New Roman"/>
          <w:color w:val="000000" w:themeColor="text1"/>
          <w:sz w:val="24"/>
          <w:szCs w:val="24"/>
          <w:lang w:eastAsia="ja-JP"/>
        </w:rPr>
      </w:pPr>
      <w:r w:rsidRPr="00C109D4">
        <w:rPr>
          <w:rFonts w:asciiTheme="majorBidi" w:eastAsiaTheme="minorEastAsia" w:hAnsiTheme="majorBidi" w:cstheme="majorBidi"/>
          <w:sz w:val="24"/>
          <w:lang w:eastAsia="ja-JP"/>
        </w:rPr>
        <w:t xml:space="preserve">Tabel </w:t>
      </w:r>
      <w:r w:rsidR="004C5C75">
        <w:rPr>
          <w:rFonts w:asciiTheme="majorBidi" w:eastAsiaTheme="minorEastAsia" w:hAnsiTheme="majorBidi" w:cstheme="majorBidi"/>
          <w:sz w:val="24"/>
          <w:lang w:eastAsia="ja-JP"/>
        </w:rPr>
        <w:t>4</w:t>
      </w:r>
      <w:r w:rsidRPr="00C109D4">
        <w:rPr>
          <w:rFonts w:asciiTheme="majorBidi" w:eastAsiaTheme="minorEastAsia" w:hAnsiTheme="majorBidi" w:cstheme="majorBidi"/>
          <w:b/>
          <w:sz w:val="24"/>
          <w:lang w:eastAsia="ja-JP"/>
        </w:rPr>
        <w:t xml:space="preserve">  </w:t>
      </w:r>
      <w:bookmarkStart w:id="11" w:name="_Toc518396619"/>
      <w:r w:rsidRPr="00C109D4">
        <w:rPr>
          <w:rFonts w:ascii="Times New Roman" w:eastAsiaTheme="minorEastAsia" w:hAnsi="Times New Roman"/>
          <w:color w:val="000000" w:themeColor="text1"/>
          <w:sz w:val="24"/>
          <w:szCs w:val="24"/>
          <w:lang w:eastAsia="ja-JP"/>
        </w:rPr>
        <w:t>Hasil uji regresi linear karakteristik, interaksi sosial</w:t>
      </w:r>
      <w:r w:rsidR="004C5C75">
        <w:rPr>
          <w:rFonts w:ascii="Times New Roman" w:eastAsiaTheme="minorEastAsia" w:hAnsi="Times New Roman"/>
          <w:color w:val="000000" w:themeColor="text1"/>
          <w:sz w:val="24"/>
          <w:szCs w:val="24"/>
          <w:lang w:eastAsia="ja-JP"/>
        </w:rPr>
        <w:t>,</w:t>
      </w:r>
      <w:r w:rsidRPr="00C109D4">
        <w:rPr>
          <w:rFonts w:ascii="Times New Roman" w:eastAsiaTheme="minorEastAsia" w:hAnsi="Times New Roman"/>
          <w:color w:val="000000" w:themeColor="text1"/>
          <w:sz w:val="24"/>
          <w:szCs w:val="24"/>
          <w:lang w:eastAsia="ja-JP"/>
        </w:rPr>
        <w:t xml:space="preserve"> dan </w:t>
      </w:r>
      <w:r w:rsidRPr="00C109D4">
        <w:rPr>
          <w:rFonts w:ascii="Times New Roman" w:eastAsiaTheme="minorEastAsia" w:hAnsi="Times New Roman"/>
          <w:i/>
          <w:color w:val="000000" w:themeColor="text1"/>
          <w:sz w:val="24"/>
          <w:szCs w:val="24"/>
          <w:lang w:eastAsia="ja-JP"/>
        </w:rPr>
        <w:t>self-esteem</w:t>
      </w:r>
      <w:r w:rsidRPr="00C109D4">
        <w:rPr>
          <w:rFonts w:ascii="Times New Roman" w:eastAsiaTheme="minorEastAsia" w:hAnsi="Times New Roman"/>
          <w:color w:val="000000" w:themeColor="text1"/>
          <w:sz w:val="24"/>
          <w:szCs w:val="24"/>
          <w:lang w:eastAsia="ja-JP"/>
        </w:rPr>
        <w:t xml:space="preserve"> terhadap perilaku prososial</w:t>
      </w:r>
      <w:bookmarkEnd w:id="11"/>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1116"/>
        <w:gridCol w:w="1116"/>
        <w:gridCol w:w="1972"/>
      </w:tblGrid>
      <w:tr w:rsidR="004C68CE" w:rsidRPr="00C109D4" w:rsidTr="001C3BF0">
        <w:trPr>
          <w:tblHeader/>
        </w:trPr>
        <w:tc>
          <w:tcPr>
            <w:tcW w:w="2589" w:type="pct"/>
            <w:vMerge w:val="restart"/>
            <w:tcBorders>
              <w:top w:val="single" w:sz="4" w:space="0" w:color="auto"/>
            </w:tcBorders>
            <w:vAlign w:val="center"/>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Variabel</w:t>
            </w:r>
            <w:proofErr w:type="spellEnd"/>
          </w:p>
        </w:tc>
        <w:tc>
          <w:tcPr>
            <w:tcW w:w="2411" w:type="pct"/>
            <w:gridSpan w:val="3"/>
            <w:tcBorders>
              <w:top w:val="single" w:sz="4" w:space="0" w:color="auto"/>
              <w:bottom w:val="single" w:sz="4" w:space="0" w:color="auto"/>
            </w:tcBorders>
          </w:tcPr>
          <w:p w:rsidR="004C68CE" w:rsidRPr="00C109D4" w:rsidRDefault="004C68CE" w:rsidP="001C3BF0">
            <w:pPr>
              <w:spacing w:after="0" w:line="240" w:lineRule="auto"/>
              <w:jc w:val="center"/>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Perilaku</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Prososial</w:t>
            </w:r>
            <w:proofErr w:type="spellEnd"/>
          </w:p>
        </w:tc>
      </w:tr>
      <w:tr w:rsidR="004C68CE" w:rsidRPr="00C109D4" w:rsidTr="001C3BF0">
        <w:trPr>
          <w:tblHeader/>
        </w:trPr>
        <w:tc>
          <w:tcPr>
            <w:tcW w:w="2589" w:type="pct"/>
            <w:vMerge/>
            <w:tcBorders>
              <w:bottom w:val="single" w:sz="4" w:space="0" w:color="auto"/>
            </w:tcBorders>
          </w:tcPr>
          <w:p w:rsidR="004C68CE" w:rsidRPr="00C109D4" w:rsidRDefault="004C68CE" w:rsidP="001C3BF0">
            <w:pPr>
              <w:spacing w:after="0" w:line="240" w:lineRule="auto"/>
              <w:jc w:val="both"/>
              <w:rPr>
                <w:rFonts w:ascii="Times New Roman" w:hAnsi="Times New Roman"/>
                <w:color w:val="000000" w:themeColor="text1"/>
                <w:sz w:val="20"/>
                <w:szCs w:val="20"/>
              </w:rPr>
            </w:pPr>
          </w:p>
        </w:tc>
        <w:tc>
          <w:tcPr>
            <w:tcW w:w="640" w:type="pct"/>
            <w:tcBorders>
              <w:top w:val="single" w:sz="4" w:space="0" w:color="auto"/>
              <w:bottom w:val="single" w:sz="4" w:space="0" w:color="auto"/>
            </w:tcBorders>
          </w:tcPr>
          <w:p w:rsidR="004C68CE" w:rsidRPr="00C109D4" w:rsidRDefault="004C68CE" w:rsidP="001C3BF0">
            <w:pPr>
              <w:spacing w:after="0" w:line="240" w:lineRule="auto"/>
              <w:jc w:val="both"/>
              <w:rPr>
                <w:rFonts w:ascii="Times New Roman" w:hAnsi="Times New Roman"/>
                <w:color w:val="000000" w:themeColor="text1"/>
                <w:sz w:val="20"/>
                <w:szCs w:val="20"/>
              </w:rPr>
            </w:pPr>
            <m:oMathPara>
              <m:oMathParaPr>
                <m:jc m:val="center"/>
              </m:oMathParaPr>
              <m:oMath>
                <m:r>
                  <w:rPr>
                    <w:rFonts w:ascii="Cambria Math" w:hAnsi="Cambria Math"/>
                    <w:color w:val="000000" w:themeColor="text1"/>
                    <w:sz w:val="20"/>
                    <w:szCs w:val="20"/>
                  </w:rPr>
                  <m:t>β</m:t>
                </m:r>
              </m:oMath>
            </m:oMathPara>
          </w:p>
        </w:tc>
        <w:tc>
          <w:tcPr>
            <w:tcW w:w="640" w:type="pct"/>
            <w:tcBorders>
              <w:top w:val="single" w:sz="4" w:space="0" w:color="auto"/>
              <w:bottom w:val="single" w:sz="4" w:space="0" w:color="auto"/>
            </w:tcBorders>
          </w:tcPr>
          <w:p w:rsidR="004C68CE" w:rsidRPr="00C109D4" w:rsidRDefault="004C68CE" w:rsidP="001C3BF0">
            <w:pPr>
              <w:spacing w:after="0" w:line="240" w:lineRule="auto"/>
              <w:jc w:val="center"/>
              <w:rPr>
                <w:rFonts w:ascii="Times New Roman" w:hAnsi="Times New Roman"/>
                <w:color w:val="000000" w:themeColor="text1"/>
                <w:sz w:val="20"/>
                <w:szCs w:val="20"/>
              </w:rPr>
            </w:pPr>
            <w:r w:rsidRPr="00C109D4">
              <w:rPr>
                <w:rFonts w:ascii="Times New Roman" w:hAnsi="Times New Roman"/>
                <w:color w:val="000000" w:themeColor="text1"/>
                <w:sz w:val="20"/>
                <w:szCs w:val="20"/>
              </w:rPr>
              <w:t>T</w:t>
            </w:r>
          </w:p>
        </w:tc>
        <w:tc>
          <w:tcPr>
            <w:tcW w:w="1131" w:type="pct"/>
            <w:tcBorders>
              <w:top w:val="single" w:sz="4" w:space="0" w:color="auto"/>
              <w:bottom w:val="single" w:sz="4" w:space="0" w:color="auto"/>
            </w:tcBorders>
          </w:tcPr>
          <w:p w:rsidR="004C68CE" w:rsidRPr="00C109D4" w:rsidRDefault="004C68CE" w:rsidP="001C3BF0">
            <w:pPr>
              <w:spacing w:after="0" w:line="240" w:lineRule="auto"/>
              <w:jc w:val="center"/>
              <w:rPr>
                <w:rFonts w:ascii="Times New Roman" w:hAnsi="Times New Roman"/>
                <w:color w:val="000000" w:themeColor="text1"/>
                <w:sz w:val="20"/>
                <w:szCs w:val="20"/>
              </w:rPr>
            </w:pPr>
            <w:r w:rsidRPr="00C109D4">
              <w:rPr>
                <w:rFonts w:ascii="Times New Roman" w:hAnsi="Times New Roman"/>
                <w:color w:val="000000" w:themeColor="text1"/>
                <w:sz w:val="20"/>
                <w:szCs w:val="20"/>
              </w:rPr>
              <w:t>Sig.</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Usia</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remaja</w:t>
            </w:r>
            <w:proofErr w:type="spellEnd"/>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-0.888</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-0.710</w:t>
            </w:r>
          </w:p>
        </w:tc>
        <w:tc>
          <w:tcPr>
            <w:tcW w:w="1131" w:type="pct"/>
            <w:vAlign w:val="center"/>
          </w:tcPr>
          <w:p w:rsidR="004C68CE" w:rsidRPr="00C109D4" w:rsidRDefault="004C68CE" w:rsidP="001C3BF0">
            <w:pPr>
              <w:spacing w:after="0" w:line="240" w:lineRule="auto"/>
              <w:ind w:firstLine="567"/>
              <w:jc w:val="both"/>
              <w:rPr>
                <w:rFonts w:ascii="Times New Roman" w:hAnsi="Times New Roman"/>
                <w:color w:val="000000" w:themeColor="text1"/>
                <w:sz w:val="20"/>
                <w:szCs w:val="20"/>
              </w:rPr>
            </w:pPr>
            <w:r w:rsidRPr="00C109D4">
              <w:rPr>
                <w:rFonts w:ascii="Times New Roman" w:hAnsi="Times New Roman"/>
                <w:color w:val="000000" w:themeColor="text1"/>
                <w:sz w:val="20"/>
                <w:szCs w:val="20"/>
              </w:rPr>
              <w:t>0.478</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Urutan</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kelahiran</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remaja</w:t>
            </w:r>
            <w:proofErr w:type="spellEnd"/>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-0.910</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-0.965</w:t>
            </w:r>
          </w:p>
        </w:tc>
        <w:tc>
          <w:tcPr>
            <w:tcW w:w="1131" w:type="pct"/>
            <w:vAlign w:val="center"/>
          </w:tcPr>
          <w:p w:rsidR="004C68CE" w:rsidRPr="00C109D4" w:rsidRDefault="004C68CE" w:rsidP="001C3BF0">
            <w:pPr>
              <w:spacing w:after="0" w:line="240" w:lineRule="auto"/>
              <w:ind w:firstLine="567"/>
              <w:jc w:val="both"/>
              <w:rPr>
                <w:rFonts w:ascii="Times New Roman" w:hAnsi="Times New Roman"/>
                <w:color w:val="000000" w:themeColor="text1"/>
                <w:sz w:val="20"/>
                <w:szCs w:val="20"/>
              </w:rPr>
            </w:pPr>
            <w:r w:rsidRPr="00C109D4">
              <w:rPr>
                <w:rFonts w:ascii="Times New Roman" w:hAnsi="Times New Roman"/>
                <w:color w:val="000000" w:themeColor="text1"/>
                <w:sz w:val="20"/>
                <w:szCs w:val="20"/>
              </w:rPr>
              <w:t>0.336</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Usia</w:t>
            </w:r>
            <w:proofErr w:type="spellEnd"/>
            <w:r w:rsidRPr="00C109D4">
              <w:rPr>
                <w:rFonts w:ascii="Times New Roman" w:hAnsi="Times New Roman"/>
                <w:color w:val="000000" w:themeColor="text1"/>
                <w:sz w:val="20"/>
                <w:szCs w:val="20"/>
              </w:rPr>
              <w:t xml:space="preserve"> ayah</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0.056</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0.372</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0.710</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Usia</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ibu</w:t>
            </w:r>
            <w:proofErr w:type="spellEnd"/>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-0.045</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-0.240</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0.811</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r w:rsidRPr="00C109D4">
              <w:rPr>
                <w:rFonts w:ascii="Times New Roman" w:hAnsi="Times New Roman"/>
                <w:color w:val="000000" w:themeColor="text1"/>
                <w:sz w:val="20"/>
                <w:szCs w:val="20"/>
              </w:rPr>
              <w:t xml:space="preserve">Lama </w:t>
            </w:r>
            <w:proofErr w:type="spellStart"/>
            <w:r w:rsidRPr="00C109D4">
              <w:rPr>
                <w:rFonts w:ascii="Times New Roman" w:hAnsi="Times New Roman"/>
                <w:color w:val="000000" w:themeColor="text1"/>
                <w:sz w:val="20"/>
                <w:szCs w:val="20"/>
              </w:rPr>
              <w:t>pendidikan</w:t>
            </w:r>
            <w:proofErr w:type="spellEnd"/>
            <w:r w:rsidRPr="00C109D4">
              <w:rPr>
                <w:rFonts w:ascii="Times New Roman" w:hAnsi="Times New Roman"/>
                <w:color w:val="000000" w:themeColor="text1"/>
                <w:sz w:val="20"/>
                <w:szCs w:val="20"/>
              </w:rPr>
              <w:t xml:space="preserve"> ayah</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-0.122</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-0.472</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0.637</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r w:rsidRPr="00C109D4">
              <w:rPr>
                <w:rFonts w:ascii="Times New Roman" w:hAnsi="Times New Roman"/>
                <w:color w:val="000000" w:themeColor="text1"/>
                <w:sz w:val="20"/>
                <w:szCs w:val="20"/>
              </w:rPr>
              <w:t xml:space="preserve">Lama </w:t>
            </w:r>
            <w:proofErr w:type="spellStart"/>
            <w:r w:rsidRPr="00C109D4">
              <w:rPr>
                <w:rFonts w:ascii="Times New Roman" w:hAnsi="Times New Roman"/>
                <w:color w:val="000000" w:themeColor="text1"/>
                <w:sz w:val="20"/>
                <w:szCs w:val="20"/>
              </w:rPr>
              <w:t>pendidikan</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ibu</w:t>
            </w:r>
            <w:proofErr w:type="spellEnd"/>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-0.395</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-1.333</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0.184</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Besar</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keluarga</w:t>
            </w:r>
            <w:proofErr w:type="spellEnd"/>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0.367</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0.517</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0.606</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proofErr w:type="spellStart"/>
            <w:r w:rsidRPr="00C109D4">
              <w:rPr>
                <w:rFonts w:ascii="Times New Roman" w:hAnsi="Times New Roman"/>
                <w:color w:val="000000" w:themeColor="text1"/>
                <w:sz w:val="20"/>
                <w:szCs w:val="20"/>
              </w:rPr>
              <w:t>Interaksi</w:t>
            </w:r>
            <w:proofErr w:type="spellEnd"/>
            <w:r w:rsidRPr="00C109D4">
              <w:rPr>
                <w:rFonts w:ascii="Times New Roman" w:hAnsi="Times New Roman"/>
                <w:color w:val="000000" w:themeColor="text1"/>
                <w:sz w:val="20"/>
                <w:szCs w:val="20"/>
              </w:rPr>
              <w:t xml:space="preserve"> </w:t>
            </w:r>
            <w:proofErr w:type="spellStart"/>
            <w:r w:rsidRPr="00C109D4">
              <w:rPr>
                <w:rFonts w:ascii="Times New Roman" w:hAnsi="Times New Roman"/>
                <w:color w:val="000000" w:themeColor="text1"/>
                <w:sz w:val="20"/>
                <w:szCs w:val="20"/>
              </w:rPr>
              <w:t>dengan</w:t>
            </w:r>
            <w:proofErr w:type="spellEnd"/>
            <w:r w:rsidRPr="00C109D4">
              <w:rPr>
                <w:rFonts w:ascii="Times New Roman" w:hAnsi="Times New Roman"/>
                <w:color w:val="000000" w:themeColor="text1"/>
                <w:sz w:val="20"/>
                <w:szCs w:val="20"/>
              </w:rPr>
              <w:t xml:space="preserve"> ayah</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1131"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Closeness</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0.011</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0.198</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0.843</w:t>
            </w: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Discord</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-0.022</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-0.228</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0.820</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noProof/>
                <w:color w:val="000000" w:themeColor="text1"/>
                <w:sz w:val="20"/>
                <w:szCs w:val="20"/>
              </w:rPr>
            </w:pPr>
            <w:r w:rsidRPr="00C109D4">
              <w:rPr>
                <w:rFonts w:ascii="Times New Roman" w:hAnsi="Times New Roman"/>
                <w:noProof/>
                <w:color w:val="000000" w:themeColor="text1"/>
                <w:sz w:val="20"/>
                <w:szCs w:val="20"/>
              </w:rPr>
              <w:t>Interaksi dengan ibu</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1131"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Closeness</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0.239</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4.157</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0.000***</w:t>
            </w: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Discord</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-0.043</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-0.443</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0.658</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noProof/>
                <w:color w:val="000000" w:themeColor="text1"/>
                <w:sz w:val="20"/>
                <w:szCs w:val="20"/>
              </w:rPr>
            </w:pPr>
            <w:r w:rsidRPr="00C109D4">
              <w:rPr>
                <w:rFonts w:ascii="Times New Roman" w:hAnsi="Times New Roman"/>
                <w:noProof/>
                <w:color w:val="000000" w:themeColor="text1"/>
                <w:sz w:val="20"/>
                <w:szCs w:val="20"/>
              </w:rPr>
              <w:t>Intraksi dengan saudara kandung</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1131" w:type="pct"/>
            <w:vAlign w:val="center"/>
          </w:tcPr>
          <w:p w:rsidR="004C68CE" w:rsidRPr="00C109D4" w:rsidRDefault="004C68CE" w:rsidP="001C3BF0">
            <w:pPr>
              <w:spacing w:after="0" w:line="240" w:lineRule="auto"/>
              <w:ind w:firstLine="737"/>
              <w:rPr>
                <w:rFonts w:ascii="Times New Roman" w:hAnsi="Times New Roman"/>
                <w:color w:val="000000" w:themeColor="text1"/>
                <w:sz w:val="20"/>
                <w:szCs w:val="20"/>
              </w:rPr>
            </w:pP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Closeness</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0.147</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3.252</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0.001***</w:t>
            </w: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Discord</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0.043</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0.683</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0.496</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noProof/>
                <w:color w:val="000000" w:themeColor="text1"/>
                <w:sz w:val="20"/>
                <w:szCs w:val="20"/>
              </w:rPr>
            </w:pPr>
            <w:r w:rsidRPr="00C109D4">
              <w:rPr>
                <w:rFonts w:ascii="Times New Roman" w:hAnsi="Times New Roman"/>
                <w:noProof/>
                <w:color w:val="000000" w:themeColor="text1"/>
                <w:sz w:val="20"/>
                <w:szCs w:val="20"/>
              </w:rPr>
              <w:t>Interaksi dengan teman</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p>
        </w:tc>
        <w:tc>
          <w:tcPr>
            <w:tcW w:w="1131" w:type="pct"/>
            <w:vAlign w:val="center"/>
          </w:tcPr>
          <w:p w:rsidR="004C68CE" w:rsidRPr="00C109D4" w:rsidRDefault="004C68CE" w:rsidP="001C3BF0">
            <w:pPr>
              <w:spacing w:after="0" w:line="240" w:lineRule="auto"/>
              <w:ind w:firstLine="737"/>
              <w:rPr>
                <w:rFonts w:ascii="Times New Roman" w:hAnsi="Times New Roman"/>
                <w:color w:val="000000" w:themeColor="text1"/>
                <w:sz w:val="20"/>
                <w:szCs w:val="20"/>
              </w:rPr>
            </w:pP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Closeness</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0.100</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2.477</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0.014**</w:t>
            </w:r>
          </w:p>
        </w:tc>
      </w:tr>
      <w:tr w:rsidR="004C68CE" w:rsidRPr="00C109D4" w:rsidTr="001C3BF0">
        <w:tc>
          <w:tcPr>
            <w:tcW w:w="2589" w:type="pct"/>
          </w:tcPr>
          <w:p w:rsidR="004C68CE" w:rsidRPr="00C109D4" w:rsidRDefault="004C68CE" w:rsidP="001C3BF0">
            <w:pPr>
              <w:spacing w:after="0" w:line="240" w:lineRule="auto"/>
              <w:ind w:left="284"/>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Discord</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-0.019</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-0.351</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0.726</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i/>
                <w:noProof/>
                <w:color w:val="000000" w:themeColor="text1"/>
                <w:sz w:val="20"/>
                <w:szCs w:val="20"/>
              </w:rPr>
            </w:pPr>
            <w:r w:rsidRPr="00C109D4">
              <w:rPr>
                <w:rFonts w:ascii="Times New Roman" w:hAnsi="Times New Roman"/>
                <w:i/>
                <w:noProof/>
                <w:color w:val="000000" w:themeColor="text1"/>
                <w:sz w:val="20"/>
                <w:szCs w:val="20"/>
              </w:rPr>
              <w:t>Self-esteem</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0.206</w:t>
            </w:r>
          </w:p>
        </w:tc>
        <w:tc>
          <w:tcPr>
            <w:tcW w:w="640" w:type="pct"/>
            <w:vAlign w:val="center"/>
          </w:tcPr>
          <w:p w:rsidR="004C68CE" w:rsidRPr="00C109D4" w:rsidRDefault="004C68CE" w:rsidP="001C3BF0">
            <w:pPr>
              <w:spacing w:after="0" w:line="240" w:lineRule="auto"/>
              <w:jc w:val="right"/>
              <w:rPr>
                <w:rFonts w:ascii="Times New Roman" w:hAnsi="Times New Roman"/>
                <w:color w:val="000000" w:themeColor="text1"/>
                <w:sz w:val="20"/>
                <w:szCs w:val="20"/>
              </w:rPr>
            </w:pPr>
            <w:r w:rsidRPr="00C109D4">
              <w:rPr>
                <w:rFonts w:ascii="Times New Roman" w:hAnsi="Times New Roman"/>
                <w:color w:val="000000" w:themeColor="text1"/>
                <w:sz w:val="20"/>
                <w:szCs w:val="20"/>
              </w:rPr>
              <w:t>3.106</w:t>
            </w:r>
          </w:p>
        </w:tc>
        <w:tc>
          <w:tcPr>
            <w:tcW w:w="1131" w:type="pct"/>
          </w:tcPr>
          <w:p w:rsidR="004C68CE" w:rsidRPr="00C109D4" w:rsidRDefault="004C68CE" w:rsidP="001C3BF0">
            <w:pPr>
              <w:spacing w:after="0" w:line="240" w:lineRule="auto"/>
              <w:ind w:firstLine="567"/>
              <w:jc w:val="both"/>
              <w:rPr>
                <w:rFonts w:ascii="Times New Roman" w:hAnsi="Times New Roman"/>
                <w:sz w:val="20"/>
                <w:szCs w:val="20"/>
              </w:rPr>
            </w:pPr>
            <w:r w:rsidRPr="00C109D4">
              <w:rPr>
                <w:rFonts w:ascii="Times New Roman" w:hAnsi="Times New Roman"/>
                <w:color w:val="000000" w:themeColor="text1"/>
                <w:sz w:val="20"/>
                <w:szCs w:val="20"/>
              </w:rPr>
              <w:t>0.002***</w:t>
            </w:r>
          </w:p>
        </w:tc>
      </w:tr>
      <w:tr w:rsidR="004C68CE" w:rsidRPr="00C109D4" w:rsidTr="001C3BF0">
        <w:tc>
          <w:tcPr>
            <w:tcW w:w="2589" w:type="pct"/>
            <w:tcBorders>
              <w:top w:val="single" w:sz="4" w:space="0" w:color="auto"/>
            </w:tcBorders>
          </w:tcPr>
          <w:p w:rsidR="004C68CE" w:rsidRPr="00C109D4" w:rsidRDefault="004C68CE" w:rsidP="001C3BF0">
            <w:pPr>
              <w:spacing w:after="0" w:line="240" w:lineRule="auto"/>
              <w:jc w:val="both"/>
              <w:rPr>
                <w:rFonts w:ascii="Times New Roman" w:hAnsi="Times New Roman"/>
                <w:i/>
                <w:color w:val="000000" w:themeColor="text1"/>
                <w:sz w:val="20"/>
                <w:szCs w:val="20"/>
              </w:rPr>
            </w:pPr>
            <w:r w:rsidRPr="00C109D4">
              <w:rPr>
                <w:rFonts w:ascii="Times New Roman" w:hAnsi="Times New Roman"/>
                <w:i/>
                <w:color w:val="000000" w:themeColor="text1"/>
                <w:sz w:val="20"/>
                <w:szCs w:val="20"/>
              </w:rPr>
              <w:t xml:space="preserve">Adjusted </w:t>
            </w:r>
            <m:oMath>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R</m:t>
                  </m:r>
                </m:e>
                <m:sup>
                  <m:r>
                    <w:rPr>
                      <w:rFonts w:ascii="Cambria Math" w:hAnsi="Cambria Math"/>
                      <w:color w:val="000000" w:themeColor="text1"/>
                      <w:sz w:val="20"/>
                      <w:szCs w:val="20"/>
                    </w:rPr>
                    <m:t>2</m:t>
                  </m:r>
                </m:sup>
              </m:sSup>
            </m:oMath>
          </w:p>
        </w:tc>
        <w:tc>
          <w:tcPr>
            <w:tcW w:w="2411" w:type="pct"/>
            <w:gridSpan w:val="3"/>
            <w:tcBorders>
              <w:top w:val="single" w:sz="4" w:space="0" w:color="auto"/>
            </w:tcBorders>
          </w:tcPr>
          <w:p w:rsidR="004C68CE" w:rsidRPr="00C109D4" w:rsidRDefault="004C68CE" w:rsidP="001C3BF0">
            <w:pPr>
              <w:spacing w:after="0" w:line="240" w:lineRule="auto"/>
              <w:jc w:val="center"/>
              <w:rPr>
                <w:rFonts w:ascii="Times New Roman" w:hAnsi="Times New Roman"/>
                <w:color w:val="000000" w:themeColor="text1"/>
                <w:sz w:val="20"/>
                <w:szCs w:val="20"/>
              </w:rPr>
            </w:pPr>
            <w:r w:rsidRPr="00C109D4">
              <w:rPr>
                <w:rFonts w:ascii="Times New Roman" w:hAnsi="Times New Roman"/>
                <w:color w:val="000000" w:themeColor="text1"/>
                <w:sz w:val="20"/>
                <w:szCs w:val="20"/>
              </w:rPr>
              <w:t>0.421</w:t>
            </w:r>
          </w:p>
        </w:tc>
      </w:tr>
      <w:tr w:rsidR="004C68CE" w:rsidRPr="00C109D4" w:rsidTr="001C3BF0">
        <w:tc>
          <w:tcPr>
            <w:tcW w:w="2589" w:type="pct"/>
          </w:tcPr>
          <w:p w:rsidR="004C68CE" w:rsidRPr="00C109D4" w:rsidRDefault="004C68CE" w:rsidP="001C3BF0">
            <w:pPr>
              <w:spacing w:after="0" w:line="240" w:lineRule="auto"/>
              <w:jc w:val="both"/>
              <w:rPr>
                <w:rFonts w:ascii="Times New Roman" w:hAnsi="Times New Roman"/>
                <w:color w:val="000000" w:themeColor="text1"/>
                <w:sz w:val="20"/>
                <w:szCs w:val="20"/>
              </w:rPr>
            </w:pPr>
            <w:r w:rsidRPr="00C109D4">
              <w:rPr>
                <w:rFonts w:ascii="Times New Roman" w:hAnsi="Times New Roman"/>
                <w:color w:val="000000" w:themeColor="text1"/>
                <w:sz w:val="20"/>
                <w:szCs w:val="20"/>
              </w:rPr>
              <w:t>F</w:t>
            </w:r>
          </w:p>
        </w:tc>
        <w:tc>
          <w:tcPr>
            <w:tcW w:w="2411" w:type="pct"/>
            <w:gridSpan w:val="3"/>
          </w:tcPr>
          <w:p w:rsidR="004C68CE" w:rsidRPr="00C109D4" w:rsidRDefault="004C68CE" w:rsidP="001C3BF0">
            <w:pPr>
              <w:spacing w:after="0" w:line="240" w:lineRule="auto"/>
              <w:ind w:firstLine="113"/>
              <w:jc w:val="center"/>
              <w:rPr>
                <w:rFonts w:ascii="Times New Roman" w:hAnsi="Times New Roman"/>
                <w:color w:val="000000" w:themeColor="text1"/>
                <w:sz w:val="20"/>
                <w:szCs w:val="20"/>
              </w:rPr>
            </w:pPr>
            <w:r w:rsidRPr="00C109D4">
              <w:rPr>
                <w:rFonts w:ascii="Times New Roman" w:hAnsi="Times New Roman"/>
                <w:color w:val="000000" w:themeColor="text1"/>
                <w:sz w:val="20"/>
                <w:szCs w:val="20"/>
              </w:rPr>
              <w:t>10.028</w:t>
            </w:r>
          </w:p>
        </w:tc>
      </w:tr>
      <w:tr w:rsidR="004C68CE" w:rsidRPr="00C109D4" w:rsidTr="001C3BF0">
        <w:tc>
          <w:tcPr>
            <w:tcW w:w="2589" w:type="pct"/>
            <w:tcBorders>
              <w:bottom w:val="single" w:sz="4" w:space="0" w:color="auto"/>
            </w:tcBorders>
          </w:tcPr>
          <w:p w:rsidR="004C68CE" w:rsidRPr="00C109D4" w:rsidRDefault="004C68CE" w:rsidP="001C3BF0">
            <w:pPr>
              <w:spacing w:after="0" w:line="240" w:lineRule="auto"/>
              <w:jc w:val="both"/>
              <w:rPr>
                <w:rFonts w:ascii="Times New Roman" w:hAnsi="Times New Roman"/>
                <w:color w:val="000000" w:themeColor="text1"/>
                <w:sz w:val="20"/>
                <w:szCs w:val="20"/>
              </w:rPr>
            </w:pPr>
            <w:r w:rsidRPr="00C109D4">
              <w:rPr>
                <w:rFonts w:ascii="Times New Roman" w:hAnsi="Times New Roman"/>
                <w:color w:val="000000" w:themeColor="text1"/>
                <w:sz w:val="20"/>
                <w:szCs w:val="20"/>
              </w:rPr>
              <w:t>Sig</w:t>
            </w:r>
          </w:p>
        </w:tc>
        <w:tc>
          <w:tcPr>
            <w:tcW w:w="2411" w:type="pct"/>
            <w:gridSpan w:val="3"/>
            <w:tcBorders>
              <w:bottom w:val="single" w:sz="4" w:space="0" w:color="auto"/>
            </w:tcBorders>
          </w:tcPr>
          <w:p w:rsidR="004C68CE" w:rsidRPr="00C109D4" w:rsidRDefault="004C68CE" w:rsidP="001C3BF0">
            <w:pPr>
              <w:spacing w:after="0" w:line="240" w:lineRule="auto"/>
              <w:ind w:firstLine="397"/>
              <w:jc w:val="center"/>
              <w:rPr>
                <w:rFonts w:ascii="Times New Roman" w:hAnsi="Times New Roman"/>
                <w:color w:val="000000" w:themeColor="text1"/>
                <w:sz w:val="20"/>
                <w:szCs w:val="20"/>
              </w:rPr>
            </w:pPr>
            <w:r w:rsidRPr="00C109D4">
              <w:rPr>
                <w:rFonts w:ascii="Times New Roman" w:hAnsi="Times New Roman"/>
                <w:color w:val="000000" w:themeColor="text1"/>
                <w:sz w:val="20"/>
                <w:szCs w:val="20"/>
              </w:rPr>
              <w:t>0.000***</w:t>
            </w:r>
          </w:p>
        </w:tc>
      </w:tr>
    </w:tbl>
    <w:p w:rsidR="004C68CE" w:rsidRPr="00C109D4" w:rsidRDefault="004C68CE" w:rsidP="004C68CE">
      <w:pPr>
        <w:spacing w:after="0" w:line="240" w:lineRule="auto"/>
        <w:ind w:firstLine="567"/>
        <w:jc w:val="both"/>
        <w:rPr>
          <w:rFonts w:ascii="Times New Roman" w:eastAsiaTheme="minorEastAsia" w:hAnsi="Times New Roman"/>
          <w:i/>
          <w:color w:val="000000" w:themeColor="text1"/>
          <w:sz w:val="20"/>
          <w:szCs w:val="20"/>
          <w:lang w:eastAsia="ja-JP"/>
        </w:rPr>
      </w:pPr>
      <w:r w:rsidRPr="00C109D4">
        <w:rPr>
          <w:rFonts w:ascii="Times New Roman" w:eastAsiaTheme="minorEastAsia" w:hAnsi="Times New Roman"/>
          <w:color w:val="000000" w:themeColor="text1"/>
          <w:sz w:val="20"/>
          <w:szCs w:val="20"/>
          <w:lang w:eastAsia="ja-JP"/>
        </w:rPr>
        <w:t>Keterangan: *nyata pada</w:t>
      </w:r>
      <w:r w:rsidRPr="00C109D4">
        <w:rPr>
          <w:rFonts w:ascii="Times New Roman" w:eastAsiaTheme="minorEastAsia" w:hAnsi="Times New Roman"/>
          <w:i/>
          <w:color w:val="000000" w:themeColor="text1"/>
          <w:sz w:val="20"/>
          <w:szCs w:val="20"/>
          <w:lang w:eastAsia="ja-JP"/>
        </w:rPr>
        <w:t xml:space="preserve"> p&lt;0.1,</w:t>
      </w:r>
      <w:r w:rsidRPr="00C109D4">
        <w:rPr>
          <w:rFonts w:ascii="Times New Roman" w:eastAsiaTheme="minorEastAsia" w:hAnsi="Times New Roman"/>
          <w:color w:val="000000" w:themeColor="text1"/>
          <w:sz w:val="20"/>
          <w:szCs w:val="20"/>
          <w:lang w:eastAsia="ja-JP"/>
        </w:rPr>
        <w:t xml:space="preserve"> **nyata pada </w:t>
      </w:r>
      <w:r w:rsidRPr="00C109D4">
        <w:rPr>
          <w:rFonts w:ascii="Times New Roman" w:eastAsiaTheme="minorEastAsia" w:hAnsi="Times New Roman"/>
          <w:i/>
          <w:color w:val="000000" w:themeColor="text1"/>
          <w:sz w:val="20"/>
          <w:szCs w:val="20"/>
          <w:lang w:eastAsia="ja-JP"/>
        </w:rPr>
        <w:t>p&lt;0.05</w:t>
      </w:r>
      <w:r w:rsidRPr="00C109D4">
        <w:rPr>
          <w:rFonts w:ascii="Times New Roman" w:eastAsiaTheme="minorEastAsia" w:hAnsi="Times New Roman"/>
          <w:color w:val="000000" w:themeColor="text1"/>
          <w:sz w:val="20"/>
          <w:szCs w:val="20"/>
          <w:lang w:eastAsia="ja-JP"/>
        </w:rPr>
        <w:t xml:space="preserve">; ***nyata pada </w:t>
      </w:r>
      <w:r w:rsidRPr="00C109D4">
        <w:rPr>
          <w:rFonts w:ascii="Times New Roman" w:eastAsiaTheme="minorEastAsia" w:hAnsi="Times New Roman"/>
          <w:i/>
          <w:color w:val="000000" w:themeColor="text1"/>
          <w:sz w:val="20"/>
          <w:szCs w:val="20"/>
          <w:lang w:eastAsia="ja-JP"/>
        </w:rPr>
        <w:t>p&lt;0.01</w:t>
      </w:r>
    </w:p>
    <w:p w:rsidR="004C68CE" w:rsidRPr="00C109D4" w:rsidRDefault="004C68CE" w:rsidP="004C68CE">
      <w:pPr>
        <w:spacing w:after="0" w:line="240" w:lineRule="auto"/>
        <w:ind w:firstLine="567"/>
        <w:jc w:val="center"/>
        <w:rPr>
          <w:rFonts w:ascii="Times New Roman" w:eastAsiaTheme="minorEastAsia" w:hAnsi="Times New Roman"/>
          <w:b/>
          <w:color w:val="000000" w:themeColor="text1"/>
          <w:sz w:val="24"/>
          <w:szCs w:val="24"/>
          <w:lang w:eastAsia="ja-JP"/>
        </w:rPr>
      </w:pPr>
    </w:p>
    <w:p w:rsidR="004C68CE" w:rsidRPr="00C109D4" w:rsidRDefault="004C68CE" w:rsidP="004C68CE">
      <w:pPr>
        <w:spacing w:after="0" w:line="240" w:lineRule="auto"/>
        <w:ind w:firstLine="567"/>
        <w:jc w:val="both"/>
        <w:rPr>
          <w:rFonts w:ascii="Times New Roman" w:eastAsiaTheme="minorEastAsia" w:hAnsi="Times New Roman"/>
          <w:color w:val="000000" w:themeColor="text1"/>
          <w:sz w:val="24"/>
          <w:szCs w:val="24"/>
          <w:lang w:eastAsia="ja-JP"/>
        </w:rPr>
      </w:pPr>
      <w:r w:rsidRPr="00C109D4">
        <w:rPr>
          <w:rFonts w:ascii="Times New Roman" w:eastAsiaTheme="minorEastAsia" w:hAnsi="Times New Roman"/>
          <w:color w:val="000000" w:themeColor="text1"/>
          <w:sz w:val="24"/>
          <w:szCs w:val="24"/>
          <w:lang w:eastAsia="ja-JP"/>
        </w:rPr>
        <w:t>Persamaan model regresi sebagai berikut:</w:t>
      </w:r>
    </w:p>
    <w:p w:rsidR="004C68CE" w:rsidRPr="00C109D4" w:rsidRDefault="004C68CE" w:rsidP="004C68CE">
      <w:pPr>
        <w:spacing w:after="0" w:line="240" w:lineRule="auto"/>
        <w:ind w:firstLine="567"/>
        <w:jc w:val="both"/>
        <w:rPr>
          <w:rFonts w:ascii="Times New Roman" w:eastAsiaTheme="minorEastAsia" w:hAnsi="Times New Roman"/>
          <w:color w:val="000000" w:themeColor="text1"/>
          <w:sz w:val="24"/>
          <w:szCs w:val="24"/>
          <w:lang w:eastAsia="ja-JP"/>
        </w:rPr>
      </w:pPr>
      <m:oMathPara>
        <m:oMath>
          <m:r>
            <w:rPr>
              <w:rFonts w:ascii="Cambria Math" w:eastAsiaTheme="minorEastAsia" w:hAnsi="Cambria Math"/>
              <w:color w:val="000000" w:themeColor="text1"/>
              <w:sz w:val="24"/>
              <w:szCs w:val="24"/>
              <w:lang w:eastAsia="ja-JP"/>
            </w:rPr>
            <m:t>Y= 32.639</m:t>
          </m:r>
          <m:r>
            <m:rPr>
              <m:sty m:val="p"/>
            </m:rPr>
            <w:rPr>
              <w:rFonts w:ascii="Cambria Math" w:eastAsiaTheme="minorEastAsia" w:hAnsi="Cambria Math"/>
              <w:color w:val="000000" w:themeColor="text1"/>
              <w:sz w:val="24"/>
              <w:szCs w:val="24"/>
              <w:lang w:eastAsia="ja-JP"/>
            </w:rPr>
            <m:t>+0.364</m:t>
          </m:r>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1</m:t>
              </m:r>
            </m:sub>
          </m:sSub>
          <m:r>
            <w:rPr>
              <w:rFonts w:ascii="Cambria Math" w:eastAsiaTheme="minorEastAsia" w:hAnsi="Cambria Math"/>
              <w:color w:val="000000" w:themeColor="text1"/>
              <w:sz w:val="24"/>
              <w:szCs w:val="24"/>
              <w:lang w:eastAsia="ja-JP"/>
            </w:rPr>
            <m:t>+</m:t>
          </m:r>
          <m:r>
            <m:rPr>
              <m:sty m:val="p"/>
            </m:rPr>
            <w:rPr>
              <w:rFonts w:ascii="Cambria Math" w:eastAsiaTheme="minorEastAsia" w:hAnsi="Cambria Math"/>
              <w:color w:val="000000" w:themeColor="text1"/>
              <w:sz w:val="24"/>
              <w:szCs w:val="24"/>
              <w:lang w:eastAsia="ja-JP"/>
            </w:rPr>
            <m:t>0.234</m:t>
          </m:r>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2</m:t>
              </m:r>
            </m:sub>
          </m:sSub>
          <m:r>
            <w:rPr>
              <w:rFonts w:ascii="Cambria Math" w:eastAsiaTheme="minorEastAsia" w:hAnsi="Cambria Math"/>
              <w:color w:val="000000" w:themeColor="text1"/>
              <w:sz w:val="24"/>
              <w:szCs w:val="24"/>
              <w:lang w:eastAsia="ja-JP"/>
            </w:rPr>
            <m:t>+</m:t>
          </m:r>
          <m:r>
            <m:rPr>
              <m:sty m:val="p"/>
            </m:rPr>
            <w:rPr>
              <w:rFonts w:ascii="Cambria Math" w:eastAsiaTheme="minorEastAsia" w:hAnsi="Cambria Math"/>
              <w:color w:val="000000" w:themeColor="text1"/>
              <w:sz w:val="24"/>
              <w:szCs w:val="24"/>
              <w:lang w:eastAsia="ja-JP"/>
            </w:rPr>
            <m:t>0.149</m:t>
          </m:r>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3</m:t>
              </m:r>
            </m:sub>
          </m:sSub>
          <m:r>
            <m:rPr>
              <m:sty m:val="p"/>
            </m:rPr>
            <w:rPr>
              <w:rFonts w:ascii="Cambria Math" w:eastAsiaTheme="minorEastAsia" w:hAnsi="Cambria Math"/>
              <w:color w:val="000000" w:themeColor="text1"/>
              <w:sz w:val="24"/>
              <w:szCs w:val="24"/>
              <w:lang w:eastAsia="ja-JP"/>
            </w:rPr>
            <m:t>+0.191</m:t>
          </m:r>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4</m:t>
              </m:r>
            </m:sub>
          </m:sSub>
          <m:r>
            <w:rPr>
              <w:rFonts w:ascii="Cambria Math" w:eastAsiaTheme="minorEastAsia" w:hAnsi="Cambria Math"/>
              <w:color w:val="000000" w:themeColor="text1"/>
              <w:sz w:val="24"/>
              <w:szCs w:val="24"/>
              <w:lang w:eastAsia="ja-JP"/>
            </w:rPr>
            <m:t>+0.05</m:t>
          </m:r>
        </m:oMath>
      </m:oMathPara>
    </w:p>
    <w:p w:rsidR="004C68CE" w:rsidRPr="00C109D4" w:rsidRDefault="004C68CE" w:rsidP="004C68CE">
      <w:pPr>
        <w:spacing w:after="0" w:line="240" w:lineRule="auto"/>
        <w:ind w:left="993" w:hanging="993"/>
        <w:jc w:val="both"/>
        <w:rPr>
          <w:rFonts w:ascii="Times New Roman" w:eastAsiaTheme="minorEastAsia" w:hAnsi="Times New Roman"/>
          <w:color w:val="000000" w:themeColor="text1"/>
          <w:sz w:val="24"/>
          <w:szCs w:val="24"/>
          <w:lang w:eastAsia="ja-JP"/>
        </w:rPr>
      </w:pPr>
      <w:r w:rsidRPr="00C109D4">
        <w:rPr>
          <w:rFonts w:ascii="Times New Roman" w:eastAsiaTheme="minorEastAsia" w:hAnsi="Times New Roman"/>
          <w:color w:val="000000" w:themeColor="text1"/>
          <w:sz w:val="24"/>
          <w:szCs w:val="24"/>
          <w:lang w:eastAsia="ja-JP"/>
        </w:rPr>
        <w:t>Keterangan:</w:t>
      </w:r>
    </w:p>
    <w:p w:rsidR="004C68CE" w:rsidRPr="00C109D4" w:rsidRDefault="004C68CE" w:rsidP="004C68CE">
      <w:pPr>
        <w:tabs>
          <w:tab w:val="left" w:pos="709"/>
        </w:tabs>
        <w:spacing w:after="0" w:line="240" w:lineRule="auto"/>
        <w:jc w:val="both"/>
        <w:rPr>
          <w:rFonts w:ascii="Times New Roman" w:eastAsiaTheme="minorEastAsia" w:hAnsi="Times New Roman"/>
          <w:color w:val="000000" w:themeColor="text1"/>
          <w:sz w:val="24"/>
          <w:szCs w:val="24"/>
          <w:lang w:eastAsia="ja-JP"/>
        </w:rPr>
      </w:pPr>
      <m:oMath>
        <m:r>
          <w:rPr>
            <w:rFonts w:ascii="Cambria Math" w:eastAsiaTheme="minorEastAsia" w:hAnsi="Cambria Math"/>
            <w:color w:val="000000" w:themeColor="text1"/>
            <w:sz w:val="24"/>
            <w:szCs w:val="24"/>
            <w:lang w:eastAsia="ja-JP"/>
          </w:rPr>
          <m:t>Y</m:t>
        </m:r>
      </m:oMath>
      <w:r w:rsidRPr="00C109D4">
        <w:rPr>
          <w:rFonts w:ascii="Times New Roman" w:eastAsiaTheme="minorEastAsia" w:hAnsi="Times New Roman"/>
          <w:color w:val="000000" w:themeColor="text1"/>
          <w:sz w:val="24"/>
          <w:szCs w:val="24"/>
          <w:lang w:eastAsia="ja-JP"/>
        </w:rPr>
        <w:tab/>
        <w:t>= perilaku prososial</w:t>
      </w:r>
    </w:p>
    <w:p w:rsidR="004C68CE" w:rsidRPr="00C109D4" w:rsidRDefault="005100BC" w:rsidP="004C68CE">
      <w:pPr>
        <w:spacing w:after="0" w:line="240" w:lineRule="auto"/>
        <w:jc w:val="both"/>
        <w:rPr>
          <w:rFonts w:ascii="Times New Roman" w:eastAsiaTheme="minorEastAsia" w:hAnsi="Times New Roman"/>
          <w:i/>
          <w:color w:val="000000" w:themeColor="text1"/>
          <w:sz w:val="24"/>
          <w:szCs w:val="24"/>
          <w:lang w:eastAsia="ja-JP"/>
        </w:rPr>
      </w:pPr>
      <m:oMath>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1</m:t>
            </m:r>
          </m:sub>
        </m:sSub>
      </m:oMath>
      <w:r w:rsidR="004C68CE" w:rsidRPr="00C109D4">
        <w:rPr>
          <w:rFonts w:ascii="Times New Roman" w:eastAsiaTheme="minorEastAsia" w:hAnsi="Times New Roman"/>
          <w:color w:val="000000" w:themeColor="text1"/>
          <w:sz w:val="24"/>
          <w:szCs w:val="24"/>
          <w:lang w:eastAsia="ja-JP"/>
        </w:rPr>
        <w:tab/>
        <w:t xml:space="preserve">= interaksi dengan ayah dimensi </w:t>
      </w:r>
      <w:r w:rsidR="004C68CE" w:rsidRPr="00C109D4">
        <w:rPr>
          <w:rFonts w:ascii="Times New Roman" w:eastAsiaTheme="minorEastAsia" w:hAnsi="Times New Roman"/>
          <w:i/>
          <w:color w:val="000000" w:themeColor="text1"/>
          <w:sz w:val="24"/>
          <w:szCs w:val="24"/>
          <w:lang w:eastAsia="ja-JP"/>
        </w:rPr>
        <w:t>closeness</w:t>
      </w:r>
    </w:p>
    <w:p w:rsidR="004C68CE" w:rsidRPr="00C109D4" w:rsidRDefault="005100BC" w:rsidP="004C68CE">
      <w:pPr>
        <w:spacing w:after="0" w:line="240" w:lineRule="auto"/>
        <w:jc w:val="both"/>
        <w:rPr>
          <w:rFonts w:ascii="Times New Roman" w:eastAsiaTheme="minorEastAsia" w:hAnsi="Times New Roman"/>
          <w:color w:val="000000" w:themeColor="text1"/>
          <w:sz w:val="24"/>
          <w:szCs w:val="24"/>
          <w:lang w:eastAsia="ja-JP"/>
        </w:rPr>
      </w:pPr>
      <m:oMath>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2</m:t>
            </m:r>
          </m:sub>
        </m:sSub>
      </m:oMath>
      <w:r w:rsidR="004C68CE" w:rsidRPr="00C109D4">
        <w:rPr>
          <w:rFonts w:ascii="Times New Roman" w:eastAsiaTheme="minorEastAsia" w:hAnsi="Times New Roman"/>
          <w:color w:val="000000" w:themeColor="text1"/>
          <w:sz w:val="24"/>
          <w:szCs w:val="24"/>
          <w:lang w:eastAsia="ja-JP"/>
        </w:rPr>
        <w:tab/>
        <w:t xml:space="preserve">= interaksi dengan ibu dimensi </w:t>
      </w:r>
      <w:r w:rsidR="004C68CE" w:rsidRPr="00C109D4">
        <w:rPr>
          <w:rFonts w:ascii="Times New Roman" w:eastAsiaTheme="minorEastAsia" w:hAnsi="Times New Roman"/>
          <w:i/>
          <w:color w:val="000000" w:themeColor="text1"/>
          <w:sz w:val="24"/>
          <w:szCs w:val="24"/>
          <w:lang w:eastAsia="ja-JP"/>
        </w:rPr>
        <w:t>closeness</w:t>
      </w:r>
    </w:p>
    <w:p w:rsidR="004C68CE" w:rsidRPr="00C109D4" w:rsidRDefault="005100BC" w:rsidP="004C68CE">
      <w:pPr>
        <w:spacing w:after="0" w:line="240" w:lineRule="auto"/>
        <w:jc w:val="both"/>
        <w:rPr>
          <w:rFonts w:ascii="Times New Roman" w:eastAsiaTheme="minorEastAsia" w:hAnsi="Times New Roman"/>
          <w:i/>
          <w:color w:val="000000" w:themeColor="text1"/>
          <w:sz w:val="24"/>
          <w:szCs w:val="24"/>
          <w:lang w:eastAsia="ja-JP"/>
        </w:rPr>
      </w:pPr>
      <m:oMath>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3</m:t>
            </m:r>
          </m:sub>
        </m:sSub>
      </m:oMath>
      <w:r w:rsidR="004C68CE" w:rsidRPr="00C109D4">
        <w:rPr>
          <w:rFonts w:ascii="Times New Roman" w:eastAsiaTheme="minorEastAsia" w:hAnsi="Times New Roman"/>
          <w:color w:val="000000" w:themeColor="text1"/>
          <w:sz w:val="24"/>
          <w:szCs w:val="24"/>
          <w:lang w:eastAsia="ja-JP"/>
        </w:rPr>
        <w:tab/>
        <w:t xml:space="preserve">= interaksi dengan teman dimensi </w:t>
      </w:r>
      <w:r w:rsidR="004C68CE" w:rsidRPr="00C109D4">
        <w:rPr>
          <w:rFonts w:ascii="Times New Roman" w:eastAsiaTheme="minorEastAsia" w:hAnsi="Times New Roman"/>
          <w:i/>
          <w:color w:val="000000" w:themeColor="text1"/>
          <w:sz w:val="24"/>
          <w:szCs w:val="24"/>
          <w:lang w:eastAsia="ja-JP"/>
        </w:rPr>
        <w:t>closeness</w:t>
      </w:r>
    </w:p>
    <w:p w:rsidR="004C68CE" w:rsidRPr="00B44BAC" w:rsidRDefault="005100BC" w:rsidP="004C68CE">
      <w:pPr>
        <w:spacing w:after="0" w:line="240" w:lineRule="auto"/>
        <w:jc w:val="both"/>
        <w:rPr>
          <w:rFonts w:ascii="Times New Roman" w:hAnsi="Times New Roman"/>
          <w:sz w:val="24"/>
          <w:szCs w:val="24"/>
        </w:rPr>
      </w:pPr>
      <m:oMath>
        <m:sSub>
          <m:sSubPr>
            <m:ctrlPr>
              <w:rPr>
                <w:rFonts w:ascii="Cambria Math" w:eastAsiaTheme="minorEastAsia" w:hAnsi="Cambria Math"/>
                <w:color w:val="000000" w:themeColor="text1"/>
                <w:sz w:val="24"/>
                <w:szCs w:val="24"/>
                <w:lang w:eastAsia="ja-JP"/>
              </w:rPr>
            </m:ctrlPr>
          </m:sSubPr>
          <m:e>
            <m:r>
              <m:rPr>
                <m:sty m:val="p"/>
              </m:rPr>
              <w:rPr>
                <w:rFonts w:ascii="Cambria Math" w:eastAsiaTheme="minorEastAsia" w:hAnsi="Cambria Math"/>
                <w:color w:val="000000" w:themeColor="text1"/>
                <w:sz w:val="24"/>
                <w:szCs w:val="24"/>
                <w:lang w:eastAsia="ja-JP"/>
              </w:rPr>
              <m:t>X</m:t>
            </m:r>
          </m:e>
          <m:sub>
            <m:r>
              <m:rPr>
                <m:sty m:val="p"/>
              </m:rPr>
              <w:rPr>
                <w:rFonts w:ascii="Cambria Math" w:eastAsiaTheme="minorEastAsia" w:hAnsi="Cambria Math"/>
                <w:color w:val="000000" w:themeColor="text1"/>
                <w:sz w:val="24"/>
                <w:szCs w:val="24"/>
                <w:lang w:eastAsia="ja-JP"/>
              </w:rPr>
              <m:t>4</m:t>
            </m:r>
          </m:sub>
        </m:sSub>
      </m:oMath>
      <w:r w:rsidR="004C68CE" w:rsidRPr="00C109D4">
        <w:rPr>
          <w:rFonts w:ascii="Times New Roman" w:eastAsiaTheme="minorEastAsia" w:hAnsi="Times New Roman"/>
          <w:color w:val="000000" w:themeColor="text1"/>
          <w:sz w:val="24"/>
          <w:szCs w:val="24"/>
          <w:lang w:eastAsia="ja-JP"/>
        </w:rPr>
        <w:tab/>
        <w:t xml:space="preserve">= </w:t>
      </w:r>
      <w:r w:rsidR="004C68CE" w:rsidRPr="00C109D4">
        <w:rPr>
          <w:rFonts w:ascii="Times New Roman" w:eastAsiaTheme="minorEastAsia" w:hAnsi="Times New Roman"/>
          <w:i/>
          <w:color w:val="000000" w:themeColor="text1"/>
          <w:sz w:val="24"/>
          <w:szCs w:val="24"/>
          <w:lang w:eastAsia="ja-JP"/>
        </w:rPr>
        <w:t>self-esteem</w:t>
      </w:r>
    </w:p>
    <w:p w:rsidR="004C68CE" w:rsidRPr="00C109D4" w:rsidRDefault="004C68CE" w:rsidP="004C68CE">
      <w:pPr>
        <w:spacing w:after="0" w:line="240" w:lineRule="auto"/>
        <w:jc w:val="center"/>
        <w:rPr>
          <w:rFonts w:ascii="Times New Roman" w:hAnsi="Times New Roman"/>
          <w:sz w:val="24"/>
          <w:szCs w:val="24"/>
        </w:rPr>
      </w:pPr>
    </w:p>
    <w:p w:rsidR="004C68CE" w:rsidRPr="00B44BAC" w:rsidRDefault="004C68CE" w:rsidP="004C68CE">
      <w:pPr>
        <w:spacing w:after="0" w:line="240" w:lineRule="auto"/>
        <w:jc w:val="center"/>
        <w:rPr>
          <w:rFonts w:ascii="Times New Roman" w:hAnsi="Times New Roman"/>
          <w:b/>
          <w:sz w:val="24"/>
          <w:szCs w:val="24"/>
        </w:rPr>
      </w:pPr>
      <w:r w:rsidRPr="00B44BAC">
        <w:rPr>
          <w:rFonts w:ascii="Times New Roman" w:hAnsi="Times New Roman"/>
          <w:b/>
          <w:sz w:val="24"/>
          <w:szCs w:val="24"/>
        </w:rPr>
        <w:t>Pembahasan</w:t>
      </w:r>
    </w:p>
    <w:p w:rsidR="004C5C75" w:rsidRPr="009063CC" w:rsidRDefault="004C5C75" w:rsidP="004C5C75">
      <w:pPr>
        <w:pStyle w:val="Paragraf"/>
        <w:widowControl w:val="0"/>
        <w:rPr>
          <w:rFonts w:cs="Times New Roman"/>
          <w:color w:val="000000" w:themeColor="text1"/>
        </w:rPr>
      </w:pPr>
      <w:r w:rsidRPr="009063CC">
        <w:rPr>
          <w:rFonts w:cs="Times New Roman"/>
          <w:color w:val="000000" w:themeColor="text1"/>
        </w:rPr>
        <w:t xml:space="preserve">Hasil penelitian menunjukkan bahwa remaja peremuan berinteraksi lebih dekat </w:t>
      </w:r>
      <w:r w:rsidRPr="009063CC">
        <w:rPr>
          <w:rFonts w:cs="Times New Roman"/>
          <w:color w:val="000000" w:themeColor="text1"/>
        </w:rPr>
        <w:lastRenderedPageBreak/>
        <w:t xml:space="preserve">dengan ibunya daripada remaja laki-laki yang sesuai dengan penelitian Branje </w:t>
      </w:r>
      <w:r w:rsidRPr="009063CC">
        <w:rPr>
          <w:rFonts w:cs="Times New Roman"/>
          <w:i/>
          <w:color w:val="000000" w:themeColor="text1"/>
          <w:szCs w:val="24"/>
        </w:rPr>
        <w:t xml:space="preserve">et al. </w:t>
      </w:r>
      <w:r w:rsidRPr="009063CC">
        <w:rPr>
          <w:rFonts w:cs="Times New Roman"/>
          <w:color w:val="000000" w:themeColor="text1"/>
          <w:szCs w:val="24"/>
        </w:rPr>
        <w:t xml:space="preserve">(2010) yang menyatakan bahwa kualitas interaksi anak perempuan dengan ibu lebih tinggi daripada anak laki-laki. </w:t>
      </w:r>
      <w:r>
        <w:rPr>
          <w:rFonts w:cs="Times New Roman"/>
          <w:color w:val="000000" w:themeColor="text1"/>
          <w:szCs w:val="24"/>
        </w:rPr>
        <w:t>Hal tersebut terjadi karena</w:t>
      </w:r>
      <w:r>
        <w:rPr>
          <w:rFonts w:cs="Times New Roman"/>
          <w:color w:val="000000" w:themeColor="text1"/>
        </w:rPr>
        <w:t xml:space="preserve"> anak perempuan memiliki persepsi interaksi yang menunjukkan dukungan ibu yang lebih tinggi dibandingkan dengan anak laki-laki (Shomaker dan Furman 2009). </w:t>
      </w:r>
      <w:r w:rsidRPr="009063CC">
        <w:rPr>
          <w:rFonts w:cs="Times New Roman"/>
          <w:color w:val="000000" w:themeColor="text1"/>
        </w:rPr>
        <w:t xml:space="preserve">Interaksi remaja perempuan dengan saudara kandung perempuannya pada dimensi </w:t>
      </w:r>
      <w:r w:rsidRPr="009063CC">
        <w:rPr>
          <w:rFonts w:cs="Times New Roman"/>
          <w:i/>
          <w:color w:val="000000" w:themeColor="text1"/>
        </w:rPr>
        <w:t>closeness</w:t>
      </w:r>
      <w:r w:rsidRPr="009063CC">
        <w:rPr>
          <w:rFonts w:cs="Times New Roman"/>
          <w:color w:val="000000" w:themeColor="text1"/>
        </w:rPr>
        <w:t xml:space="preserve"> menunjukkan nilai yang tinggi dari interaksi remaja laki-laki dengan saudara kandung laki-lakinya, sesuai dengan penelitian Riska dan Krisnatuti (2017). Hal tersebut terjadi karena remaja laki-laki menunjukkan kepedulian dan keakraban yang lebih rendah dengan saudara laki-lakinya daripada remaja perempuan dengan saudara perempuannya (Cole dan Kerns 2001). Interaksi remaja perempuan dengan saudara kandung perempuannya pada dimensi </w:t>
      </w:r>
      <w:r w:rsidRPr="009063CC">
        <w:rPr>
          <w:rFonts w:cs="Times New Roman"/>
          <w:i/>
          <w:color w:val="000000" w:themeColor="text1"/>
        </w:rPr>
        <w:t>discord</w:t>
      </w:r>
      <w:r w:rsidRPr="009063CC">
        <w:rPr>
          <w:rFonts w:cs="Times New Roman"/>
          <w:color w:val="000000" w:themeColor="text1"/>
        </w:rPr>
        <w:t xml:space="preserve"> lebih tinggi dari interaksi remaja laki-laki dengan saudara kandung laki-lakinya. Hal tersebut sesuai dengan hasil penelitian Doron dan Sharabi-Nov (2016) yang menujukkan bahwa konflik pada kelompok saudara kandung perempuan lebih tinggi daripada kelompok saudara kandung laki-laki. Interaksi remaja perempuan dengan temannya pada dimensi </w:t>
      </w:r>
      <w:r w:rsidRPr="009063CC">
        <w:rPr>
          <w:rFonts w:cs="Times New Roman"/>
          <w:i/>
          <w:color w:val="000000" w:themeColor="text1"/>
        </w:rPr>
        <w:t>closeness</w:t>
      </w:r>
      <w:r w:rsidRPr="009063CC">
        <w:rPr>
          <w:rFonts w:cs="Times New Roman"/>
          <w:color w:val="000000" w:themeColor="text1"/>
        </w:rPr>
        <w:t xml:space="preserve"> lebih tinggi daripada remaja laki-laki yang sesuai dengan penelitian La Greca dan Harrison (2005) bahwa remaja perempuan memiliki interaksi positif dengan teman yang lebih tinggi daripada remaja laki-laki. </w:t>
      </w:r>
    </w:p>
    <w:p w:rsidR="004C5C75" w:rsidRPr="009063CC" w:rsidRDefault="004C5C75" w:rsidP="004C5C75">
      <w:pPr>
        <w:pStyle w:val="Paragraf"/>
        <w:widowControl w:val="0"/>
        <w:rPr>
          <w:rFonts w:cs="Times New Roman"/>
          <w:color w:val="000000" w:themeColor="text1"/>
        </w:rPr>
      </w:pPr>
      <w:r w:rsidRPr="009063CC">
        <w:rPr>
          <w:rFonts w:cs="Times New Roman"/>
          <w:i/>
          <w:color w:val="000000" w:themeColor="text1"/>
        </w:rPr>
        <w:t>Self-esteem</w:t>
      </w:r>
      <w:r w:rsidRPr="009063CC">
        <w:rPr>
          <w:rFonts w:cs="Times New Roman"/>
          <w:color w:val="000000" w:themeColor="text1"/>
        </w:rPr>
        <w:t xml:space="preserve"> remaja dimensi </w:t>
      </w:r>
      <w:r w:rsidRPr="009063CC">
        <w:rPr>
          <w:rFonts w:cs="Times New Roman"/>
          <w:i/>
          <w:noProof/>
          <w:szCs w:val="24"/>
        </w:rPr>
        <w:t xml:space="preserve">social self peers </w:t>
      </w:r>
      <w:r w:rsidRPr="009063CC">
        <w:rPr>
          <w:rFonts w:cs="Times New Roman"/>
          <w:noProof/>
          <w:szCs w:val="24"/>
        </w:rPr>
        <w:t>dan</w:t>
      </w:r>
      <w:r w:rsidRPr="009063CC">
        <w:rPr>
          <w:rFonts w:cs="Times New Roman"/>
          <w:i/>
          <w:noProof/>
          <w:szCs w:val="24"/>
        </w:rPr>
        <w:t xml:space="preserve"> school academic </w:t>
      </w:r>
      <w:r w:rsidRPr="009063CC">
        <w:rPr>
          <w:rFonts w:cs="Times New Roman"/>
          <w:noProof/>
          <w:szCs w:val="24"/>
        </w:rPr>
        <w:t xml:space="preserve">memiliki perbedaan yang signifikan. Hal tersebut tidak sesuai dengan hasil penelitian Rafei (2008) yang menunjukkan tidak adanya perbedaan pada self-esteem remaja baik </w:t>
      </w:r>
      <w:r w:rsidRPr="009063CC">
        <w:rPr>
          <w:rFonts w:cs="Times New Roman"/>
          <w:i/>
          <w:noProof/>
          <w:szCs w:val="24"/>
        </w:rPr>
        <w:t>self-esteem</w:t>
      </w:r>
      <w:r w:rsidRPr="009063CC">
        <w:rPr>
          <w:rFonts w:cs="Times New Roman"/>
          <w:noProof/>
          <w:szCs w:val="24"/>
        </w:rPr>
        <w:t xml:space="preserve"> secara total maupun dimensi </w:t>
      </w:r>
      <w:r w:rsidRPr="009063CC">
        <w:rPr>
          <w:rFonts w:cs="Times New Roman"/>
          <w:i/>
          <w:noProof/>
          <w:szCs w:val="24"/>
        </w:rPr>
        <w:t>general self</w:t>
      </w:r>
      <w:r w:rsidRPr="009063CC">
        <w:rPr>
          <w:rFonts w:cs="Times New Roman"/>
          <w:noProof/>
        </w:rPr>
        <w:t xml:space="preserve">, </w:t>
      </w:r>
      <w:r w:rsidRPr="009063CC">
        <w:rPr>
          <w:rFonts w:cs="Times New Roman"/>
          <w:i/>
          <w:noProof/>
          <w:szCs w:val="24"/>
        </w:rPr>
        <w:t xml:space="preserve">social self peers, home parents, </w:t>
      </w:r>
      <w:r w:rsidRPr="009063CC">
        <w:rPr>
          <w:rFonts w:cs="Times New Roman"/>
          <w:noProof/>
          <w:szCs w:val="24"/>
        </w:rPr>
        <w:t>dan</w:t>
      </w:r>
      <w:r w:rsidRPr="009063CC">
        <w:rPr>
          <w:rFonts w:cs="Times New Roman"/>
          <w:i/>
          <w:noProof/>
          <w:szCs w:val="24"/>
        </w:rPr>
        <w:t xml:space="preserve"> school academic</w:t>
      </w:r>
      <w:r w:rsidRPr="009063CC">
        <w:rPr>
          <w:rFonts w:cs="Times New Roman"/>
          <w:noProof/>
        </w:rPr>
        <w:t xml:space="preserve"> pada remaja. </w:t>
      </w:r>
      <w:r w:rsidRPr="009063CC">
        <w:rPr>
          <w:rFonts w:cs="Times New Roman"/>
          <w:i/>
          <w:noProof/>
          <w:szCs w:val="24"/>
        </w:rPr>
        <w:t>School academic</w:t>
      </w:r>
      <w:r w:rsidRPr="009063CC">
        <w:rPr>
          <w:rFonts w:cs="Times New Roman"/>
          <w:noProof/>
        </w:rPr>
        <w:t xml:space="preserve"> pada remaja perempuan lebih tinggi daripada remaja laki-laki karena Vishalakshi dan Yeshodhara (2012) prestasi akademik remaja perempuan lebih tinggi daripada remaja laki-laki yang kemudian dapat meningkatkan </w:t>
      </w:r>
      <w:r w:rsidRPr="009063CC">
        <w:rPr>
          <w:rFonts w:cs="Times New Roman"/>
          <w:i/>
          <w:noProof/>
        </w:rPr>
        <w:t>self-esteem</w:t>
      </w:r>
      <w:r w:rsidRPr="009063CC">
        <w:rPr>
          <w:rFonts w:cs="Times New Roman"/>
          <w:noProof/>
        </w:rPr>
        <w:t xml:space="preserve"> remaja perempuan. </w:t>
      </w:r>
      <w:r w:rsidRPr="009063CC">
        <w:rPr>
          <w:rFonts w:cs="Times New Roman"/>
          <w:color w:val="000000" w:themeColor="text1"/>
        </w:rPr>
        <w:t xml:space="preserve">Perilaku prososial perempuan lebih tinggi daripada laki-laki yang sesuai dengan penelitian </w:t>
      </w:r>
      <w:r w:rsidRPr="009063CC">
        <w:rPr>
          <w:rFonts w:cs="Times New Roman"/>
          <w:color w:val="000000" w:themeColor="text1"/>
          <w:szCs w:val="24"/>
        </w:rPr>
        <w:t xml:space="preserve">Laible </w:t>
      </w:r>
      <w:r w:rsidRPr="009063CC">
        <w:rPr>
          <w:rFonts w:cs="Times New Roman"/>
          <w:i/>
          <w:color w:val="000000" w:themeColor="text1"/>
          <w:szCs w:val="24"/>
        </w:rPr>
        <w:t xml:space="preserve"> et al.</w:t>
      </w:r>
      <w:r w:rsidRPr="009063CC">
        <w:rPr>
          <w:rFonts w:cs="Times New Roman"/>
          <w:color w:val="000000" w:themeColor="text1"/>
          <w:szCs w:val="24"/>
        </w:rPr>
        <w:t xml:space="preserve"> (2004) dan Padilla-Walker </w:t>
      </w:r>
      <w:r w:rsidRPr="009063CC">
        <w:rPr>
          <w:rFonts w:cs="Times New Roman"/>
          <w:i/>
          <w:color w:val="000000" w:themeColor="text1"/>
          <w:szCs w:val="24"/>
        </w:rPr>
        <w:t>et al.</w:t>
      </w:r>
      <w:r w:rsidRPr="009063CC">
        <w:rPr>
          <w:rFonts w:cs="Times New Roman"/>
          <w:color w:val="000000" w:themeColor="text1"/>
          <w:szCs w:val="24"/>
        </w:rPr>
        <w:t xml:space="preserve"> (2014)</w:t>
      </w:r>
      <w:r w:rsidRPr="009063CC">
        <w:rPr>
          <w:rFonts w:cs="Times New Roman"/>
          <w:color w:val="000000" w:themeColor="text1"/>
        </w:rPr>
        <w:t xml:space="preserve">. Menurut Carlo </w:t>
      </w:r>
      <w:r w:rsidRPr="009063CC">
        <w:rPr>
          <w:rFonts w:cs="Times New Roman"/>
          <w:i/>
          <w:color w:val="000000" w:themeColor="text1"/>
          <w:szCs w:val="24"/>
        </w:rPr>
        <w:t xml:space="preserve">et al. </w:t>
      </w:r>
      <w:r w:rsidRPr="009063CC">
        <w:rPr>
          <w:rFonts w:cs="Times New Roman"/>
          <w:color w:val="000000" w:themeColor="text1"/>
        </w:rPr>
        <w:t xml:space="preserve">(2003), remaja perempuan memiliki perilaku prososial altruisme lebih tinggi daripada remaja laki-laki yang disebabkan oleh empati remaja perempuan. Perilaku prososial dimensi berbagi, kerjasama, dan menolong pada remaja perempuan lebih tinggi dari remaja laki-laki yang sesuai dengan penelitian Imuta </w:t>
      </w:r>
      <w:r w:rsidRPr="009063CC">
        <w:rPr>
          <w:rFonts w:cs="Times New Roman"/>
          <w:i/>
          <w:color w:val="000000" w:themeColor="text1"/>
        </w:rPr>
        <w:t>et. al.</w:t>
      </w:r>
      <w:r w:rsidRPr="009063CC">
        <w:rPr>
          <w:rFonts w:cs="Times New Roman"/>
          <w:color w:val="000000" w:themeColor="text1"/>
        </w:rPr>
        <w:t xml:space="preserve"> (2016).</w:t>
      </w:r>
    </w:p>
    <w:p w:rsidR="004C68CE" w:rsidRDefault="004C5C75" w:rsidP="004C5C75">
      <w:pPr>
        <w:pStyle w:val="Paragraf"/>
        <w:widowControl w:val="0"/>
        <w:rPr>
          <w:rFonts w:cs="Times New Roman"/>
          <w:color w:val="000000" w:themeColor="text1"/>
        </w:rPr>
      </w:pPr>
      <w:r w:rsidRPr="009063CC">
        <w:rPr>
          <w:rFonts w:cs="Times New Roman"/>
          <w:color w:val="000000" w:themeColor="text1"/>
        </w:rPr>
        <w:t xml:space="preserve">Semakin tinggi interaksi </w:t>
      </w:r>
      <w:r w:rsidRPr="009063CC">
        <w:rPr>
          <w:rFonts w:cs="Times New Roman"/>
          <w:i/>
          <w:color w:val="000000" w:themeColor="text1"/>
        </w:rPr>
        <w:t xml:space="preserve">closeness </w:t>
      </w:r>
      <w:r w:rsidRPr="009063CC">
        <w:rPr>
          <w:rFonts w:cs="Times New Roman"/>
          <w:color w:val="000000" w:themeColor="text1"/>
        </w:rPr>
        <w:t xml:space="preserve">remaja dengan ibunya akan semakin tinggi juga perilaku prososial remaja sesuai dengan penelitian </w:t>
      </w:r>
      <w:r w:rsidRPr="009063CC">
        <w:rPr>
          <w:rFonts w:cs="Times New Roman"/>
          <w:color w:val="000000" w:themeColor="text1"/>
          <w:szCs w:val="24"/>
        </w:rPr>
        <w:t xml:space="preserve">Padilla-Walker </w:t>
      </w:r>
      <w:r w:rsidRPr="009063CC">
        <w:rPr>
          <w:rFonts w:cs="Times New Roman"/>
          <w:i/>
          <w:color w:val="000000" w:themeColor="text1"/>
          <w:szCs w:val="24"/>
        </w:rPr>
        <w:t>et al.</w:t>
      </w:r>
      <w:r w:rsidRPr="009063CC">
        <w:rPr>
          <w:rFonts w:cs="Times New Roman"/>
          <w:color w:val="000000" w:themeColor="text1"/>
          <w:szCs w:val="24"/>
        </w:rPr>
        <w:t xml:space="preserve"> (2014). Penelitian tersebut menunjukkan bahwa kehangatan (</w:t>
      </w:r>
      <w:r w:rsidRPr="009063CC">
        <w:rPr>
          <w:rFonts w:cs="Times New Roman"/>
          <w:i/>
          <w:color w:val="000000" w:themeColor="text1"/>
          <w:szCs w:val="24"/>
        </w:rPr>
        <w:t>warmth</w:t>
      </w:r>
      <w:r w:rsidRPr="009063CC">
        <w:rPr>
          <w:rFonts w:cs="Times New Roman"/>
          <w:color w:val="000000" w:themeColor="text1"/>
          <w:szCs w:val="24"/>
        </w:rPr>
        <w:t xml:space="preserve">) di antara remaja dan ibunya dapat meningkatkan perilaku prososial remaja. </w:t>
      </w:r>
      <w:r w:rsidRPr="009063CC">
        <w:rPr>
          <w:rFonts w:cs="Times New Roman"/>
          <w:color w:val="000000" w:themeColor="text1"/>
        </w:rPr>
        <w:t xml:space="preserve">Interaksi dengan saudara kandung yang memperlihatkan kedekatan dapat meningkatkan perilaku prososial yang sesuai dengan penelitian Lam  </w:t>
      </w:r>
      <w:r w:rsidRPr="009063CC">
        <w:rPr>
          <w:rFonts w:cs="Times New Roman"/>
          <w:i/>
          <w:color w:val="000000" w:themeColor="text1"/>
          <w:szCs w:val="24"/>
        </w:rPr>
        <w:t>et al.</w:t>
      </w:r>
      <w:r>
        <w:rPr>
          <w:rFonts w:cs="Times New Roman"/>
          <w:color w:val="000000" w:themeColor="text1"/>
          <w:szCs w:val="24"/>
        </w:rPr>
        <w:t xml:space="preserve"> (2012</w:t>
      </w:r>
      <w:r w:rsidRPr="009063CC">
        <w:rPr>
          <w:rFonts w:cs="Times New Roman"/>
          <w:color w:val="000000" w:themeColor="text1"/>
          <w:szCs w:val="24"/>
        </w:rPr>
        <w:t xml:space="preserve">) </w:t>
      </w:r>
      <w:r w:rsidRPr="009063CC">
        <w:rPr>
          <w:rFonts w:cs="Times New Roman"/>
          <w:color w:val="000000" w:themeColor="text1"/>
        </w:rPr>
        <w:t xml:space="preserve">bahwa kehangatan remaja dengan saudara kandungnya dapat meningkatkan perilaku prososial. Kedekatan dalam interaksi remaja dengan temannya dapat meningkatkan perilaku prososial remaja yang sesuai dengan penelitian </w:t>
      </w:r>
      <w:r w:rsidRPr="009063CC">
        <w:rPr>
          <w:rFonts w:cs="Times New Roman"/>
          <w:color w:val="000000" w:themeColor="text1"/>
          <w:szCs w:val="24"/>
        </w:rPr>
        <w:t xml:space="preserve">Padilla-Walker </w:t>
      </w:r>
      <w:r w:rsidRPr="009063CC">
        <w:rPr>
          <w:rFonts w:cs="Times New Roman"/>
          <w:i/>
          <w:color w:val="000000" w:themeColor="text1"/>
          <w:szCs w:val="24"/>
        </w:rPr>
        <w:t>et al.</w:t>
      </w:r>
      <w:r w:rsidRPr="009063CC">
        <w:rPr>
          <w:rFonts w:cs="Times New Roman"/>
          <w:color w:val="000000" w:themeColor="text1"/>
          <w:szCs w:val="24"/>
        </w:rPr>
        <w:t xml:space="preserve"> (2014), yaitu pertemanan yang positif dapat meningkatkan perilaku prososial remaja. </w:t>
      </w:r>
      <w:r w:rsidRPr="009063CC">
        <w:rPr>
          <w:rFonts w:cs="Times New Roman"/>
          <w:color w:val="000000" w:themeColor="text1"/>
        </w:rPr>
        <w:t xml:space="preserve">Tinggi rendahnya </w:t>
      </w:r>
      <w:r w:rsidRPr="009063CC">
        <w:rPr>
          <w:rFonts w:cs="Times New Roman"/>
          <w:i/>
          <w:color w:val="000000" w:themeColor="text1"/>
        </w:rPr>
        <w:t>self-esteem</w:t>
      </w:r>
      <w:r w:rsidRPr="009063CC">
        <w:rPr>
          <w:rFonts w:cs="Times New Roman"/>
          <w:color w:val="000000" w:themeColor="text1"/>
        </w:rPr>
        <w:t xml:space="preserve"> yang dimiliki oleh remaja dapat memprediksi kemunculan perilaku prososial remaja. Hal tersebut sesuai dengan hasil penelitian Ogunboyede dan Agokei (2016) yang menunjukkan adanya pengaruh positif </w:t>
      </w:r>
      <w:r w:rsidRPr="009063CC">
        <w:rPr>
          <w:rFonts w:cs="Times New Roman"/>
          <w:i/>
          <w:color w:val="000000" w:themeColor="text1"/>
        </w:rPr>
        <w:t>self-esteem</w:t>
      </w:r>
      <w:r w:rsidRPr="009063CC">
        <w:rPr>
          <w:rFonts w:cs="Times New Roman"/>
          <w:color w:val="000000" w:themeColor="text1"/>
        </w:rPr>
        <w:t xml:space="preserve"> terhadap perilaku prososial. Berdasarkan penelitian tersebut, penilaian diri (</w:t>
      </w:r>
      <w:r w:rsidRPr="009063CC">
        <w:rPr>
          <w:rFonts w:cs="Times New Roman"/>
          <w:i/>
          <w:color w:val="000000" w:themeColor="text1"/>
        </w:rPr>
        <w:t>self-worth</w:t>
      </w:r>
      <w:r w:rsidRPr="009063CC">
        <w:rPr>
          <w:rFonts w:cs="Times New Roman"/>
          <w:color w:val="000000" w:themeColor="text1"/>
        </w:rPr>
        <w:t>) yang tinggi dapat menghasilkan sikap jujur terhadap orang lain, tanggung jawab, mau memberi, menjadi pelindung orang lain, peka terhadap perasaan orang lain, dan ringan tangan serta welas asih.</w:t>
      </w:r>
    </w:p>
    <w:p w:rsidR="004C68CE" w:rsidRDefault="004C68CE" w:rsidP="004C68CE">
      <w:pPr>
        <w:autoSpaceDE w:val="0"/>
        <w:autoSpaceDN w:val="0"/>
        <w:adjustRightInd w:val="0"/>
        <w:spacing w:after="0" w:line="240" w:lineRule="auto"/>
        <w:ind w:left="720" w:hanging="720"/>
        <w:jc w:val="center"/>
        <w:rPr>
          <w:rFonts w:ascii="Times New Roman" w:hAnsi="Times New Roman"/>
          <w:b/>
          <w:bCs/>
          <w:sz w:val="24"/>
          <w:szCs w:val="24"/>
        </w:rPr>
      </w:pPr>
    </w:p>
    <w:p w:rsidR="004C68CE" w:rsidRDefault="004C68CE" w:rsidP="004C68CE">
      <w:pPr>
        <w:autoSpaceDE w:val="0"/>
        <w:autoSpaceDN w:val="0"/>
        <w:adjustRightInd w:val="0"/>
        <w:spacing w:after="0" w:line="240" w:lineRule="auto"/>
        <w:ind w:left="720" w:hanging="720"/>
        <w:jc w:val="center"/>
        <w:rPr>
          <w:rFonts w:ascii="Times New Roman" w:hAnsi="Times New Roman"/>
          <w:b/>
          <w:bCs/>
          <w:sz w:val="24"/>
          <w:szCs w:val="24"/>
        </w:rPr>
      </w:pPr>
      <w:r w:rsidRPr="00B44BAC">
        <w:rPr>
          <w:rFonts w:ascii="Times New Roman" w:hAnsi="Times New Roman"/>
          <w:b/>
          <w:bCs/>
          <w:sz w:val="24"/>
          <w:szCs w:val="24"/>
          <w:lang w:val="en-ID"/>
        </w:rPr>
        <w:t>KESIMPULAN</w:t>
      </w:r>
    </w:p>
    <w:p w:rsidR="004C68CE" w:rsidRPr="00F642D2" w:rsidRDefault="004C68CE" w:rsidP="004C68CE">
      <w:pPr>
        <w:autoSpaceDE w:val="0"/>
        <w:autoSpaceDN w:val="0"/>
        <w:adjustRightInd w:val="0"/>
        <w:spacing w:after="0" w:line="240" w:lineRule="auto"/>
        <w:ind w:firstLine="720"/>
        <w:jc w:val="both"/>
        <w:rPr>
          <w:rFonts w:ascii="Times New Roman" w:hAnsi="Times New Roman"/>
          <w:bCs/>
          <w:sz w:val="24"/>
          <w:szCs w:val="24"/>
        </w:rPr>
      </w:pPr>
      <w:r w:rsidRPr="00F642D2">
        <w:rPr>
          <w:rFonts w:ascii="Times New Roman" w:hAnsi="Times New Roman"/>
          <w:bCs/>
          <w:sz w:val="24"/>
          <w:szCs w:val="24"/>
        </w:rPr>
        <w:t xml:space="preserve">Remaja memiliki persepsi interaksi </w:t>
      </w:r>
      <w:r w:rsidRPr="00F642D2">
        <w:rPr>
          <w:rFonts w:ascii="Times New Roman" w:hAnsi="Times New Roman"/>
          <w:bCs/>
          <w:i/>
          <w:sz w:val="24"/>
          <w:szCs w:val="24"/>
        </w:rPr>
        <w:t>closeness</w:t>
      </w:r>
      <w:r w:rsidRPr="00F642D2">
        <w:rPr>
          <w:rFonts w:ascii="Times New Roman" w:hAnsi="Times New Roman"/>
          <w:bCs/>
          <w:sz w:val="24"/>
          <w:szCs w:val="24"/>
        </w:rPr>
        <w:t xml:space="preserve"> yang lebih tinggi daripada interaksi </w:t>
      </w:r>
      <w:r w:rsidRPr="00F642D2">
        <w:rPr>
          <w:rFonts w:ascii="Times New Roman" w:hAnsi="Times New Roman"/>
          <w:bCs/>
          <w:i/>
          <w:sz w:val="24"/>
          <w:szCs w:val="24"/>
        </w:rPr>
        <w:t>discord</w:t>
      </w:r>
      <w:r w:rsidRPr="00F642D2">
        <w:rPr>
          <w:rFonts w:ascii="Times New Roman" w:hAnsi="Times New Roman"/>
          <w:bCs/>
          <w:sz w:val="24"/>
          <w:szCs w:val="24"/>
        </w:rPr>
        <w:t xml:space="preserve">, baik dengan ayah, ibu, saudara kandung, maupun temannya. Remaja perempuan memiliki </w:t>
      </w:r>
      <w:r w:rsidRPr="00F642D2">
        <w:rPr>
          <w:rFonts w:ascii="Times New Roman" w:hAnsi="Times New Roman"/>
          <w:bCs/>
          <w:i/>
          <w:sz w:val="24"/>
          <w:szCs w:val="24"/>
        </w:rPr>
        <w:t>closeness</w:t>
      </w:r>
      <w:r w:rsidRPr="00F642D2">
        <w:rPr>
          <w:rFonts w:ascii="Times New Roman" w:hAnsi="Times New Roman"/>
          <w:bCs/>
          <w:sz w:val="24"/>
          <w:szCs w:val="24"/>
        </w:rPr>
        <w:t xml:space="preserve"> dengan ibu, </w:t>
      </w:r>
      <w:r w:rsidRPr="00F642D2">
        <w:rPr>
          <w:rFonts w:ascii="Times New Roman" w:hAnsi="Times New Roman"/>
          <w:bCs/>
          <w:i/>
          <w:sz w:val="24"/>
          <w:szCs w:val="24"/>
        </w:rPr>
        <w:t>closeness</w:t>
      </w:r>
      <w:r w:rsidRPr="00F642D2">
        <w:rPr>
          <w:rFonts w:ascii="Times New Roman" w:hAnsi="Times New Roman"/>
          <w:bCs/>
          <w:sz w:val="24"/>
          <w:szCs w:val="24"/>
        </w:rPr>
        <w:t xml:space="preserve"> dengan saudara kandung, dan </w:t>
      </w:r>
      <w:r w:rsidRPr="00F642D2">
        <w:rPr>
          <w:rFonts w:ascii="Times New Roman" w:hAnsi="Times New Roman"/>
          <w:bCs/>
          <w:i/>
          <w:sz w:val="24"/>
          <w:szCs w:val="24"/>
        </w:rPr>
        <w:t>closeness</w:t>
      </w:r>
      <w:r w:rsidRPr="00F642D2">
        <w:rPr>
          <w:rFonts w:ascii="Times New Roman" w:hAnsi="Times New Roman"/>
          <w:bCs/>
          <w:sz w:val="24"/>
          <w:szCs w:val="24"/>
        </w:rPr>
        <w:t xml:space="preserve"> dengan teman yang lebih tinggi daripada remaja laki-laki, tetapi remaja perempuan juga memiliki </w:t>
      </w:r>
      <w:r w:rsidRPr="00F642D2">
        <w:rPr>
          <w:rFonts w:ascii="Times New Roman" w:hAnsi="Times New Roman"/>
          <w:bCs/>
          <w:i/>
          <w:sz w:val="24"/>
          <w:szCs w:val="24"/>
        </w:rPr>
        <w:t>discord</w:t>
      </w:r>
      <w:r w:rsidRPr="00F642D2">
        <w:rPr>
          <w:rFonts w:ascii="Times New Roman" w:hAnsi="Times New Roman"/>
          <w:bCs/>
          <w:sz w:val="24"/>
          <w:szCs w:val="24"/>
        </w:rPr>
        <w:t xml:space="preserve"> dengan saudara kandung yang lebih tinggi daripada remaja laki-laki. Selain itu, remaja perempuan lebih prososial dibandingkan remaja laki-laki.</w:t>
      </w:r>
      <w:r>
        <w:rPr>
          <w:rFonts w:ascii="Times New Roman" w:hAnsi="Times New Roman"/>
          <w:bCs/>
          <w:sz w:val="24"/>
          <w:szCs w:val="24"/>
        </w:rPr>
        <w:t xml:space="preserve"> </w:t>
      </w:r>
      <w:r w:rsidRPr="00F642D2">
        <w:rPr>
          <w:rFonts w:ascii="Times New Roman" w:hAnsi="Times New Roman"/>
          <w:bCs/>
          <w:sz w:val="24"/>
          <w:szCs w:val="24"/>
        </w:rPr>
        <w:t>Perilaku prososial dibentuk oleh kedekatan (</w:t>
      </w:r>
      <w:r w:rsidRPr="00F642D2">
        <w:rPr>
          <w:rFonts w:ascii="Times New Roman" w:hAnsi="Times New Roman"/>
          <w:bCs/>
          <w:i/>
          <w:sz w:val="24"/>
          <w:szCs w:val="24"/>
        </w:rPr>
        <w:t>closeness</w:t>
      </w:r>
      <w:r w:rsidRPr="00F642D2">
        <w:rPr>
          <w:rFonts w:ascii="Times New Roman" w:hAnsi="Times New Roman"/>
          <w:bCs/>
          <w:sz w:val="24"/>
          <w:szCs w:val="24"/>
        </w:rPr>
        <w:t>) remaja dengan ibu, saudara kandung ber</w:t>
      </w:r>
      <w:r>
        <w:rPr>
          <w:rFonts w:ascii="Times New Roman" w:hAnsi="Times New Roman"/>
          <w:bCs/>
          <w:sz w:val="24"/>
          <w:szCs w:val="24"/>
        </w:rPr>
        <w:t>jenis kelamin sama, dan teman remaja</w:t>
      </w:r>
      <w:r w:rsidRPr="00F642D2">
        <w:rPr>
          <w:rFonts w:ascii="Times New Roman" w:hAnsi="Times New Roman"/>
          <w:bCs/>
          <w:sz w:val="24"/>
          <w:szCs w:val="24"/>
        </w:rPr>
        <w:t>, yaitu semakin sering remaja berinteraksi yang menunjukkan kedekatannya dengan ibu, saudara kandung, dan teman maka perilaku prososial remaja akan semakin meningkat. Penilaian remaja akan dirinya (</w:t>
      </w:r>
      <w:r w:rsidRPr="00F642D2">
        <w:rPr>
          <w:rFonts w:ascii="Times New Roman" w:hAnsi="Times New Roman"/>
          <w:bCs/>
          <w:i/>
          <w:sz w:val="24"/>
          <w:szCs w:val="24"/>
        </w:rPr>
        <w:t>self-esteem</w:t>
      </w:r>
      <w:r w:rsidRPr="00F642D2">
        <w:rPr>
          <w:rFonts w:ascii="Times New Roman" w:hAnsi="Times New Roman"/>
          <w:bCs/>
          <w:sz w:val="24"/>
          <w:szCs w:val="24"/>
        </w:rPr>
        <w:t>) yang tinggi juga dapat meningkatkan perilaku prososial remaja.</w:t>
      </w:r>
      <w:r>
        <w:rPr>
          <w:rFonts w:ascii="Times New Roman" w:hAnsi="Times New Roman"/>
          <w:bCs/>
          <w:sz w:val="24"/>
          <w:szCs w:val="24"/>
        </w:rPr>
        <w:t xml:space="preserve"> </w:t>
      </w:r>
    </w:p>
    <w:p w:rsidR="004C68CE" w:rsidRPr="00B44BAC" w:rsidRDefault="004C68CE" w:rsidP="004C68CE">
      <w:pPr>
        <w:spacing w:after="0" w:line="240" w:lineRule="auto"/>
        <w:ind w:firstLine="720"/>
        <w:jc w:val="both"/>
        <w:rPr>
          <w:rFonts w:ascii="Times New Roman" w:hAnsi="Times New Roman"/>
          <w:sz w:val="24"/>
          <w:szCs w:val="24"/>
        </w:rPr>
      </w:pPr>
    </w:p>
    <w:p w:rsidR="004C68CE" w:rsidRPr="00B44BAC" w:rsidRDefault="004C68CE" w:rsidP="004C68CE">
      <w:pPr>
        <w:spacing w:after="0" w:line="240" w:lineRule="auto"/>
        <w:jc w:val="center"/>
        <w:rPr>
          <w:rFonts w:ascii="Times New Roman" w:hAnsi="Times New Roman"/>
          <w:b/>
          <w:sz w:val="24"/>
          <w:szCs w:val="24"/>
          <w:lang w:val="en-US"/>
        </w:rPr>
      </w:pPr>
      <w:r w:rsidRPr="00B44BAC">
        <w:rPr>
          <w:rFonts w:ascii="Times New Roman" w:hAnsi="Times New Roman"/>
          <w:b/>
          <w:sz w:val="24"/>
          <w:szCs w:val="24"/>
          <w:lang w:val="en-US"/>
        </w:rPr>
        <w:t>SARAN</w:t>
      </w:r>
    </w:p>
    <w:p w:rsidR="004C68CE" w:rsidRDefault="004C68CE" w:rsidP="004C68CE">
      <w:pPr>
        <w:pStyle w:val="Paragraf"/>
        <w:widowControl w:val="0"/>
        <w:ind w:firstLine="720"/>
        <w:rPr>
          <w:rFonts w:cs="Times New Roman"/>
          <w:color w:val="000000" w:themeColor="text1"/>
          <w:szCs w:val="24"/>
        </w:rPr>
      </w:pPr>
      <w:r>
        <w:rPr>
          <w:rFonts w:cs="Times New Roman"/>
          <w:color w:val="000000" w:themeColor="text1"/>
        </w:rPr>
        <w:t xml:space="preserve">Interaksi </w:t>
      </w:r>
      <w:r w:rsidRPr="00B61BEF">
        <w:rPr>
          <w:rFonts w:cs="Times New Roman"/>
          <w:i/>
          <w:color w:val="000000" w:themeColor="text1"/>
        </w:rPr>
        <w:t>closeness</w:t>
      </w:r>
      <w:r>
        <w:rPr>
          <w:rFonts w:cs="Times New Roman"/>
          <w:color w:val="000000" w:themeColor="text1"/>
        </w:rPr>
        <w:t xml:space="preserve"> dengan ibu yang tinggi dapat meningkatkan perilaku prososial remaja, orang tua pun diharapkan dapat meningkatkan kedekatannya dengan anak. </w:t>
      </w:r>
      <w:r>
        <w:rPr>
          <w:rFonts w:cs="Times New Roman"/>
          <w:color w:val="000000" w:themeColor="text1"/>
          <w:szCs w:val="24"/>
        </w:rPr>
        <w:t xml:space="preserve">Perbedaan pada interaksi saudara kandung </w:t>
      </w:r>
      <w:r w:rsidRPr="009F472F">
        <w:rPr>
          <w:rFonts w:cs="Times New Roman"/>
          <w:i/>
          <w:color w:val="000000" w:themeColor="text1"/>
          <w:szCs w:val="24"/>
        </w:rPr>
        <w:t>closeness</w:t>
      </w:r>
      <w:r>
        <w:rPr>
          <w:rFonts w:cs="Times New Roman"/>
          <w:color w:val="000000" w:themeColor="text1"/>
          <w:szCs w:val="24"/>
        </w:rPr>
        <w:t xml:space="preserve"> dan </w:t>
      </w:r>
      <w:r w:rsidRPr="009F472F">
        <w:rPr>
          <w:rFonts w:cs="Times New Roman"/>
          <w:i/>
          <w:color w:val="000000" w:themeColor="text1"/>
          <w:szCs w:val="24"/>
        </w:rPr>
        <w:t>discord</w:t>
      </w:r>
      <w:r>
        <w:rPr>
          <w:rFonts w:cs="Times New Roman"/>
          <w:color w:val="000000" w:themeColor="text1"/>
          <w:szCs w:val="24"/>
        </w:rPr>
        <w:t xml:space="preserve"> antara remaja perempuan dan laki-laki membutuhkan perhatian dari orang tua. Orang tua diharapkan memberi dukungan agar interaksi saudara kandung </w:t>
      </w:r>
      <w:r w:rsidRPr="009F472F">
        <w:rPr>
          <w:rFonts w:cs="Times New Roman"/>
          <w:i/>
          <w:color w:val="000000" w:themeColor="text1"/>
          <w:szCs w:val="24"/>
        </w:rPr>
        <w:t>closeness</w:t>
      </w:r>
      <w:r>
        <w:rPr>
          <w:rFonts w:cs="Times New Roman"/>
          <w:color w:val="000000" w:themeColor="text1"/>
          <w:szCs w:val="24"/>
        </w:rPr>
        <w:t xml:space="preserve"> remaja dapat meningkat dan interaksi saudara kandung </w:t>
      </w:r>
      <w:r w:rsidRPr="009F472F">
        <w:rPr>
          <w:rFonts w:cs="Times New Roman"/>
          <w:i/>
          <w:color w:val="000000" w:themeColor="text1"/>
          <w:szCs w:val="24"/>
        </w:rPr>
        <w:t>discord</w:t>
      </w:r>
      <w:r>
        <w:rPr>
          <w:rFonts w:cs="Times New Roman"/>
          <w:i/>
          <w:color w:val="000000" w:themeColor="text1"/>
          <w:szCs w:val="24"/>
        </w:rPr>
        <w:t xml:space="preserve"> </w:t>
      </w:r>
      <w:r>
        <w:rPr>
          <w:rFonts w:cs="Times New Roman"/>
          <w:color w:val="000000" w:themeColor="text1"/>
          <w:szCs w:val="24"/>
        </w:rPr>
        <w:t xml:space="preserve">dapat menurun. </w:t>
      </w:r>
      <w:r w:rsidRPr="009913C3">
        <w:rPr>
          <w:rFonts w:cs="Times New Roman"/>
          <w:color w:val="000000" w:themeColor="text1"/>
          <w:szCs w:val="24"/>
        </w:rPr>
        <w:t xml:space="preserve">Masih adanya </w:t>
      </w:r>
      <w:r w:rsidRPr="009913C3">
        <w:rPr>
          <w:rFonts w:cs="Times New Roman"/>
          <w:i/>
          <w:color w:val="000000" w:themeColor="text1"/>
          <w:szCs w:val="24"/>
        </w:rPr>
        <w:t>self-esteem</w:t>
      </w:r>
      <w:r w:rsidRPr="009913C3">
        <w:rPr>
          <w:rFonts w:cs="Times New Roman"/>
          <w:color w:val="000000" w:themeColor="text1"/>
          <w:szCs w:val="24"/>
        </w:rPr>
        <w:t xml:space="preserve"> yang rendah pada remaja juga p</w:t>
      </w:r>
      <w:r>
        <w:rPr>
          <w:rFonts w:cs="Times New Roman"/>
          <w:color w:val="000000" w:themeColor="text1"/>
          <w:szCs w:val="24"/>
        </w:rPr>
        <w:t xml:space="preserve">erlu diperhatikan oleh sekolah. </w:t>
      </w:r>
      <w:r w:rsidRPr="009913C3">
        <w:rPr>
          <w:rFonts w:cs="Times New Roman"/>
          <w:color w:val="000000" w:themeColor="text1"/>
          <w:szCs w:val="24"/>
        </w:rPr>
        <w:t xml:space="preserve">Hal ini membuat sekolah perlu memperhatikan lebih lanjut </w:t>
      </w:r>
      <w:r w:rsidRPr="009913C3">
        <w:rPr>
          <w:rFonts w:cs="Times New Roman"/>
          <w:i/>
          <w:color w:val="000000" w:themeColor="text1"/>
          <w:szCs w:val="24"/>
        </w:rPr>
        <w:t>self-esteem</w:t>
      </w:r>
      <w:r w:rsidRPr="009913C3">
        <w:rPr>
          <w:rFonts w:cs="Times New Roman"/>
          <w:color w:val="000000" w:themeColor="text1"/>
          <w:szCs w:val="24"/>
        </w:rPr>
        <w:t xml:space="preserve"> siswanya dengan guru memberikan motivasi untuk siswa. Selain memberikan ilmu pengetahuan, sekolah juga memberikan ilmu dalam keterampilan sosial agar remaja menjadi individu yang berkarakter</w:t>
      </w:r>
      <w:r>
        <w:rPr>
          <w:rFonts w:cs="Times New Roman"/>
          <w:color w:val="000000" w:themeColor="text1"/>
          <w:szCs w:val="24"/>
        </w:rPr>
        <w:t xml:space="preserve"> dengan mengadakan kegiatan yang mewadahi siswa untuk meningkatkan empati dan perilaku prososial seperti kegiatan turun desa, dan menjadi relawan di kegiatan amal.</w:t>
      </w:r>
    </w:p>
    <w:p w:rsidR="004C68CE" w:rsidRDefault="004C68CE" w:rsidP="004C68CE">
      <w:pPr>
        <w:pStyle w:val="Paragraf"/>
        <w:widowControl w:val="0"/>
        <w:ind w:firstLine="720"/>
        <w:rPr>
          <w:rFonts w:cs="Times New Roman"/>
          <w:color w:val="000000" w:themeColor="text1"/>
          <w:szCs w:val="24"/>
        </w:rPr>
      </w:pPr>
    </w:p>
    <w:p w:rsidR="00A117AE" w:rsidRPr="009913C3" w:rsidRDefault="00A117AE" w:rsidP="004C68CE">
      <w:pPr>
        <w:pStyle w:val="Paragraf"/>
        <w:widowControl w:val="0"/>
        <w:ind w:firstLine="720"/>
        <w:rPr>
          <w:rFonts w:cs="Times New Roman"/>
          <w:color w:val="000000" w:themeColor="text1"/>
          <w:szCs w:val="24"/>
        </w:rPr>
      </w:pPr>
    </w:p>
    <w:p w:rsidR="004C68CE" w:rsidRPr="00B44BAC" w:rsidRDefault="004C68CE" w:rsidP="004C68CE">
      <w:pPr>
        <w:spacing w:after="0" w:line="240" w:lineRule="auto"/>
        <w:jc w:val="center"/>
        <w:rPr>
          <w:rFonts w:ascii="Times New Roman" w:hAnsi="Times New Roman"/>
          <w:b/>
          <w:sz w:val="24"/>
          <w:szCs w:val="24"/>
        </w:rPr>
      </w:pPr>
      <w:r w:rsidRPr="00B44BAC">
        <w:rPr>
          <w:rFonts w:ascii="Times New Roman" w:hAnsi="Times New Roman"/>
          <w:b/>
          <w:sz w:val="24"/>
          <w:szCs w:val="24"/>
        </w:rPr>
        <w:t>DAFTAR PUSTAKA</w:t>
      </w:r>
    </w:p>
    <w:p w:rsidR="004C68CE" w:rsidRPr="002A7D2D" w:rsidRDefault="004C68CE" w:rsidP="004C68CE">
      <w:pPr>
        <w:spacing w:after="0" w:line="240" w:lineRule="auto"/>
        <w:ind w:left="567" w:hanging="567"/>
        <w:jc w:val="both"/>
        <w:rPr>
          <w:rFonts w:ascii="Times New Roman" w:eastAsiaTheme="minorEastAsia" w:hAnsi="Times New Roman" w:cstheme="minorBidi"/>
          <w:sz w:val="24"/>
          <w:lang w:eastAsia="ja-JP"/>
        </w:rPr>
      </w:pPr>
      <w:r w:rsidRPr="002A7D2D">
        <w:rPr>
          <w:rFonts w:ascii="Times New Roman" w:eastAsiaTheme="minorEastAsia" w:hAnsi="Times New Roman" w:cstheme="minorBidi"/>
          <w:sz w:val="24"/>
          <w:lang w:eastAsia="ja-JP"/>
        </w:rPr>
        <w:t xml:space="preserve">Afolabi OA. </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eastAsia="ja-JP"/>
        </w:rPr>
        <w:t>2014</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eastAsia="ja-JP"/>
        </w:rPr>
        <w:t xml:space="preserve">. Do self esteem and family relations predict prosocial behaviour and social adjustment of fresh students?. </w:t>
      </w:r>
      <w:r w:rsidRPr="002A7D2D">
        <w:rPr>
          <w:rFonts w:ascii="Times New Roman" w:eastAsiaTheme="minorEastAsia" w:hAnsi="Times New Roman" w:cstheme="minorBidi"/>
          <w:i/>
          <w:sz w:val="24"/>
          <w:lang w:eastAsia="ja-JP"/>
        </w:rPr>
        <w:t>Higher Education of Social Science</w:t>
      </w:r>
      <w:r w:rsidRPr="002A7D2D">
        <w:rPr>
          <w:rFonts w:ascii="Times New Roman" w:eastAsiaTheme="minorEastAsia" w:hAnsi="Times New Roman" w:cstheme="minorBidi"/>
          <w:sz w:val="24"/>
          <w:lang w:eastAsia="ja-JP"/>
        </w:rPr>
        <w:t xml:space="preserve">. 7(1): 26-34. </w:t>
      </w:r>
      <w:r w:rsidR="00F3077E">
        <w:rPr>
          <w:rFonts w:ascii="Times New Roman" w:eastAsiaTheme="minorEastAsia" w:hAnsi="Times New Roman" w:cstheme="minorBidi"/>
          <w:sz w:val="24"/>
          <w:lang w:eastAsia="ja-JP"/>
        </w:rPr>
        <w:t xml:space="preserve">Diambil dari </w:t>
      </w:r>
      <w:r w:rsidR="00F3077E" w:rsidRPr="00F3077E">
        <w:rPr>
          <w:rFonts w:ascii="Times New Roman" w:eastAsiaTheme="minorEastAsia" w:hAnsi="Times New Roman" w:cstheme="minorBidi"/>
          <w:sz w:val="24"/>
          <w:lang w:eastAsia="ja-JP"/>
        </w:rPr>
        <w:t>http://www.cscanada.net/index.php/hess/article/view/5127/pdf_55</w:t>
      </w:r>
      <w:r w:rsidR="00F3077E">
        <w:rPr>
          <w:rFonts w:ascii="Times New Roman" w:eastAsiaTheme="minorEastAsia" w:hAnsi="Times New Roman" w:cstheme="minorBidi"/>
          <w:sz w:val="24"/>
          <w:lang w:eastAsia="ja-JP"/>
        </w:rPr>
        <w:t>.</w:t>
      </w:r>
      <w:r w:rsidR="00F3077E" w:rsidRPr="00F3077E">
        <w:rPr>
          <w:rFonts w:ascii="Times New Roman" w:eastAsiaTheme="minorEastAsia" w:hAnsi="Times New Roman" w:cstheme="minorBidi"/>
          <w:sz w:val="24"/>
          <w:lang w:eastAsia="ja-JP"/>
        </w:rPr>
        <w:t xml:space="preserve"> </w:t>
      </w:r>
      <w:r w:rsidR="00F3077E">
        <w:rPr>
          <w:rFonts w:ascii="Times New Roman" w:eastAsiaTheme="minorEastAsia" w:hAnsi="Times New Roman" w:cstheme="minorBidi"/>
          <w:sz w:val="24"/>
          <w:lang w:eastAsia="ja-JP"/>
        </w:rPr>
        <w:t>[diunduh 30 Juni 2018]</w:t>
      </w:r>
    </w:p>
    <w:p w:rsidR="004C68CE" w:rsidRPr="00A117AE"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proofErr w:type="spellStart"/>
      <w:r w:rsidRPr="002A7D2D">
        <w:rPr>
          <w:rFonts w:ascii="Times New Roman" w:eastAsiaTheme="minorEastAsia" w:hAnsi="Times New Roman"/>
          <w:bCs/>
          <w:color w:val="000000" w:themeColor="text1"/>
          <w:sz w:val="24"/>
          <w:lang w:val="en-US" w:eastAsia="ja-JP"/>
        </w:rPr>
        <w:t>Bleidorn</w:t>
      </w:r>
      <w:proofErr w:type="spellEnd"/>
      <w:r w:rsidRPr="002A7D2D">
        <w:rPr>
          <w:rFonts w:ascii="Times New Roman" w:eastAsiaTheme="minorEastAsia" w:hAnsi="Times New Roman"/>
          <w:bCs/>
          <w:color w:val="000000" w:themeColor="text1"/>
          <w:sz w:val="24"/>
          <w:lang w:val="en-US" w:eastAsia="ja-JP"/>
        </w:rPr>
        <w:t xml:space="preserve"> W, </w:t>
      </w:r>
      <w:proofErr w:type="spellStart"/>
      <w:r w:rsidRPr="002A7D2D">
        <w:rPr>
          <w:rFonts w:ascii="Times New Roman" w:eastAsiaTheme="minorEastAsia" w:hAnsi="Times New Roman"/>
          <w:bCs/>
          <w:color w:val="000000" w:themeColor="text1"/>
          <w:sz w:val="24"/>
          <w:lang w:val="en-US" w:eastAsia="ja-JP"/>
        </w:rPr>
        <w:t>Arslan</w:t>
      </w:r>
      <w:proofErr w:type="spellEnd"/>
      <w:r w:rsidRPr="002A7D2D">
        <w:rPr>
          <w:rFonts w:ascii="Times New Roman" w:eastAsiaTheme="minorEastAsia" w:hAnsi="Times New Roman"/>
          <w:bCs/>
          <w:color w:val="000000" w:themeColor="text1"/>
          <w:sz w:val="24"/>
          <w:lang w:val="en-US" w:eastAsia="ja-JP"/>
        </w:rPr>
        <w:t xml:space="preserve"> RC, </w:t>
      </w:r>
      <w:proofErr w:type="spellStart"/>
      <w:r w:rsidRPr="002A7D2D">
        <w:rPr>
          <w:rFonts w:ascii="Times New Roman" w:eastAsiaTheme="minorEastAsia" w:hAnsi="Times New Roman"/>
          <w:bCs/>
          <w:color w:val="000000" w:themeColor="text1"/>
          <w:sz w:val="24"/>
          <w:lang w:val="en-US" w:eastAsia="ja-JP"/>
        </w:rPr>
        <w:t>Denissen</w:t>
      </w:r>
      <w:proofErr w:type="spellEnd"/>
      <w:r w:rsidRPr="002A7D2D">
        <w:rPr>
          <w:rFonts w:ascii="Times New Roman" w:eastAsiaTheme="minorEastAsia" w:hAnsi="Times New Roman"/>
          <w:bCs/>
          <w:color w:val="000000" w:themeColor="text1"/>
          <w:sz w:val="24"/>
          <w:lang w:val="en-US" w:eastAsia="ja-JP"/>
        </w:rPr>
        <w:t xml:space="preserve"> JJA, </w:t>
      </w:r>
      <w:proofErr w:type="spellStart"/>
      <w:r w:rsidRPr="002A7D2D">
        <w:rPr>
          <w:rFonts w:ascii="Times New Roman" w:eastAsiaTheme="minorEastAsia" w:hAnsi="Times New Roman"/>
          <w:bCs/>
          <w:color w:val="000000" w:themeColor="text1"/>
          <w:sz w:val="24"/>
          <w:lang w:val="en-US" w:eastAsia="ja-JP"/>
        </w:rPr>
        <w:t>Rentfrow</w:t>
      </w:r>
      <w:proofErr w:type="spellEnd"/>
      <w:r w:rsidRPr="002A7D2D">
        <w:rPr>
          <w:rFonts w:ascii="Times New Roman" w:eastAsiaTheme="minorEastAsia" w:hAnsi="Times New Roman"/>
          <w:bCs/>
          <w:color w:val="000000" w:themeColor="text1"/>
          <w:sz w:val="24"/>
          <w:lang w:val="en-US" w:eastAsia="ja-JP"/>
        </w:rPr>
        <w:t xml:space="preserve"> PJ, </w:t>
      </w:r>
      <w:proofErr w:type="spellStart"/>
      <w:r w:rsidRPr="002A7D2D">
        <w:rPr>
          <w:rFonts w:ascii="Times New Roman" w:eastAsiaTheme="minorEastAsia" w:hAnsi="Times New Roman"/>
          <w:bCs/>
          <w:color w:val="000000" w:themeColor="text1"/>
          <w:sz w:val="24"/>
          <w:lang w:val="en-US" w:eastAsia="ja-JP"/>
        </w:rPr>
        <w:t>Gebauer</w:t>
      </w:r>
      <w:proofErr w:type="spellEnd"/>
      <w:r w:rsidRPr="002A7D2D">
        <w:rPr>
          <w:rFonts w:ascii="Times New Roman" w:eastAsiaTheme="minorEastAsia" w:hAnsi="Times New Roman"/>
          <w:bCs/>
          <w:color w:val="000000" w:themeColor="text1"/>
          <w:sz w:val="24"/>
          <w:lang w:val="en-US" w:eastAsia="ja-JP"/>
        </w:rPr>
        <w:t xml:space="preserve"> Je, Potter J, Gosling SD. </w:t>
      </w:r>
      <w:r w:rsidR="00A117AE">
        <w:rPr>
          <w:rFonts w:ascii="Times New Roman" w:eastAsiaTheme="minorEastAsia" w:hAnsi="Times New Roman"/>
          <w:bCs/>
          <w:color w:val="000000" w:themeColor="text1"/>
          <w:sz w:val="24"/>
          <w:lang w:eastAsia="ja-JP"/>
        </w:rPr>
        <w:t>(</w:t>
      </w:r>
      <w:r w:rsidRPr="002A7D2D">
        <w:rPr>
          <w:rFonts w:ascii="Times New Roman" w:eastAsiaTheme="minorEastAsia" w:hAnsi="Times New Roman" w:cstheme="minorBidi"/>
          <w:sz w:val="24"/>
          <w:lang w:val="en-US" w:eastAsia="ja-JP"/>
        </w:rPr>
        <w:t>2016</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 xml:space="preserve">. </w:t>
      </w:r>
      <w:proofErr w:type="gramStart"/>
      <w:r w:rsidRPr="002A7D2D">
        <w:rPr>
          <w:rFonts w:ascii="Times New Roman" w:eastAsiaTheme="minorEastAsia" w:hAnsi="Times New Roman" w:cstheme="minorBidi"/>
          <w:sz w:val="24"/>
          <w:lang w:val="en-US" w:eastAsia="ja-JP"/>
        </w:rPr>
        <w:t>Age and gender differences in self-esteem-a cross-cultural window.</w:t>
      </w:r>
      <w:proofErr w:type="gramEnd"/>
      <w:r w:rsidRPr="002A7D2D">
        <w:rPr>
          <w:rFonts w:ascii="Times New Roman" w:eastAsiaTheme="minorEastAsia" w:hAnsi="Times New Roman" w:cstheme="minorBidi"/>
          <w:sz w:val="24"/>
          <w:lang w:val="en-US" w:eastAsia="ja-JP"/>
        </w:rPr>
        <w:t xml:space="preserve"> </w:t>
      </w:r>
      <w:proofErr w:type="gramStart"/>
      <w:r w:rsidRPr="002A7D2D">
        <w:rPr>
          <w:rFonts w:ascii="Times New Roman" w:eastAsiaTheme="minorEastAsia" w:hAnsi="Times New Roman" w:cstheme="minorBidi"/>
          <w:i/>
          <w:sz w:val="24"/>
          <w:lang w:val="en-US" w:eastAsia="ja-JP"/>
        </w:rPr>
        <w:t>Journal of Personality and Social Psychology</w:t>
      </w:r>
      <w:r w:rsidR="001560EB">
        <w:rPr>
          <w:rFonts w:ascii="Times New Roman" w:eastAsiaTheme="minorEastAsia" w:hAnsi="Times New Roman" w:cstheme="minorBidi"/>
          <w:sz w:val="24"/>
          <w:lang w:val="en-US" w:eastAsia="ja-JP"/>
        </w:rPr>
        <w:t>.</w:t>
      </w:r>
      <w:proofErr w:type="gramEnd"/>
      <w:r w:rsidR="001560EB">
        <w:rPr>
          <w:rFonts w:ascii="Times New Roman" w:eastAsiaTheme="minorEastAsia" w:hAnsi="Times New Roman" w:cstheme="minorBidi"/>
          <w:sz w:val="24"/>
          <w:lang w:val="en-US" w:eastAsia="ja-JP"/>
        </w:rPr>
        <w:t xml:space="preserve"> 111(3): 396 – 410. </w:t>
      </w:r>
      <w:r w:rsidR="001560EB">
        <w:rPr>
          <w:rFonts w:ascii="Times New Roman" w:eastAsiaTheme="minorEastAsia" w:hAnsi="Times New Roman" w:cstheme="minorBidi"/>
          <w:sz w:val="24"/>
          <w:lang w:eastAsia="ja-JP"/>
        </w:rPr>
        <w:t>d</w:t>
      </w:r>
      <w:proofErr w:type="spellStart"/>
      <w:r w:rsidRPr="002A7D2D">
        <w:rPr>
          <w:rFonts w:ascii="Times New Roman" w:eastAsiaTheme="minorEastAsia" w:hAnsi="Times New Roman" w:cstheme="minorBidi"/>
          <w:sz w:val="24"/>
          <w:lang w:val="en-US" w:eastAsia="ja-JP"/>
        </w:rPr>
        <w:t>oi</w:t>
      </w:r>
      <w:proofErr w:type="spellEnd"/>
      <w:r w:rsidRPr="002A7D2D">
        <w:rPr>
          <w:rFonts w:ascii="Times New Roman" w:eastAsiaTheme="minorEastAsia" w:hAnsi="Times New Roman" w:cstheme="minorBidi"/>
          <w:sz w:val="24"/>
          <w:lang w:val="en-US" w:eastAsia="ja-JP"/>
        </w:rPr>
        <w:t>: 10.1037/pspp0000078</w:t>
      </w:r>
      <w:r w:rsidR="00A117AE">
        <w:rPr>
          <w:rFonts w:ascii="Times New Roman" w:eastAsiaTheme="minorEastAsia" w:hAnsi="Times New Roman" w:cstheme="minorBidi"/>
          <w:sz w:val="24"/>
          <w:lang w:eastAsia="ja-JP"/>
        </w:rPr>
        <w:t xml:space="preserve"> </w:t>
      </w:r>
    </w:p>
    <w:p w:rsidR="004C68CE" w:rsidRPr="002A7D2D"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proofErr w:type="spellStart"/>
      <w:r w:rsidRPr="002A7D2D">
        <w:rPr>
          <w:rFonts w:ascii="Times New Roman" w:eastAsiaTheme="minorEastAsia" w:hAnsi="Times New Roman"/>
          <w:color w:val="000000" w:themeColor="text1"/>
          <w:sz w:val="24"/>
          <w:lang w:val="en-US" w:eastAsia="ja-JP"/>
        </w:rPr>
        <w:t>Branje</w:t>
      </w:r>
      <w:proofErr w:type="spellEnd"/>
      <w:r w:rsidRPr="002A7D2D">
        <w:rPr>
          <w:rFonts w:ascii="Times New Roman" w:eastAsiaTheme="minorEastAsia" w:hAnsi="Times New Roman"/>
          <w:color w:val="000000" w:themeColor="text1"/>
          <w:sz w:val="24"/>
          <w:lang w:val="en-US" w:eastAsia="ja-JP"/>
        </w:rPr>
        <w:t xml:space="preserve"> SJT, Hale III WW, </w:t>
      </w:r>
      <w:proofErr w:type="spellStart"/>
      <w:r w:rsidRPr="002A7D2D">
        <w:rPr>
          <w:rFonts w:ascii="Times New Roman" w:eastAsiaTheme="minorEastAsia" w:hAnsi="Times New Roman"/>
          <w:color w:val="000000" w:themeColor="text1"/>
          <w:sz w:val="24"/>
          <w:lang w:val="en-US" w:eastAsia="ja-JP"/>
        </w:rPr>
        <w:t>Frijns</w:t>
      </w:r>
      <w:proofErr w:type="spellEnd"/>
      <w:r w:rsidRPr="002A7D2D">
        <w:rPr>
          <w:rFonts w:ascii="Times New Roman" w:eastAsiaTheme="minorEastAsia" w:hAnsi="Times New Roman"/>
          <w:color w:val="000000" w:themeColor="text1"/>
          <w:sz w:val="24"/>
          <w:lang w:val="en-US" w:eastAsia="ja-JP"/>
        </w:rPr>
        <w:t xml:space="preserve"> T, </w:t>
      </w:r>
      <w:proofErr w:type="spellStart"/>
      <w:r w:rsidRPr="002A7D2D">
        <w:rPr>
          <w:rFonts w:ascii="Times New Roman" w:eastAsiaTheme="minorEastAsia" w:hAnsi="Times New Roman"/>
          <w:color w:val="000000" w:themeColor="text1"/>
          <w:sz w:val="24"/>
          <w:lang w:val="en-US" w:eastAsia="ja-JP"/>
        </w:rPr>
        <w:t>Meeus</w:t>
      </w:r>
      <w:proofErr w:type="spellEnd"/>
      <w:r w:rsidRPr="002A7D2D">
        <w:rPr>
          <w:rFonts w:ascii="Times New Roman" w:eastAsiaTheme="minorEastAsia" w:hAnsi="Times New Roman"/>
          <w:color w:val="000000" w:themeColor="text1"/>
          <w:sz w:val="24"/>
          <w:lang w:val="en-US" w:eastAsia="ja-JP"/>
        </w:rPr>
        <w:t xml:space="preserve"> WHJ.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2010</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 xml:space="preserve">. </w:t>
      </w:r>
      <w:r w:rsidRPr="002A7D2D">
        <w:rPr>
          <w:rFonts w:ascii="Times New Roman" w:eastAsiaTheme="minorEastAsia" w:hAnsi="Times New Roman" w:cstheme="minorBidi"/>
          <w:sz w:val="24"/>
          <w:lang w:val="en-US" w:eastAsia="ja-JP"/>
        </w:rPr>
        <w:t xml:space="preserve">Longitudinal associations between perceived parent-child relationship quality and depressive symptoms in adolescence. </w:t>
      </w:r>
      <w:proofErr w:type="gramStart"/>
      <w:r w:rsidRPr="002A7D2D">
        <w:rPr>
          <w:rFonts w:ascii="Times New Roman" w:eastAsiaTheme="minorEastAsia" w:hAnsi="Times New Roman" w:cstheme="minorBidi"/>
          <w:i/>
          <w:sz w:val="24"/>
          <w:lang w:val="en-US" w:eastAsia="ja-JP"/>
        </w:rPr>
        <w:t>Journal Abnormal Child Psychology</w:t>
      </w:r>
      <w:r w:rsidR="001560EB">
        <w:rPr>
          <w:rFonts w:ascii="Times New Roman" w:eastAsiaTheme="minorEastAsia" w:hAnsi="Times New Roman" w:cstheme="minorBidi"/>
          <w:sz w:val="24"/>
          <w:lang w:val="en-US" w:eastAsia="ja-JP"/>
        </w:rPr>
        <w:t>.</w:t>
      </w:r>
      <w:proofErr w:type="gramEnd"/>
      <w:r w:rsidR="001560EB">
        <w:rPr>
          <w:rFonts w:ascii="Times New Roman" w:eastAsiaTheme="minorEastAsia" w:hAnsi="Times New Roman" w:cstheme="minorBidi"/>
          <w:sz w:val="24"/>
          <w:lang w:val="en-US" w:eastAsia="ja-JP"/>
        </w:rPr>
        <w:t xml:space="preserve"> 2010 (38):751–763. </w:t>
      </w:r>
      <w:r w:rsidR="001560EB">
        <w:rPr>
          <w:rFonts w:ascii="Times New Roman" w:eastAsiaTheme="minorEastAsia" w:hAnsi="Times New Roman" w:cstheme="minorBidi"/>
          <w:sz w:val="24"/>
          <w:lang w:eastAsia="ja-JP"/>
        </w:rPr>
        <w:t>d</w:t>
      </w:r>
      <w:r w:rsidRPr="002A7D2D">
        <w:rPr>
          <w:rFonts w:ascii="Times New Roman" w:eastAsiaTheme="minorEastAsia" w:hAnsi="Times New Roman" w:cstheme="minorBidi"/>
          <w:sz w:val="24"/>
          <w:lang w:val="en-US" w:eastAsia="ja-JP"/>
        </w:rPr>
        <w:t>oi:10.1007/s10802-010-9401-6</w:t>
      </w:r>
    </w:p>
    <w:p w:rsidR="004C68CE" w:rsidRPr="002A7D2D" w:rsidRDefault="004C68CE" w:rsidP="004C68CE">
      <w:pPr>
        <w:spacing w:after="0" w:line="240" w:lineRule="auto"/>
        <w:ind w:left="567" w:hanging="567"/>
        <w:jc w:val="both"/>
        <w:rPr>
          <w:rFonts w:ascii="Times New Roman" w:eastAsiaTheme="minorEastAsia" w:hAnsi="Times New Roman"/>
          <w:color w:val="000000" w:themeColor="text1"/>
          <w:sz w:val="24"/>
          <w:szCs w:val="24"/>
          <w:lang w:eastAsia="ja-JP"/>
        </w:rPr>
      </w:pPr>
      <w:r w:rsidRPr="002A7D2D">
        <w:rPr>
          <w:rFonts w:ascii="Times New Roman" w:eastAsiaTheme="minorEastAsia" w:hAnsi="Times New Roman"/>
          <w:color w:val="000000" w:themeColor="text1"/>
          <w:sz w:val="24"/>
          <w:szCs w:val="24"/>
          <w:lang w:eastAsia="ja-JP"/>
        </w:rPr>
        <w:t xml:space="preserve">Burt SA, Donnellan MB, Iacono WG, McGue M. </w:t>
      </w:r>
      <w:r w:rsidR="00A117AE">
        <w:rPr>
          <w:rFonts w:ascii="Times New Roman" w:eastAsiaTheme="minorEastAsia" w:hAnsi="Times New Roman"/>
          <w:color w:val="000000" w:themeColor="text1"/>
          <w:sz w:val="24"/>
          <w:szCs w:val="24"/>
          <w:lang w:eastAsia="ja-JP"/>
        </w:rPr>
        <w:t>(</w:t>
      </w:r>
      <w:r w:rsidRPr="002A7D2D">
        <w:rPr>
          <w:rFonts w:ascii="Times New Roman" w:eastAsiaTheme="minorEastAsia" w:hAnsi="Times New Roman"/>
          <w:color w:val="000000" w:themeColor="text1"/>
          <w:sz w:val="24"/>
          <w:szCs w:val="24"/>
          <w:lang w:eastAsia="ja-JP"/>
        </w:rPr>
        <w:t>2011</w:t>
      </w:r>
      <w:r w:rsidR="00A117AE">
        <w:rPr>
          <w:rFonts w:ascii="Times New Roman" w:eastAsiaTheme="minorEastAsia" w:hAnsi="Times New Roman"/>
          <w:color w:val="000000" w:themeColor="text1"/>
          <w:sz w:val="24"/>
          <w:szCs w:val="24"/>
          <w:lang w:eastAsia="ja-JP"/>
        </w:rPr>
        <w:t>)</w:t>
      </w:r>
      <w:r w:rsidRPr="002A7D2D">
        <w:rPr>
          <w:rFonts w:ascii="Times New Roman" w:eastAsiaTheme="minorEastAsia" w:hAnsi="Times New Roman"/>
          <w:color w:val="000000" w:themeColor="text1"/>
          <w:sz w:val="24"/>
          <w:szCs w:val="24"/>
          <w:lang w:eastAsia="ja-JP"/>
        </w:rPr>
        <w:t xml:space="preserve">. Age-of-on set or behav ioral sub-types? a prospective comparison of two approaches to characterizing the heterogeneity within antisocial behavior. </w:t>
      </w:r>
      <w:r w:rsidRPr="002A7D2D">
        <w:rPr>
          <w:rFonts w:ascii="Times New Roman" w:eastAsiaTheme="minorEastAsia" w:hAnsi="Times New Roman"/>
          <w:i/>
          <w:color w:val="000000" w:themeColor="text1"/>
          <w:sz w:val="24"/>
          <w:szCs w:val="24"/>
          <w:lang w:eastAsia="ja-JP"/>
        </w:rPr>
        <w:t>J Abnorm Child Psychol</w:t>
      </w:r>
      <w:r w:rsidRPr="002A7D2D">
        <w:rPr>
          <w:rFonts w:ascii="Times New Roman" w:eastAsiaTheme="minorEastAsia" w:hAnsi="Times New Roman"/>
          <w:color w:val="000000" w:themeColor="text1"/>
          <w:sz w:val="24"/>
          <w:szCs w:val="24"/>
          <w:lang w:eastAsia="ja-JP"/>
        </w:rPr>
        <w:t xml:space="preserve">. 36: 633-644. </w:t>
      </w:r>
      <w:r w:rsidR="001560EB">
        <w:rPr>
          <w:rFonts w:ascii="Times New Roman" w:eastAsiaTheme="minorEastAsia" w:hAnsi="Times New Roman"/>
          <w:color w:val="000000" w:themeColor="text1"/>
          <w:sz w:val="24"/>
          <w:szCs w:val="24"/>
          <w:lang w:eastAsia="ja-JP"/>
        </w:rPr>
        <w:t>d</w:t>
      </w:r>
      <w:r w:rsidRPr="002A7D2D">
        <w:rPr>
          <w:rFonts w:ascii="Times New Roman" w:eastAsiaTheme="minorEastAsia" w:hAnsi="Times New Roman"/>
          <w:color w:val="000000" w:themeColor="text1"/>
          <w:sz w:val="24"/>
          <w:szCs w:val="24"/>
          <w:lang w:eastAsia="ja-JP"/>
        </w:rPr>
        <w:t>oi: 10.1007/s10802-011-9491-9.</w:t>
      </w:r>
    </w:p>
    <w:p w:rsidR="00B93DE5" w:rsidRPr="00B93DE5" w:rsidRDefault="00B93DE5" w:rsidP="00B93DE5">
      <w:pPr>
        <w:spacing w:after="0" w:line="240" w:lineRule="auto"/>
        <w:ind w:left="567" w:hanging="567"/>
        <w:jc w:val="both"/>
        <w:rPr>
          <w:rFonts w:ascii="Times New Roman" w:eastAsiaTheme="minorEastAsia" w:hAnsi="Times New Roman"/>
          <w:color w:val="000000" w:themeColor="text1"/>
          <w:sz w:val="24"/>
          <w:lang w:val="en-US" w:eastAsia="ja-JP"/>
        </w:rPr>
      </w:pPr>
      <w:r w:rsidRPr="00B93DE5">
        <w:rPr>
          <w:rFonts w:ascii="Times New Roman" w:eastAsiaTheme="minorEastAsia" w:hAnsi="Times New Roman"/>
          <w:color w:val="000000" w:themeColor="text1"/>
          <w:sz w:val="24"/>
          <w:lang w:val="en-US" w:eastAsia="ja-JP"/>
        </w:rPr>
        <w:lastRenderedPageBreak/>
        <w:t xml:space="preserve">Carlo G, Randall. </w:t>
      </w:r>
      <w:r w:rsidR="00400D12">
        <w:rPr>
          <w:rFonts w:ascii="Times New Roman" w:eastAsiaTheme="minorEastAsia" w:hAnsi="Times New Roman"/>
          <w:color w:val="000000" w:themeColor="text1"/>
          <w:sz w:val="24"/>
          <w:lang w:eastAsia="ja-JP"/>
        </w:rPr>
        <w:t>(</w:t>
      </w:r>
      <w:r w:rsidRPr="00B93DE5">
        <w:rPr>
          <w:rFonts w:ascii="Times New Roman" w:eastAsiaTheme="minorEastAsia" w:hAnsi="Times New Roman"/>
          <w:color w:val="000000" w:themeColor="text1"/>
          <w:sz w:val="24"/>
          <w:lang w:val="en-US" w:eastAsia="ja-JP"/>
        </w:rPr>
        <w:t>2002</w:t>
      </w:r>
      <w:r w:rsidR="00400D12">
        <w:rPr>
          <w:rFonts w:ascii="Times New Roman" w:eastAsiaTheme="minorEastAsia" w:hAnsi="Times New Roman"/>
          <w:color w:val="000000" w:themeColor="text1"/>
          <w:sz w:val="24"/>
          <w:lang w:eastAsia="ja-JP"/>
        </w:rPr>
        <w:t>)</w:t>
      </w:r>
      <w:r w:rsidRPr="00B93DE5">
        <w:rPr>
          <w:rFonts w:ascii="Times New Roman" w:eastAsiaTheme="minorEastAsia" w:hAnsi="Times New Roman"/>
          <w:color w:val="000000" w:themeColor="text1"/>
          <w:sz w:val="24"/>
          <w:lang w:val="en-US" w:eastAsia="ja-JP"/>
        </w:rPr>
        <w:t xml:space="preserve">. The development of a measure of prosocial behaviors for late adolescents. </w:t>
      </w:r>
      <w:proofErr w:type="gramStart"/>
      <w:r w:rsidRPr="00B93DE5">
        <w:rPr>
          <w:rFonts w:ascii="Times New Roman" w:eastAsiaTheme="minorEastAsia" w:hAnsi="Times New Roman"/>
          <w:i/>
          <w:color w:val="000000" w:themeColor="text1"/>
          <w:sz w:val="24"/>
          <w:lang w:val="en-US" w:eastAsia="ja-JP"/>
        </w:rPr>
        <w:t>Journal of Youth and Adolescence</w:t>
      </w:r>
      <w:r w:rsidR="001560EB">
        <w:rPr>
          <w:rFonts w:ascii="Times New Roman" w:eastAsiaTheme="minorEastAsia" w:hAnsi="Times New Roman"/>
          <w:color w:val="000000" w:themeColor="text1"/>
          <w:sz w:val="24"/>
          <w:lang w:val="en-US" w:eastAsia="ja-JP"/>
        </w:rPr>
        <w:t>.</w:t>
      </w:r>
      <w:proofErr w:type="gramEnd"/>
      <w:r w:rsidR="001560EB">
        <w:rPr>
          <w:rFonts w:ascii="Times New Roman" w:eastAsiaTheme="minorEastAsia" w:hAnsi="Times New Roman"/>
          <w:color w:val="000000" w:themeColor="text1"/>
          <w:sz w:val="24"/>
          <w:lang w:val="en-US" w:eastAsia="ja-JP"/>
        </w:rPr>
        <w:t xml:space="preserve"> 31(1): 31-44. </w:t>
      </w:r>
      <w:r w:rsidR="001560EB">
        <w:rPr>
          <w:rFonts w:ascii="Times New Roman" w:eastAsiaTheme="minorEastAsia" w:hAnsi="Times New Roman"/>
          <w:color w:val="000000" w:themeColor="text1"/>
          <w:sz w:val="24"/>
          <w:lang w:eastAsia="ja-JP"/>
        </w:rPr>
        <w:t>d</w:t>
      </w:r>
      <w:proofErr w:type="spellStart"/>
      <w:r w:rsidRPr="00B93DE5">
        <w:rPr>
          <w:rFonts w:ascii="Times New Roman" w:eastAsiaTheme="minorEastAsia" w:hAnsi="Times New Roman"/>
          <w:color w:val="000000" w:themeColor="text1"/>
          <w:sz w:val="24"/>
          <w:lang w:val="en-US" w:eastAsia="ja-JP"/>
        </w:rPr>
        <w:t>oi</w:t>
      </w:r>
      <w:proofErr w:type="spellEnd"/>
      <w:r w:rsidRPr="00B93DE5">
        <w:rPr>
          <w:rFonts w:ascii="Times New Roman" w:eastAsiaTheme="minorEastAsia" w:hAnsi="Times New Roman"/>
          <w:color w:val="000000" w:themeColor="text1"/>
          <w:sz w:val="24"/>
          <w:lang w:val="en-US" w:eastAsia="ja-JP"/>
        </w:rPr>
        <w:t>: 10.1023/A:1014033032440.</w:t>
      </w:r>
    </w:p>
    <w:p w:rsidR="004C68CE" w:rsidRPr="002A7D2D" w:rsidRDefault="004C68CE" w:rsidP="004C68CE">
      <w:pPr>
        <w:spacing w:after="0" w:line="240" w:lineRule="auto"/>
        <w:ind w:left="567" w:hanging="567"/>
        <w:jc w:val="both"/>
        <w:rPr>
          <w:rFonts w:ascii="Times New Roman" w:eastAsiaTheme="minorEastAsia" w:hAnsi="Times New Roman" w:cstheme="minorBidi"/>
          <w:sz w:val="24"/>
          <w:lang w:eastAsia="ja-JP"/>
        </w:rPr>
      </w:pPr>
      <w:r w:rsidRPr="002A7D2D">
        <w:rPr>
          <w:rFonts w:ascii="Times New Roman" w:eastAsiaTheme="minorEastAsia" w:hAnsi="Times New Roman"/>
          <w:color w:val="000000" w:themeColor="text1"/>
          <w:sz w:val="24"/>
          <w:lang w:val="en-US" w:eastAsia="ja-JP"/>
        </w:rPr>
        <w:t xml:space="preserve">Cole AK, Kerns KA.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2001</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 xml:space="preserve">. </w:t>
      </w:r>
      <w:r w:rsidRPr="002A7D2D">
        <w:rPr>
          <w:rFonts w:ascii="Times New Roman" w:eastAsiaTheme="minorEastAsia" w:hAnsi="Times New Roman" w:cstheme="minorBidi"/>
          <w:sz w:val="24"/>
          <w:lang w:val="en-US" w:eastAsia="ja-JP"/>
        </w:rPr>
        <w:t xml:space="preserve">Perceptions of sibling qualities and activities of early adolescents. </w:t>
      </w:r>
      <w:proofErr w:type="gramStart"/>
      <w:r w:rsidRPr="002A7D2D">
        <w:rPr>
          <w:rFonts w:ascii="Times New Roman" w:eastAsiaTheme="minorEastAsia" w:hAnsi="Times New Roman" w:cstheme="minorBidi"/>
          <w:i/>
          <w:sz w:val="24"/>
          <w:lang w:val="en-US" w:eastAsia="ja-JP"/>
        </w:rPr>
        <w:t>Journal of Early Adolescence</w:t>
      </w:r>
      <w:r w:rsidRPr="002A7D2D">
        <w:rPr>
          <w:rFonts w:ascii="Times New Roman" w:eastAsiaTheme="minorEastAsia" w:hAnsi="Times New Roman" w:cstheme="minorBidi"/>
          <w:sz w:val="24"/>
          <w:lang w:val="en-US" w:eastAsia="ja-JP"/>
        </w:rPr>
        <w:t>.</w:t>
      </w:r>
      <w:proofErr w:type="gramEnd"/>
      <w:r w:rsidRPr="002A7D2D">
        <w:rPr>
          <w:rFonts w:ascii="Times New Roman" w:eastAsiaTheme="minorEastAsia" w:hAnsi="Times New Roman" w:cstheme="minorBidi"/>
          <w:sz w:val="24"/>
          <w:lang w:val="en-US" w:eastAsia="ja-JP"/>
        </w:rPr>
        <w:t xml:space="preserve"> 21(2): 204-227. </w:t>
      </w:r>
      <w:proofErr w:type="spellStart"/>
      <w:r w:rsidRPr="002A7D2D">
        <w:rPr>
          <w:rFonts w:ascii="Times New Roman" w:eastAsiaTheme="minorEastAsia" w:hAnsi="Times New Roman" w:cstheme="minorBidi"/>
          <w:sz w:val="24"/>
          <w:lang w:val="en-US" w:eastAsia="ja-JP"/>
        </w:rPr>
        <w:t>Doi</w:t>
      </w:r>
      <w:proofErr w:type="spellEnd"/>
      <w:r w:rsidRPr="002A7D2D">
        <w:rPr>
          <w:rFonts w:ascii="Times New Roman" w:eastAsiaTheme="minorEastAsia" w:hAnsi="Times New Roman" w:cstheme="minorBidi"/>
          <w:sz w:val="24"/>
          <w:lang w:val="en-US" w:eastAsia="ja-JP"/>
        </w:rPr>
        <w:t>: 10.1177/0272431601021002004</w:t>
      </w:r>
    </w:p>
    <w:p w:rsidR="004C68CE" w:rsidRPr="002A7D2D" w:rsidRDefault="004C68CE" w:rsidP="004C68CE">
      <w:pPr>
        <w:spacing w:after="0" w:line="240" w:lineRule="auto"/>
        <w:ind w:left="567" w:hanging="567"/>
        <w:jc w:val="both"/>
        <w:rPr>
          <w:rFonts w:ascii="Times New Roman" w:eastAsiaTheme="minorEastAsia" w:hAnsi="Times New Roman" w:cstheme="minorBidi"/>
          <w:sz w:val="24"/>
          <w:lang w:eastAsia="ja-JP"/>
        </w:rPr>
      </w:pPr>
      <w:proofErr w:type="spellStart"/>
      <w:r w:rsidRPr="002A7D2D">
        <w:rPr>
          <w:rFonts w:ascii="Times New Roman" w:eastAsiaTheme="minorEastAsia" w:hAnsi="Times New Roman"/>
          <w:color w:val="000000" w:themeColor="text1"/>
          <w:sz w:val="24"/>
          <w:lang w:val="en-US" w:eastAsia="ja-JP"/>
        </w:rPr>
        <w:t>Doron</w:t>
      </w:r>
      <w:proofErr w:type="spellEnd"/>
      <w:r w:rsidRPr="002A7D2D">
        <w:rPr>
          <w:rFonts w:ascii="Times New Roman" w:eastAsiaTheme="minorEastAsia" w:hAnsi="Times New Roman"/>
          <w:color w:val="000000" w:themeColor="text1"/>
          <w:sz w:val="24"/>
          <w:lang w:val="en-US" w:eastAsia="ja-JP"/>
        </w:rPr>
        <w:t xml:space="preserve"> H, </w:t>
      </w:r>
      <w:proofErr w:type="spellStart"/>
      <w:r w:rsidRPr="002A7D2D">
        <w:rPr>
          <w:rFonts w:ascii="Times New Roman" w:eastAsiaTheme="minorEastAsia" w:hAnsi="Times New Roman"/>
          <w:color w:val="000000" w:themeColor="text1"/>
          <w:sz w:val="24"/>
          <w:lang w:val="en-US" w:eastAsia="ja-JP"/>
        </w:rPr>
        <w:t>Sharabi</w:t>
      </w:r>
      <w:proofErr w:type="spellEnd"/>
      <w:r w:rsidRPr="002A7D2D">
        <w:rPr>
          <w:rFonts w:ascii="Times New Roman" w:eastAsiaTheme="minorEastAsia" w:hAnsi="Times New Roman"/>
          <w:color w:val="000000" w:themeColor="text1"/>
          <w:sz w:val="24"/>
          <w:lang w:val="en-US" w:eastAsia="ja-JP"/>
        </w:rPr>
        <w:t xml:space="preserve">-Nov A.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2016</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 xml:space="preserve">. Siblinghood, gender, and families: are sisters more close and unified than brothers? </w:t>
      </w:r>
      <w:r w:rsidRPr="002A7D2D">
        <w:rPr>
          <w:rFonts w:ascii="Times New Roman" w:eastAsiaTheme="minorEastAsia" w:hAnsi="Times New Roman"/>
          <w:i/>
          <w:color w:val="000000" w:themeColor="text1"/>
          <w:sz w:val="24"/>
          <w:lang w:val="en-US" w:eastAsia="ja-JP"/>
        </w:rPr>
        <w:t>The Family Journal: Counseling and Therapy for Couples and Families</w:t>
      </w:r>
      <w:r w:rsidRPr="002A7D2D">
        <w:rPr>
          <w:rFonts w:ascii="Times New Roman" w:eastAsiaTheme="minorEastAsia" w:hAnsi="Times New Roman"/>
          <w:color w:val="000000" w:themeColor="text1"/>
          <w:sz w:val="24"/>
          <w:lang w:val="en-US" w:eastAsia="ja-JP"/>
        </w:rPr>
        <w:t xml:space="preserve">. 24(4):385-394. </w:t>
      </w:r>
      <w:proofErr w:type="spellStart"/>
      <w:r w:rsidRPr="002A7D2D">
        <w:rPr>
          <w:rFonts w:ascii="Times New Roman" w:eastAsiaTheme="minorEastAsia" w:hAnsi="Times New Roman"/>
          <w:color w:val="000000" w:themeColor="text1"/>
          <w:sz w:val="24"/>
          <w:lang w:val="en-US" w:eastAsia="ja-JP"/>
        </w:rPr>
        <w:t>Doi</w:t>
      </w:r>
      <w:proofErr w:type="spellEnd"/>
      <w:r w:rsidRPr="002A7D2D">
        <w:rPr>
          <w:rFonts w:ascii="Times New Roman" w:eastAsiaTheme="minorEastAsia" w:hAnsi="Times New Roman"/>
          <w:color w:val="000000" w:themeColor="text1"/>
          <w:sz w:val="24"/>
          <w:lang w:val="en-US" w:eastAsia="ja-JP"/>
        </w:rPr>
        <w:t>: 10.1177/1066480716663174</w:t>
      </w:r>
    </w:p>
    <w:p w:rsidR="004C68CE" w:rsidRPr="002A7D2D" w:rsidRDefault="004C68CE" w:rsidP="004C68CE">
      <w:pPr>
        <w:spacing w:after="0" w:line="240" w:lineRule="auto"/>
        <w:ind w:left="567" w:hanging="567"/>
        <w:jc w:val="both"/>
        <w:rPr>
          <w:rFonts w:ascii="Times New Roman" w:eastAsiaTheme="minorEastAsia" w:hAnsi="Times New Roman"/>
          <w:sz w:val="24"/>
          <w:lang w:eastAsia="id-ID"/>
        </w:rPr>
      </w:pPr>
      <w:r w:rsidRPr="002A7D2D">
        <w:rPr>
          <w:rFonts w:ascii="Times New Roman" w:eastAsiaTheme="minorEastAsia" w:hAnsi="Times New Roman" w:cstheme="minorBidi"/>
          <w:sz w:val="24"/>
          <w:lang w:eastAsia="ja-JP"/>
        </w:rPr>
        <w:t>Eisenberg N</w:t>
      </w:r>
      <w:r w:rsidRPr="002A7D2D">
        <w:rPr>
          <w:rFonts w:ascii="Times New Roman" w:eastAsiaTheme="minorEastAsia" w:hAnsi="Times New Roman"/>
          <w:color w:val="000000" w:themeColor="text1"/>
          <w:sz w:val="24"/>
          <w:szCs w:val="24"/>
          <w:lang w:eastAsia="ja-JP"/>
        </w:rPr>
        <w:t xml:space="preserve">, Miller PA, Schaller M, Fabes RA, Fuitz J, Shell R, Shea CL. </w:t>
      </w:r>
      <w:r w:rsidR="00A117AE">
        <w:rPr>
          <w:rFonts w:ascii="Times New Roman" w:eastAsiaTheme="minorEastAsia" w:hAnsi="Times New Roman"/>
          <w:color w:val="000000" w:themeColor="text1"/>
          <w:sz w:val="24"/>
          <w:szCs w:val="24"/>
          <w:lang w:eastAsia="ja-JP"/>
        </w:rPr>
        <w:t>(</w:t>
      </w:r>
      <w:r w:rsidRPr="002A7D2D">
        <w:rPr>
          <w:rFonts w:ascii="Times New Roman" w:eastAsiaTheme="minorEastAsia" w:hAnsi="Times New Roman"/>
          <w:color w:val="000000" w:themeColor="text1"/>
          <w:sz w:val="24"/>
          <w:szCs w:val="24"/>
          <w:lang w:eastAsia="ja-JP"/>
        </w:rPr>
        <w:t>1989</w:t>
      </w:r>
      <w:r w:rsidR="00A117AE">
        <w:rPr>
          <w:rFonts w:ascii="Times New Roman" w:eastAsiaTheme="minorEastAsia" w:hAnsi="Times New Roman"/>
          <w:color w:val="000000" w:themeColor="text1"/>
          <w:sz w:val="24"/>
          <w:szCs w:val="24"/>
          <w:lang w:eastAsia="ja-JP"/>
        </w:rPr>
        <w:t>)</w:t>
      </w:r>
      <w:r w:rsidRPr="002A7D2D">
        <w:rPr>
          <w:rFonts w:ascii="Times New Roman" w:eastAsiaTheme="minorEastAsia" w:hAnsi="Times New Roman"/>
          <w:color w:val="000000" w:themeColor="text1"/>
          <w:sz w:val="24"/>
          <w:szCs w:val="24"/>
          <w:lang w:eastAsia="ja-JP"/>
        </w:rPr>
        <w:t xml:space="preserve">. The role of symphaty and altruistic personality traits in helping: a reexamination. </w:t>
      </w:r>
      <w:r w:rsidRPr="002A7D2D">
        <w:rPr>
          <w:rFonts w:ascii="Times New Roman" w:eastAsiaTheme="minorEastAsia" w:hAnsi="Times New Roman"/>
          <w:i/>
          <w:color w:val="000000" w:themeColor="text1"/>
          <w:sz w:val="24"/>
          <w:szCs w:val="24"/>
          <w:lang w:eastAsia="ja-JP"/>
        </w:rPr>
        <w:t>Journal of Personality.</w:t>
      </w:r>
      <w:r w:rsidRPr="002A7D2D">
        <w:rPr>
          <w:rFonts w:ascii="Times New Roman" w:eastAsiaTheme="minorEastAsia" w:hAnsi="Times New Roman"/>
          <w:color w:val="000000" w:themeColor="text1"/>
          <w:sz w:val="24"/>
          <w:szCs w:val="24"/>
          <w:lang w:eastAsia="ja-JP"/>
        </w:rPr>
        <w:t xml:space="preserve"> 57(1): 42-67. </w:t>
      </w:r>
      <w:r w:rsidR="001560EB">
        <w:rPr>
          <w:rFonts w:ascii="Times New Roman" w:eastAsiaTheme="minorEastAsia" w:hAnsi="Times New Roman"/>
          <w:color w:val="000000" w:themeColor="text1"/>
          <w:sz w:val="24"/>
          <w:szCs w:val="24"/>
          <w:lang w:eastAsia="ja-JP"/>
        </w:rPr>
        <w:t>d</w:t>
      </w:r>
      <w:r w:rsidR="00184905">
        <w:rPr>
          <w:rFonts w:ascii="Times New Roman" w:eastAsiaTheme="minorEastAsia" w:hAnsi="Times New Roman"/>
          <w:color w:val="000000" w:themeColor="text1"/>
          <w:sz w:val="24"/>
          <w:szCs w:val="24"/>
          <w:lang w:eastAsia="ja-JP"/>
        </w:rPr>
        <w:t>oi: 10.1111/j.1467-6494.1989.tb00760.x</w:t>
      </w:r>
    </w:p>
    <w:p w:rsidR="00FF5FF7" w:rsidRPr="00FF5FF7" w:rsidRDefault="00FF5FF7" w:rsidP="004C68CE">
      <w:pPr>
        <w:spacing w:after="0" w:line="240" w:lineRule="auto"/>
        <w:ind w:left="567" w:hanging="567"/>
        <w:jc w:val="both"/>
        <w:rPr>
          <w:rFonts w:ascii="Times New Roman" w:eastAsiaTheme="minorEastAsia" w:hAnsi="Times New Roman"/>
          <w:bCs/>
          <w:color w:val="000000" w:themeColor="text1"/>
          <w:sz w:val="24"/>
          <w:szCs w:val="24"/>
          <w:lang w:eastAsia="ja-JP"/>
        </w:rPr>
      </w:pPr>
      <w:r w:rsidRPr="00FF5FF7">
        <w:rPr>
          <w:rFonts w:ascii="Times New Roman" w:eastAsiaTheme="minorEastAsia" w:hAnsi="Times New Roman"/>
          <w:bCs/>
          <w:color w:val="000000" w:themeColor="text1"/>
          <w:sz w:val="24"/>
          <w:szCs w:val="24"/>
          <w:lang w:eastAsia="ja-JP"/>
        </w:rPr>
        <w:t xml:space="preserve">Fabes RA, Carlo G, Kupanoff K, Laible D. (1999). Early adolescence and prosocial moral behavior I: the role of individual processes. </w:t>
      </w:r>
      <w:r w:rsidRPr="00FF5FF7">
        <w:rPr>
          <w:rFonts w:ascii="Times New Roman" w:hAnsi="Times New Roman"/>
          <w:i/>
          <w:sz w:val="24"/>
          <w:szCs w:val="24"/>
        </w:rPr>
        <w:t>Journal of Early Adolescence</w:t>
      </w:r>
      <w:r w:rsidRPr="00FF5FF7">
        <w:rPr>
          <w:rFonts w:ascii="Times New Roman" w:hAnsi="Times New Roman"/>
          <w:sz w:val="24"/>
          <w:szCs w:val="24"/>
        </w:rPr>
        <w:t xml:space="preserve">. </w:t>
      </w:r>
      <w:r w:rsidR="001560EB">
        <w:rPr>
          <w:rFonts w:ascii="Times New Roman" w:hAnsi="Times New Roman"/>
          <w:sz w:val="24"/>
          <w:szCs w:val="24"/>
        </w:rPr>
        <w:t>19(1): 5-16. d</w:t>
      </w:r>
      <w:r w:rsidRPr="00FF5FF7">
        <w:rPr>
          <w:rFonts w:ascii="Times New Roman" w:hAnsi="Times New Roman"/>
          <w:sz w:val="24"/>
          <w:szCs w:val="24"/>
        </w:rPr>
        <w:t>oi: 10.1177/0272431699019001001</w:t>
      </w:r>
    </w:p>
    <w:p w:rsidR="004C68CE" w:rsidRPr="00CF0634" w:rsidRDefault="00CF0634" w:rsidP="004C68CE">
      <w:pPr>
        <w:spacing w:after="0" w:line="240" w:lineRule="auto"/>
        <w:ind w:left="567" w:hanging="567"/>
        <w:jc w:val="both"/>
        <w:rPr>
          <w:rFonts w:ascii="Times New Roman" w:eastAsiaTheme="minorEastAsia" w:hAnsi="Times New Roman"/>
          <w:bCs/>
          <w:color w:val="000000" w:themeColor="text1"/>
          <w:sz w:val="24"/>
          <w:szCs w:val="24"/>
          <w:lang w:val="en-US" w:eastAsia="ja-JP"/>
        </w:rPr>
      </w:pPr>
      <w:r w:rsidRPr="00CF0634">
        <w:rPr>
          <w:rFonts w:ascii="Times New Roman" w:hAnsi="Times New Roman"/>
          <w:noProof/>
          <w:color w:val="000000" w:themeColor="text1"/>
          <w:sz w:val="24"/>
          <w:szCs w:val="24"/>
        </w:rPr>
        <w:t>Furman W, Buhrmester D</w:t>
      </w:r>
      <w:r w:rsidRPr="00CF0634">
        <w:rPr>
          <w:rFonts w:ascii="Times New Roman" w:hAnsi="Times New Roman"/>
          <w:bCs/>
          <w:color w:val="000000" w:themeColor="text1"/>
          <w:sz w:val="24"/>
          <w:szCs w:val="24"/>
        </w:rPr>
        <w:t xml:space="preserve">. 1985. Children's perceptions of the qualities of sibling relationships. </w:t>
      </w:r>
      <w:r w:rsidRPr="00CF0634">
        <w:rPr>
          <w:rFonts w:ascii="Times New Roman" w:hAnsi="Times New Roman"/>
          <w:bCs/>
          <w:i/>
          <w:color w:val="000000" w:themeColor="text1"/>
          <w:sz w:val="24"/>
          <w:szCs w:val="24"/>
        </w:rPr>
        <w:t>Child Development</w:t>
      </w:r>
      <w:r w:rsidRPr="00CF0634">
        <w:rPr>
          <w:rFonts w:ascii="Times New Roman" w:hAnsi="Times New Roman"/>
          <w:bCs/>
          <w:color w:val="000000" w:themeColor="text1"/>
          <w:sz w:val="24"/>
          <w:szCs w:val="24"/>
        </w:rPr>
        <w:t xml:space="preserve">. 56 (2): 448-461. </w:t>
      </w:r>
      <w:r w:rsidRPr="00CF0634">
        <w:rPr>
          <w:rFonts w:ascii="Times New Roman" w:eastAsiaTheme="minorEastAsia" w:hAnsi="Times New Roman"/>
          <w:sz w:val="24"/>
          <w:szCs w:val="24"/>
          <w:lang w:eastAsia="ja-JP"/>
        </w:rPr>
        <w:t xml:space="preserve">Diambil dari </w:t>
      </w:r>
      <w:r w:rsidRPr="00CF0634">
        <w:rPr>
          <w:rFonts w:ascii="Times New Roman" w:eastAsiaTheme="minorEastAsia" w:hAnsi="Times New Roman"/>
          <w:bCs/>
          <w:color w:val="000000" w:themeColor="text1"/>
          <w:sz w:val="24"/>
          <w:szCs w:val="24"/>
          <w:lang w:eastAsia="ja-JP"/>
        </w:rPr>
        <w:t xml:space="preserve">http://citeseerx.ist.psu.edu/viewdoc/download?doi=10.1.1.852.8834&amp;rep=rep1&amp;type=pdf. </w:t>
      </w:r>
      <w:r w:rsidRPr="00CF0634">
        <w:rPr>
          <w:rFonts w:ascii="Times New Roman" w:eastAsiaTheme="minorEastAsia" w:hAnsi="Times New Roman"/>
          <w:sz w:val="24"/>
          <w:szCs w:val="24"/>
          <w:lang w:eastAsia="ja-JP"/>
        </w:rPr>
        <w:t>[diunduh 30 Juni 2018]</w:t>
      </w:r>
    </w:p>
    <w:p w:rsidR="00471F90" w:rsidRPr="00471F90" w:rsidRDefault="00471F90" w:rsidP="00471F90">
      <w:pPr>
        <w:spacing w:after="0" w:line="240" w:lineRule="auto"/>
        <w:ind w:left="567" w:hanging="567"/>
        <w:jc w:val="both"/>
        <w:rPr>
          <w:rFonts w:ascii="Times New Roman" w:eastAsia="Times New Roman" w:hAnsi="Times New Roman"/>
          <w:bCs/>
          <w:color w:val="000000" w:themeColor="text1"/>
          <w:sz w:val="24"/>
          <w:lang w:eastAsia="ja-JP"/>
        </w:rPr>
      </w:pPr>
      <w:r>
        <w:rPr>
          <w:rFonts w:ascii="Times New Roman" w:eastAsia="Times New Roman" w:hAnsi="Times New Roman"/>
          <w:bCs/>
          <w:color w:val="000000" w:themeColor="text1"/>
          <w:sz w:val="24"/>
          <w:lang w:eastAsia="ja-JP"/>
        </w:rPr>
        <w:t>Hoorn JV</w:t>
      </w:r>
      <w:r w:rsidRPr="00471F90">
        <w:rPr>
          <w:rFonts w:ascii="Times New Roman" w:eastAsia="Times New Roman" w:hAnsi="Times New Roman"/>
          <w:bCs/>
          <w:color w:val="000000" w:themeColor="text1"/>
          <w:sz w:val="24"/>
          <w:lang w:eastAsia="ja-JP"/>
        </w:rPr>
        <w:t xml:space="preserve">, van Dijk E, Meuwese R, Rieffe C, Crone EA. 2014. Peer influence on prosocial behavior in adolescence. </w:t>
      </w:r>
      <w:r w:rsidRPr="00471F90">
        <w:rPr>
          <w:rFonts w:ascii="Times New Roman" w:eastAsia="Times New Roman" w:hAnsi="Times New Roman"/>
          <w:bCs/>
          <w:i/>
          <w:color w:val="000000" w:themeColor="text1"/>
          <w:sz w:val="24"/>
          <w:lang w:eastAsia="ja-JP"/>
        </w:rPr>
        <w:fldChar w:fldCharType="begin"/>
      </w:r>
      <w:r w:rsidRPr="00471F90">
        <w:rPr>
          <w:rFonts w:ascii="Times New Roman" w:eastAsia="Times New Roman" w:hAnsi="Times New Roman"/>
          <w:bCs/>
          <w:i/>
          <w:color w:val="000000" w:themeColor="text1"/>
          <w:sz w:val="24"/>
          <w:lang w:eastAsia="ja-JP"/>
        </w:rPr>
        <w:instrText xml:space="preserve"> HYPERLINK "https://onlinelibrary.wiley.com/journal/15327795" \o "Journal of Research on Adolescence homepage" </w:instrText>
      </w:r>
      <w:r w:rsidRPr="00471F90">
        <w:rPr>
          <w:rFonts w:ascii="Times New Roman" w:eastAsia="Times New Roman" w:hAnsi="Times New Roman"/>
          <w:bCs/>
          <w:i/>
          <w:color w:val="000000" w:themeColor="text1"/>
          <w:sz w:val="24"/>
          <w:lang w:eastAsia="ja-JP"/>
        </w:rPr>
        <w:fldChar w:fldCharType="separate"/>
      </w:r>
      <w:r w:rsidRPr="00471F90">
        <w:rPr>
          <w:rFonts w:ascii="Times New Roman" w:eastAsia="Times New Roman" w:hAnsi="Times New Roman"/>
          <w:i/>
          <w:color w:val="000000" w:themeColor="text1"/>
          <w:sz w:val="24"/>
          <w:lang w:eastAsia="ja-JP"/>
        </w:rPr>
        <w:t>Journal of Research on Adolescence</w:t>
      </w:r>
      <w:r w:rsidRPr="00471F90">
        <w:rPr>
          <w:rFonts w:ascii="Times New Roman" w:eastAsia="Times New Roman" w:hAnsi="Times New Roman"/>
          <w:bCs/>
          <w:i/>
          <w:color w:val="000000" w:themeColor="text1"/>
          <w:sz w:val="24"/>
          <w:lang w:eastAsia="ja-JP"/>
        </w:rPr>
        <w:fldChar w:fldCharType="end"/>
      </w:r>
      <w:r w:rsidR="001560EB">
        <w:rPr>
          <w:rFonts w:ascii="Times New Roman" w:eastAsia="Times New Roman" w:hAnsi="Times New Roman"/>
          <w:bCs/>
          <w:color w:val="000000" w:themeColor="text1"/>
          <w:sz w:val="24"/>
          <w:lang w:eastAsia="ja-JP"/>
        </w:rPr>
        <w:t>. 26(1): 90-100. d</w:t>
      </w:r>
      <w:r w:rsidRPr="00471F90">
        <w:rPr>
          <w:rFonts w:ascii="Times New Roman" w:eastAsia="Times New Roman" w:hAnsi="Times New Roman"/>
          <w:bCs/>
          <w:color w:val="000000" w:themeColor="text1"/>
          <w:sz w:val="24"/>
          <w:lang w:eastAsia="ja-JP"/>
        </w:rPr>
        <w:t xml:space="preserve">oi: </w:t>
      </w:r>
      <w:hyperlink r:id="rId8" w:history="1">
        <w:r w:rsidRPr="00471F90">
          <w:rPr>
            <w:rFonts w:ascii="Times New Roman" w:eastAsia="Times New Roman" w:hAnsi="Times New Roman"/>
            <w:color w:val="000000" w:themeColor="text1"/>
            <w:sz w:val="24"/>
            <w:lang w:eastAsia="ja-JP"/>
          </w:rPr>
          <w:t>10.1111/jora.12173</w:t>
        </w:r>
      </w:hyperlink>
    </w:p>
    <w:p w:rsidR="004C68CE" w:rsidRPr="002A7D2D"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r w:rsidRPr="002A7D2D">
        <w:rPr>
          <w:rFonts w:ascii="Times New Roman" w:eastAsiaTheme="minorEastAsia" w:hAnsi="Times New Roman"/>
          <w:bCs/>
          <w:color w:val="000000" w:themeColor="text1"/>
          <w:sz w:val="24"/>
          <w:lang w:eastAsia="ja-JP"/>
        </w:rPr>
        <w:t xml:space="preserve">Howe L. </w:t>
      </w:r>
      <w:r w:rsidR="00A117AE">
        <w:rPr>
          <w:rFonts w:ascii="Times New Roman" w:eastAsiaTheme="minorEastAsia" w:hAnsi="Times New Roman"/>
          <w:bCs/>
          <w:color w:val="000000" w:themeColor="text1"/>
          <w:sz w:val="24"/>
          <w:lang w:eastAsia="ja-JP"/>
        </w:rPr>
        <w:t>(</w:t>
      </w:r>
      <w:r w:rsidRPr="002A7D2D">
        <w:rPr>
          <w:rFonts w:ascii="Times New Roman" w:eastAsiaTheme="minorEastAsia" w:hAnsi="Times New Roman"/>
          <w:bCs/>
          <w:color w:val="000000" w:themeColor="text1"/>
          <w:sz w:val="24"/>
          <w:lang w:eastAsia="ja-JP"/>
        </w:rPr>
        <w:t>2002</w:t>
      </w:r>
      <w:r w:rsidR="00A117AE">
        <w:rPr>
          <w:rFonts w:ascii="Times New Roman" w:eastAsiaTheme="minorEastAsia" w:hAnsi="Times New Roman"/>
          <w:bCs/>
          <w:color w:val="000000" w:themeColor="text1"/>
          <w:sz w:val="24"/>
          <w:lang w:eastAsia="ja-JP"/>
        </w:rPr>
        <w:t>)</w:t>
      </w:r>
      <w:r w:rsidRPr="002A7D2D">
        <w:rPr>
          <w:rFonts w:ascii="Times New Roman" w:eastAsiaTheme="minorEastAsia" w:hAnsi="Times New Roman"/>
          <w:bCs/>
          <w:color w:val="000000" w:themeColor="text1"/>
          <w:sz w:val="24"/>
          <w:lang w:eastAsia="ja-JP"/>
        </w:rPr>
        <w:t xml:space="preserve">. Self -esteem in girls: does physical education make a difference?. [Thesis]. Canada (US): University of Lethbridge. </w:t>
      </w:r>
      <w:r w:rsidR="008D2437">
        <w:rPr>
          <w:rFonts w:ascii="Times New Roman" w:eastAsiaTheme="minorEastAsia" w:hAnsi="Times New Roman"/>
          <w:bCs/>
          <w:color w:val="000000" w:themeColor="text1"/>
          <w:sz w:val="24"/>
          <w:lang w:eastAsia="ja-JP"/>
        </w:rPr>
        <w:t>Di</w:t>
      </w:r>
      <w:r w:rsidR="001975CC">
        <w:rPr>
          <w:rFonts w:ascii="Times New Roman" w:eastAsiaTheme="minorEastAsia" w:hAnsi="Times New Roman"/>
          <w:bCs/>
          <w:color w:val="000000" w:themeColor="text1"/>
          <w:sz w:val="24"/>
          <w:lang w:eastAsia="ja-JP"/>
        </w:rPr>
        <w:t>a</w:t>
      </w:r>
      <w:r w:rsidR="008D2437">
        <w:rPr>
          <w:rFonts w:ascii="Times New Roman" w:eastAsiaTheme="minorEastAsia" w:hAnsi="Times New Roman"/>
          <w:bCs/>
          <w:color w:val="000000" w:themeColor="text1"/>
          <w:sz w:val="24"/>
          <w:lang w:eastAsia="ja-JP"/>
        </w:rPr>
        <w:t>m</w:t>
      </w:r>
      <w:r w:rsidR="001975CC">
        <w:rPr>
          <w:rFonts w:ascii="Times New Roman" w:eastAsiaTheme="minorEastAsia" w:hAnsi="Times New Roman"/>
          <w:bCs/>
          <w:color w:val="000000" w:themeColor="text1"/>
          <w:sz w:val="24"/>
          <w:lang w:eastAsia="ja-JP"/>
        </w:rPr>
        <w:t xml:space="preserve">bil dari </w:t>
      </w:r>
      <w:r w:rsidR="001975CC" w:rsidRPr="001975CC">
        <w:rPr>
          <w:rFonts w:ascii="Times New Roman" w:eastAsiaTheme="minorEastAsia" w:hAnsi="Times New Roman"/>
          <w:bCs/>
          <w:color w:val="000000" w:themeColor="text1"/>
          <w:sz w:val="24"/>
          <w:lang w:eastAsia="ja-JP"/>
        </w:rPr>
        <w:t>https://www.uleth.ca/dspace/bitstream/handle/10133/1081/Howe_Lori.pdf?sequence=1&amp;isAllowed=y</w:t>
      </w:r>
      <w:r w:rsidR="001975CC">
        <w:rPr>
          <w:rFonts w:ascii="Times New Roman" w:eastAsiaTheme="minorEastAsia" w:hAnsi="Times New Roman"/>
          <w:bCs/>
          <w:color w:val="000000" w:themeColor="text1"/>
          <w:sz w:val="24"/>
          <w:lang w:eastAsia="ja-JP"/>
        </w:rPr>
        <w:t xml:space="preserve">. </w:t>
      </w:r>
      <w:r w:rsidR="001975CC" w:rsidRPr="00CF0634">
        <w:rPr>
          <w:rFonts w:ascii="Times New Roman" w:eastAsiaTheme="minorEastAsia" w:hAnsi="Times New Roman"/>
          <w:sz w:val="24"/>
          <w:szCs w:val="24"/>
          <w:lang w:eastAsia="ja-JP"/>
        </w:rPr>
        <w:t>[diunduh 30 Juni 2018]</w:t>
      </w:r>
    </w:p>
    <w:p w:rsidR="004C5C75" w:rsidRPr="00E43F38" w:rsidRDefault="004C5C75" w:rsidP="004C5C75">
      <w:pPr>
        <w:autoSpaceDE w:val="0"/>
        <w:autoSpaceDN w:val="0"/>
        <w:adjustRightInd w:val="0"/>
        <w:spacing w:after="0"/>
        <w:ind w:left="567" w:hanging="567"/>
        <w:jc w:val="both"/>
        <w:rPr>
          <w:rFonts w:ascii="Times New Roman" w:hAnsi="Times New Roman"/>
          <w:color w:val="000000" w:themeColor="text1"/>
          <w:sz w:val="24"/>
          <w:szCs w:val="24"/>
        </w:rPr>
      </w:pPr>
      <w:r w:rsidRPr="00E43F38">
        <w:rPr>
          <w:rFonts w:ascii="Times New Roman" w:hAnsi="Times New Roman"/>
          <w:color w:val="000000" w:themeColor="text1"/>
          <w:sz w:val="24"/>
          <w:szCs w:val="24"/>
        </w:rPr>
        <w:t xml:space="preserve">Imuta K, Henry JD, Slaughter V, Selcuk B, Ruffman T. 2016. Theory of mind and prosocial behavior in childhood: a meta-analytic review. </w:t>
      </w:r>
      <w:r w:rsidRPr="00E43F38">
        <w:rPr>
          <w:rFonts w:ascii="Times New Roman" w:hAnsi="Times New Roman"/>
          <w:i/>
          <w:color w:val="000000" w:themeColor="text1"/>
          <w:sz w:val="24"/>
          <w:szCs w:val="24"/>
        </w:rPr>
        <w:t>Developmental Psychology</w:t>
      </w:r>
      <w:r w:rsidRPr="00E43F38">
        <w:rPr>
          <w:rFonts w:ascii="Times New Roman" w:hAnsi="Times New Roman"/>
          <w:color w:val="000000" w:themeColor="text1"/>
          <w:sz w:val="24"/>
          <w:szCs w:val="24"/>
        </w:rPr>
        <w:t>. 52(8):192-205. doi: 10.1037/dev0000140</w:t>
      </w:r>
    </w:p>
    <w:p w:rsidR="004C68CE" w:rsidRPr="002A7D2D"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r w:rsidRPr="002A7D2D">
        <w:rPr>
          <w:rFonts w:ascii="Times New Roman" w:eastAsiaTheme="minorEastAsia" w:hAnsi="Times New Roman" w:cstheme="minorBidi"/>
          <w:sz w:val="24"/>
          <w:lang w:val="en-US" w:eastAsia="ja-JP"/>
        </w:rPr>
        <w:t xml:space="preserve">[KPAI] </w:t>
      </w:r>
      <w:proofErr w:type="spellStart"/>
      <w:proofErr w:type="gramStart"/>
      <w:r w:rsidRPr="002A7D2D">
        <w:rPr>
          <w:rFonts w:ascii="Times New Roman" w:eastAsiaTheme="minorEastAsia" w:hAnsi="Times New Roman" w:cstheme="minorBidi"/>
          <w:sz w:val="24"/>
          <w:lang w:val="en-US" w:eastAsia="ja-JP"/>
        </w:rPr>
        <w:t>Komisi</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Perlindungan</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Anak</w:t>
      </w:r>
      <w:proofErr w:type="spellEnd"/>
      <w:r w:rsidRPr="002A7D2D">
        <w:rPr>
          <w:rFonts w:ascii="Times New Roman" w:eastAsiaTheme="minorEastAsia" w:hAnsi="Times New Roman" w:cstheme="minorBidi"/>
          <w:sz w:val="24"/>
          <w:lang w:val="en-US" w:eastAsia="ja-JP"/>
        </w:rPr>
        <w:t> Indonesia.</w:t>
      </w:r>
      <w:proofErr w:type="gramEnd"/>
      <w:r w:rsidRPr="002A7D2D">
        <w:rPr>
          <w:rFonts w:ascii="Times New Roman" w:eastAsiaTheme="minorEastAsia" w:hAnsi="Times New Roman" w:cstheme="minorBidi"/>
          <w:sz w:val="24"/>
          <w:lang w:val="en-US" w:eastAsia="ja-JP"/>
        </w:rPr>
        <w:t xml:space="preserve"> </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2014</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 xml:space="preserve">. </w:t>
      </w:r>
      <w:proofErr w:type="gramStart"/>
      <w:r w:rsidRPr="002A7D2D">
        <w:rPr>
          <w:rFonts w:ascii="Times New Roman" w:eastAsiaTheme="minorEastAsia" w:hAnsi="Times New Roman" w:cstheme="minorBidi"/>
          <w:sz w:val="24"/>
          <w:lang w:val="en-US" w:eastAsia="ja-JP"/>
        </w:rPr>
        <w:t>KPAI :</w:t>
      </w:r>
      <w:proofErr w:type="gram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Kasus</w:t>
      </w:r>
      <w:proofErr w:type="spellEnd"/>
      <w:r w:rsidRPr="002A7D2D">
        <w:rPr>
          <w:rFonts w:ascii="Times New Roman" w:eastAsiaTheme="minorEastAsia" w:hAnsi="Times New Roman" w:cstheme="minorBidi"/>
          <w:sz w:val="24"/>
          <w:lang w:val="en-US" w:eastAsia="ja-JP"/>
        </w:rPr>
        <w:t xml:space="preserve"> </w:t>
      </w:r>
      <w:r w:rsidR="0020274E" w:rsidRPr="002A7D2D">
        <w:rPr>
          <w:rFonts w:ascii="Times New Roman" w:eastAsiaTheme="minorEastAsia" w:hAnsi="Times New Roman" w:cstheme="minorBidi"/>
          <w:sz w:val="24"/>
          <w:lang w:val="en-US" w:eastAsia="ja-JP"/>
        </w:rPr>
        <w:t xml:space="preserve">bullying </w:t>
      </w:r>
      <w:proofErr w:type="spellStart"/>
      <w:r w:rsidR="0020274E" w:rsidRPr="002A7D2D">
        <w:rPr>
          <w:rFonts w:ascii="Times New Roman" w:eastAsiaTheme="minorEastAsia" w:hAnsi="Times New Roman" w:cstheme="minorBidi"/>
          <w:sz w:val="24"/>
          <w:lang w:val="en-US" w:eastAsia="ja-JP"/>
        </w:rPr>
        <w:t>dan</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pendidikan</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karakt</w:t>
      </w:r>
      <w:r w:rsidRPr="002A7D2D">
        <w:rPr>
          <w:rFonts w:ascii="Times New Roman" w:eastAsiaTheme="minorEastAsia" w:hAnsi="Times New Roman" w:cstheme="minorBidi"/>
          <w:sz w:val="24"/>
          <w:lang w:val="en-US" w:eastAsia="ja-JP"/>
        </w:rPr>
        <w:t>er</w:t>
      </w:r>
      <w:proofErr w:type="spellEnd"/>
      <w:r w:rsidRPr="002A7D2D">
        <w:rPr>
          <w:rFonts w:ascii="Times New Roman" w:eastAsiaTheme="minorEastAsia" w:hAnsi="Times New Roman" w:cstheme="minorBidi"/>
          <w:sz w:val="24"/>
          <w:lang w:val="en-US" w:eastAsia="ja-JP"/>
        </w:rPr>
        <w:t>. [</w:t>
      </w:r>
      <w:proofErr w:type="gramStart"/>
      <w:r w:rsidRPr="002A7D2D">
        <w:rPr>
          <w:rFonts w:ascii="Times New Roman" w:eastAsiaTheme="minorEastAsia" w:hAnsi="Times New Roman" w:cstheme="minorBidi"/>
          <w:sz w:val="24"/>
          <w:lang w:val="en-US" w:eastAsia="ja-JP"/>
        </w:rPr>
        <w:t>internet</w:t>
      </w:r>
      <w:proofErr w:type="gramEnd"/>
      <w:r w:rsidRPr="002A7D2D">
        <w:rPr>
          <w:rFonts w:ascii="Times New Roman" w:eastAsiaTheme="minorEastAsia" w:hAnsi="Times New Roman" w:cstheme="minorBidi"/>
          <w:sz w:val="24"/>
          <w:lang w:val="en-US" w:eastAsia="ja-JP"/>
        </w:rPr>
        <w:t>]. [</w:t>
      </w:r>
      <w:proofErr w:type="spellStart"/>
      <w:proofErr w:type="gramStart"/>
      <w:r w:rsidRPr="002A7D2D">
        <w:rPr>
          <w:rFonts w:ascii="Times New Roman" w:eastAsiaTheme="minorEastAsia" w:hAnsi="Times New Roman" w:cstheme="minorBidi"/>
          <w:sz w:val="24"/>
          <w:lang w:val="en-US" w:eastAsia="ja-JP"/>
        </w:rPr>
        <w:t>diunduh</w:t>
      </w:r>
      <w:proofErr w:type="spellEnd"/>
      <w:proofErr w:type="gramEnd"/>
      <w:r w:rsidRPr="002A7D2D">
        <w:rPr>
          <w:rFonts w:ascii="Times New Roman" w:eastAsiaTheme="minorEastAsia" w:hAnsi="Times New Roman" w:cstheme="minorBidi"/>
          <w:sz w:val="24"/>
          <w:lang w:val="en-US" w:eastAsia="ja-JP"/>
        </w:rPr>
        <w:t xml:space="preserve"> 2018 Mar 28] </w:t>
      </w:r>
      <w:proofErr w:type="spellStart"/>
      <w:r w:rsidRPr="002A7D2D">
        <w:rPr>
          <w:rFonts w:ascii="Times New Roman" w:eastAsiaTheme="minorEastAsia" w:hAnsi="Times New Roman" w:cstheme="minorBidi"/>
          <w:sz w:val="24"/>
          <w:lang w:val="en-US" w:eastAsia="ja-JP"/>
        </w:rPr>
        <w:t>tersedia</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pada</w:t>
      </w:r>
      <w:proofErr w:type="spellEnd"/>
      <w:r w:rsidRPr="002A7D2D">
        <w:rPr>
          <w:rFonts w:ascii="Times New Roman" w:eastAsiaTheme="minorEastAsia" w:hAnsi="Times New Roman" w:cstheme="minorBidi"/>
          <w:sz w:val="24"/>
          <w:lang w:val="en-US" w:eastAsia="ja-JP"/>
        </w:rPr>
        <w:t xml:space="preserve">: </w:t>
      </w:r>
      <w:hyperlink r:id="rId9" w:history="1">
        <w:r w:rsidRPr="002A7D2D">
          <w:rPr>
            <w:rFonts w:ascii="Times New Roman" w:eastAsiaTheme="minorEastAsia" w:hAnsi="Times New Roman" w:cstheme="minorBidi"/>
            <w:sz w:val="24"/>
            <w:lang w:val="en-US" w:eastAsia="ja-JP"/>
          </w:rPr>
          <w:t>http://www.kpai.go.id/berita/kpai-kasus-bullying-dan-pendidikan-karakter/</w:t>
        </w:r>
      </w:hyperlink>
    </w:p>
    <w:p w:rsidR="004C68CE" w:rsidRPr="002A7D2D" w:rsidRDefault="004C68CE" w:rsidP="004C68CE">
      <w:pPr>
        <w:spacing w:after="0" w:line="240" w:lineRule="auto"/>
        <w:ind w:left="567" w:hanging="567"/>
        <w:jc w:val="both"/>
        <w:rPr>
          <w:rFonts w:ascii="Times New Roman" w:eastAsiaTheme="minorEastAsia" w:hAnsi="Times New Roman" w:cstheme="minorBidi"/>
          <w:sz w:val="24"/>
          <w:lang w:val="en-US" w:eastAsia="ja-JP"/>
        </w:rPr>
      </w:pPr>
      <w:r w:rsidRPr="002A7D2D">
        <w:rPr>
          <w:rFonts w:ascii="Times New Roman" w:eastAsiaTheme="minorEastAsia" w:hAnsi="Times New Roman" w:cstheme="minorBidi"/>
          <w:sz w:val="24"/>
          <w:lang w:val="en-US" w:eastAsia="ja-JP"/>
        </w:rPr>
        <w:t xml:space="preserve">[KPAI] </w:t>
      </w:r>
      <w:proofErr w:type="spellStart"/>
      <w:proofErr w:type="gramStart"/>
      <w:r w:rsidRPr="002A7D2D">
        <w:rPr>
          <w:rFonts w:ascii="Times New Roman" w:eastAsiaTheme="minorEastAsia" w:hAnsi="Times New Roman" w:cstheme="minorBidi"/>
          <w:sz w:val="24"/>
          <w:lang w:val="en-US" w:eastAsia="ja-JP"/>
        </w:rPr>
        <w:t>Komisi</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Perlindungan</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Anak</w:t>
      </w:r>
      <w:proofErr w:type="spellEnd"/>
      <w:r w:rsidRPr="002A7D2D">
        <w:rPr>
          <w:rFonts w:ascii="Times New Roman" w:eastAsiaTheme="minorEastAsia" w:hAnsi="Times New Roman" w:cstheme="minorBidi"/>
          <w:sz w:val="24"/>
          <w:lang w:val="en-US" w:eastAsia="ja-JP"/>
        </w:rPr>
        <w:t> Indonesia.</w:t>
      </w:r>
      <w:proofErr w:type="gramEnd"/>
      <w:r w:rsidRPr="002A7D2D">
        <w:rPr>
          <w:rFonts w:ascii="Times New Roman" w:eastAsiaTheme="minorEastAsia" w:hAnsi="Times New Roman" w:cstheme="minorBidi"/>
          <w:sz w:val="24"/>
          <w:lang w:val="en-US" w:eastAsia="ja-JP"/>
        </w:rPr>
        <w:t xml:space="preserve"> </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2016</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 xml:space="preserve">. </w:t>
      </w:r>
      <w:proofErr w:type="spellStart"/>
      <w:proofErr w:type="gramStart"/>
      <w:r w:rsidRPr="002A7D2D">
        <w:rPr>
          <w:rFonts w:ascii="Times New Roman" w:eastAsiaTheme="minorEastAsia" w:hAnsi="Times New Roman" w:cstheme="minorBidi"/>
          <w:sz w:val="24"/>
          <w:lang w:val="en-US" w:eastAsia="ja-JP"/>
        </w:rPr>
        <w:t>Rincian</w:t>
      </w:r>
      <w:proofErr w:type="spellEnd"/>
      <w:r w:rsidRPr="002A7D2D">
        <w:rPr>
          <w:rFonts w:ascii="Times New Roman" w:eastAsiaTheme="minorEastAsia" w:hAnsi="Times New Roman" w:cstheme="minorBidi"/>
          <w:sz w:val="24"/>
          <w:lang w:val="en-US" w:eastAsia="ja-JP"/>
        </w:rPr>
        <w:t xml:space="preserve"> </w:t>
      </w:r>
      <w:r w:rsidR="0020274E" w:rsidRPr="002A7D2D">
        <w:rPr>
          <w:rFonts w:ascii="Times New Roman" w:eastAsiaTheme="minorEastAsia" w:hAnsi="Times New Roman" w:cstheme="minorBidi"/>
          <w:sz w:val="24"/>
          <w:lang w:val="en-US" w:eastAsia="ja-JP"/>
        </w:rPr>
        <w:t xml:space="preserve">data </w:t>
      </w:r>
      <w:proofErr w:type="spellStart"/>
      <w:r w:rsidR="0020274E" w:rsidRPr="002A7D2D">
        <w:rPr>
          <w:rFonts w:ascii="Times New Roman" w:eastAsiaTheme="minorEastAsia" w:hAnsi="Times New Roman" w:cstheme="minorBidi"/>
          <w:sz w:val="24"/>
          <w:lang w:val="en-US" w:eastAsia="ja-JP"/>
        </w:rPr>
        <w:t>kasus</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berdasarkan</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klaster</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perlindungan</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anak</w:t>
      </w:r>
      <w:proofErr w:type="spellEnd"/>
      <w:r w:rsidR="0020274E" w:rsidRPr="002A7D2D">
        <w:rPr>
          <w:rFonts w:ascii="Times New Roman" w:eastAsiaTheme="minorEastAsia" w:hAnsi="Times New Roman" w:cstheme="minorBidi"/>
          <w:sz w:val="24"/>
          <w:lang w:val="en-US" w:eastAsia="ja-JP"/>
        </w:rPr>
        <w:t>, 2011</w:t>
      </w:r>
      <w:r w:rsidRPr="002A7D2D">
        <w:rPr>
          <w:rFonts w:ascii="Times New Roman" w:eastAsiaTheme="minorEastAsia" w:hAnsi="Times New Roman" w:cstheme="minorBidi"/>
          <w:sz w:val="24"/>
          <w:lang w:val="en-US" w:eastAsia="ja-JP"/>
        </w:rPr>
        <w:t>-2016.</w:t>
      </w:r>
      <w:proofErr w:type="gramEnd"/>
      <w:r w:rsidRPr="002A7D2D">
        <w:rPr>
          <w:rFonts w:ascii="Times New Roman" w:eastAsiaTheme="minorEastAsia" w:hAnsi="Times New Roman" w:cstheme="minorBidi"/>
          <w:sz w:val="24"/>
          <w:lang w:val="en-US" w:eastAsia="ja-JP"/>
        </w:rPr>
        <w:t xml:space="preserve"> </w:t>
      </w:r>
      <w:r w:rsidRPr="002A7D2D">
        <w:rPr>
          <w:rFonts w:ascii="Times New Roman" w:eastAsiaTheme="minorEastAsia" w:hAnsi="Times New Roman"/>
          <w:color w:val="000000" w:themeColor="text1"/>
          <w:sz w:val="24"/>
          <w:szCs w:val="24"/>
          <w:lang w:val="en-US" w:eastAsia="ja-JP"/>
        </w:rPr>
        <w:t>[</w:t>
      </w:r>
      <w:proofErr w:type="gramStart"/>
      <w:r w:rsidRPr="002A7D2D">
        <w:rPr>
          <w:rFonts w:ascii="Times New Roman" w:eastAsiaTheme="minorEastAsia" w:hAnsi="Times New Roman"/>
          <w:color w:val="000000" w:themeColor="text1"/>
          <w:sz w:val="24"/>
          <w:szCs w:val="24"/>
          <w:lang w:val="en-US" w:eastAsia="ja-JP"/>
        </w:rPr>
        <w:t>internet</w:t>
      </w:r>
      <w:proofErr w:type="gramEnd"/>
      <w:r w:rsidRPr="002A7D2D">
        <w:rPr>
          <w:rFonts w:ascii="Times New Roman" w:eastAsiaTheme="minorEastAsia" w:hAnsi="Times New Roman"/>
          <w:color w:val="000000" w:themeColor="text1"/>
          <w:sz w:val="24"/>
          <w:szCs w:val="24"/>
          <w:lang w:val="en-US" w:eastAsia="ja-JP"/>
        </w:rPr>
        <w:t>]. [</w:t>
      </w:r>
      <w:proofErr w:type="spellStart"/>
      <w:proofErr w:type="gramStart"/>
      <w:r w:rsidRPr="002A7D2D">
        <w:rPr>
          <w:rFonts w:ascii="Times New Roman" w:eastAsiaTheme="minorEastAsia" w:hAnsi="Times New Roman"/>
          <w:color w:val="000000" w:themeColor="text1"/>
          <w:sz w:val="24"/>
          <w:szCs w:val="24"/>
          <w:lang w:val="en-US" w:eastAsia="ja-JP"/>
        </w:rPr>
        <w:t>diunduh</w:t>
      </w:r>
      <w:proofErr w:type="spellEnd"/>
      <w:proofErr w:type="gramEnd"/>
      <w:r w:rsidRPr="002A7D2D">
        <w:rPr>
          <w:rFonts w:ascii="Times New Roman" w:eastAsiaTheme="minorEastAsia" w:hAnsi="Times New Roman"/>
          <w:color w:val="000000" w:themeColor="text1"/>
          <w:sz w:val="24"/>
          <w:szCs w:val="24"/>
          <w:lang w:val="en-US" w:eastAsia="ja-JP"/>
        </w:rPr>
        <w:t xml:space="preserve"> 2018 Mar 28] </w:t>
      </w:r>
      <w:proofErr w:type="spellStart"/>
      <w:r w:rsidRPr="002A7D2D">
        <w:rPr>
          <w:rFonts w:ascii="Times New Roman" w:eastAsiaTheme="minorEastAsia" w:hAnsi="Times New Roman"/>
          <w:color w:val="000000" w:themeColor="text1"/>
          <w:sz w:val="24"/>
          <w:szCs w:val="24"/>
          <w:lang w:val="en-US" w:eastAsia="ja-JP"/>
        </w:rPr>
        <w:t>tersedia</w:t>
      </w:r>
      <w:proofErr w:type="spellEnd"/>
      <w:r w:rsidRPr="002A7D2D">
        <w:rPr>
          <w:rFonts w:ascii="Times New Roman" w:eastAsiaTheme="minorEastAsia" w:hAnsi="Times New Roman"/>
          <w:color w:val="000000" w:themeColor="text1"/>
          <w:sz w:val="24"/>
          <w:szCs w:val="24"/>
          <w:lang w:val="en-US" w:eastAsia="ja-JP"/>
        </w:rPr>
        <w:t xml:space="preserve"> </w:t>
      </w:r>
      <w:proofErr w:type="spellStart"/>
      <w:r w:rsidRPr="002A7D2D">
        <w:rPr>
          <w:rFonts w:ascii="Times New Roman" w:eastAsiaTheme="minorEastAsia" w:hAnsi="Times New Roman"/>
          <w:color w:val="000000" w:themeColor="text1"/>
          <w:sz w:val="24"/>
          <w:szCs w:val="24"/>
          <w:lang w:val="en-US" w:eastAsia="ja-JP"/>
        </w:rPr>
        <w:t>pada</w:t>
      </w:r>
      <w:proofErr w:type="spellEnd"/>
      <w:r w:rsidRPr="002A7D2D">
        <w:rPr>
          <w:rFonts w:ascii="Times New Roman" w:eastAsiaTheme="minorEastAsia" w:hAnsi="Times New Roman"/>
          <w:color w:val="000000" w:themeColor="text1"/>
          <w:sz w:val="24"/>
          <w:szCs w:val="24"/>
          <w:lang w:val="en-US" w:eastAsia="ja-JP"/>
        </w:rPr>
        <w:t>:</w:t>
      </w:r>
      <w:r w:rsidRPr="002A7D2D">
        <w:rPr>
          <w:rFonts w:ascii="Times New Roman" w:eastAsiaTheme="minorEastAsia" w:hAnsi="Times New Roman" w:cstheme="minorBidi"/>
          <w:sz w:val="24"/>
          <w:lang w:val="en-US" w:eastAsia="ja-JP"/>
        </w:rPr>
        <w:t xml:space="preserve"> http://bankdata.kpai.go.id/tabulasi-data/data-kasus-per-tahun/rincian-data-kasus-berdasarkan-klaster-perlindungan-anak-2011-2016</w:t>
      </w:r>
    </w:p>
    <w:p w:rsidR="004C68CE" w:rsidRPr="002A7D2D" w:rsidRDefault="004C68CE" w:rsidP="004C68CE">
      <w:pPr>
        <w:spacing w:after="0" w:line="240" w:lineRule="auto"/>
        <w:ind w:left="567" w:hanging="567"/>
        <w:jc w:val="both"/>
        <w:rPr>
          <w:rFonts w:ascii="Times New Roman" w:eastAsiaTheme="minorEastAsia" w:hAnsi="Times New Roman" w:cstheme="minorBidi"/>
          <w:sz w:val="24"/>
          <w:lang w:eastAsia="ja-JP"/>
        </w:rPr>
      </w:pPr>
      <w:r w:rsidRPr="002A7D2D">
        <w:rPr>
          <w:rFonts w:ascii="Times New Roman" w:eastAsiaTheme="minorEastAsia" w:hAnsi="Times New Roman" w:cstheme="minorBidi"/>
          <w:sz w:val="24"/>
          <w:lang w:val="en-US" w:eastAsia="ja-JP"/>
        </w:rPr>
        <w:t xml:space="preserve">[KPAI] </w:t>
      </w:r>
      <w:proofErr w:type="spellStart"/>
      <w:proofErr w:type="gramStart"/>
      <w:r w:rsidRPr="002A7D2D">
        <w:rPr>
          <w:rFonts w:ascii="Times New Roman" w:eastAsiaTheme="minorEastAsia" w:hAnsi="Times New Roman" w:cstheme="minorBidi"/>
          <w:sz w:val="24"/>
          <w:lang w:val="en-US" w:eastAsia="ja-JP"/>
        </w:rPr>
        <w:t>Komisi</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Perlindungan</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Anak</w:t>
      </w:r>
      <w:proofErr w:type="spellEnd"/>
      <w:r w:rsidRPr="002A7D2D">
        <w:rPr>
          <w:rFonts w:ascii="Times New Roman" w:eastAsiaTheme="minorEastAsia" w:hAnsi="Times New Roman" w:cstheme="minorBidi"/>
          <w:sz w:val="24"/>
          <w:lang w:val="en-US" w:eastAsia="ja-JP"/>
        </w:rPr>
        <w:t> Indonesia.</w:t>
      </w:r>
      <w:proofErr w:type="gramEnd"/>
      <w:r w:rsidRPr="002A7D2D">
        <w:rPr>
          <w:rFonts w:ascii="Times New Roman" w:eastAsiaTheme="minorEastAsia" w:hAnsi="Times New Roman" w:cstheme="minorBidi"/>
          <w:sz w:val="24"/>
          <w:lang w:val="en-US" w:eastAsia="ja-JP"/>
        </w:rPr>
        <w:t xml:space="preserve"> </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2017</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 xml:space="preserve">. KPAI </w:t>
      </w:r>
      <w:proofErr w:type="spellStart"/>
      <w:r w:rsidR="0020274E" w:rsidRPr="002A7D2D">
        <w:rPr>
          <w:rFonts w:ascii="Times New Roman" w:eastAsiaTheme="minorEastAsia" w:hAnsi="Times New Roman" w:cstheme="minorBidi"/>
          <w:sz w:val="24"/>
          <w:lang w:val="en-US" w:eastAsia="ja-JP"/>
        </w:rPr>
        <w:t>terima</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aduan</w:t>
      </w:r>
      <w:proofErr w:type="spellEnd"/>
      <w:r w:rsidR="0020274E" w:rsidRPr="002A7D2D">
        <w:rPr>
          <w:rFonts w:ascii="Times New Roman" w:eastAsiaTheme="minorEastAsia" w:hAnsi="Times New Roman" w:cstheme="minorBidi"/>
          <w:sz w:val="24"/>
          <w:lang w:val="en-US" w:eastAsia="ja-JP"/>
        </w:rPr>
        <w:t xml:space="preserve"> 26 </w:t>
      </w:r>
      <w:proofErr w:type="spellStart"/>
      <w:r w:rsidR="0020274E" w:rsidRPr="002A7D2D">
        <w:rPr>
          <w:rFonts w:ascii="Times New Roman" w:eastAsiaTheme="minorEastAsia" w:hAnsi="Times New Roman" w:cstheme="minorBidi"/>
          <w:sz w:val="24"/>
          <w:lang w:val="en-US" w:eastAsia="ja-JP"/>
        </w:rPr>
        <w:t>ribu</w:t>
      </w:r>
      <w:proofErr w:type="spellEnd"/>
      <w:r w:rsidR="0020274E" w:rsidRPr="002A7D2D">
        <w:rPr>
          <w:rFonts w:ascii="Times New Roman" w:eastAsiaTheme="minorEastAsia" w:hAnsi="Times New Roman" w:cstheme="minorBidi"/>
          <w:sz w:val="24"/>
          <w:lang w:val="en-US" w:eastAsia="ja-JP"/>
        </w:rPr>
        <w:t xml:space="preserve"> </w:t>
      </w:r>
      <w:proofErr w:type="spellStart"/>
      <w:r w:rsidR="0020274E" w:rsidRPr="002A7D2D">
        <w:rPr>
          <w:rFonts w:ascii="Times New Roman" w:eastAsiaTheme="minorEastAsia" w:hAnsi="Times New Roman" w:cstheme="minorBidi"/>
          <w:sz w:val="24"/>
          <w:lang w:val="en-US" w:eastAsia="ja-JP"/>
        </w:rPr>
        <w:t>kasus</w:t>
      </w:r>
      <w:proofErr w:type="spellEnd"/>
      <w:r w:rsidR="0020274E" w:rsidRPr="002A7D2D">
        <w:rPr>
          <w:rFonts w:ascii="Times New Roman" w:eastAsiaTheme="minorEastAsia" w:hAnsi="Times New Roman" w:cstheme="minorBidi"/>
          <w:sz w:val="24"/>
          <w:lang w:val="en-US" w:eastAsia="ja-JP"/>
        </w:rPr>
        <w:t xml:space="preserve"> bully </w:t>
      </w:r>
      <w:proofErr w:type="spellStart"/>
      <w:r w:rsidR="0020274E" w:rsidRPr="002A7D2D">
        <w:rPr>
          <w:rFonts w:ascii="Times New Roman" w:eastAsiaTheme="minorEastAsia" w:hAnsi="Times New Roman" w:cstheme="minorBidi"/>
          <w:sz w:val="24"/>
          <w:lang w:val="en-US" w:eastAsia="ja-JP"/>
        </w:rPr>
        <w:t>selama</w:t>
      </w:r>
      <w:proofErr w:type="spellEnd"/>
      <w:r w:rsidR="0020274E" w:rsidRPr="002A7D2D">
        <w:rPr>
          <w:rFonts w:ascii="Times New Roman" w:eastAsiaTheme="minorEastAsia" w:hAnsi="Times New Roman" w:cstheme="minorBidi"/>
          <w:sz w:val="24"/>
          <w:lang w:val="en-US" w:eastAsia="ja-JP"/>
        </w:rPr>
        <w:t xml:space="preserve"> 2011-20</w:t>
      </w:r>
      <w:r w:rsidRPr="002A7D2D">
        <w:rPr>
          <w:rFonts w:ascii="Times New Roman" w:eastAsiaTheme="minorEastAsia" w:hAnsi="Times New Roman" w:cstheme="minorBidi"/>
          <w:sz w:val="24"/>
          <w:lang w:val="en-US" w:eastAsia="ja-JP"/>
        </w:rPr>
        <w:t xml:space="preserve">17. </w:t>
      </w:r>
      <w:r w:rsidRPr="002A7D2D">
        <w:rPr>
          <w:rFonts w:ascii="Times New Roman" w:eastAsiaTheme="minorEastAsia" w:hAnsi="Times New Roman"/>
          <w:color w:val="000000" w:themeColor="text1"/>
          <w:sz w:val="24"/>
          <w:szCs w:val="24"/>
          <w:lang w:val="en-US" w:eastAsia="ja-JP"/>
        </w:rPr>
        <w:t>[</w:t>
      </w:r>
      <w:proofErr w:type="gramStart"/>
      <w:r w:rsidRPr="002A7D2D">
        <w:rPr>
          <w:rFonts w:ascii="Times New Roman" w:eastAsiaTheme="minorEastAsia" w:hAnsi="Times New Roman"/>
          <w:color w:val="000000" w:themeColor="text1"/>
          <w:sz w:val="24"/>
          <w:szCs w:val="24"/>
          <w:lang w:val="en-US" w:eastAsia="ja-JP"/>
        </w:rPr>
        <w:t>internet</w:t>
      </w:r>
      <w:proofErr w:type="gramEnd"/>
      <w:r w:rsidRPr="002A7D2D">
        <w:rPr>
          <w:rFonts w:ascii="Times New Roman" w:eastAsiaTheme="minorEastAsia" w:hAnsi="Times New Roman"/>
          <w:color w:val="000000" w:themeColor="text1"/>
          <w:sz w:val="24"/>
          <w:szCs w:val="24"/>
          <w:lang w:val="en-US" w:eastAsia="ja-JP"/>
        </w:rPr>
        <w:t>]. [</w:t>
      </w:r>
      <w:proofErr w:type="spellStart"/>
      <w:proofErr w:type="gramStart"/>
      <w:r w:rsidRPr="002A7D2D">
        <w:rPr>
          <w:rFonts w:ascii="Times New Roman" w:eastAsiaTheme="minorEastAsia" w:hAnsi="Times New Roman"/>
          <w:color w:val="000000" w:themeColor="text1"/>
          <w:sz w:val="24"/>
          <w:szCs w:val="24"/>
          <w:lang w:val="en-US" w:eastAsia="ja-JP"/>
        </w:rPr>
        <w:t>diunduh</w:t>
      </w:r>
      <w:proofErr w:type="spellEnd"/>
      <w:proofErr w:type="gramEnd"/>
      <w:r w:rsidRPr="002A7D2D">
        <w:rPr>
          <w:rFonts w:ascii="Times New Roman" w:eastAsiaTheme="minorEastAsia" w:hAnsi="Times New Roman"/>
          <w:color w:val="000000" w:themeColor="text1"/>
          <w:sz w:val="24"/>
          <w:szCs w:val="24"/>
          <w:lang w:val="en-US" w:eastAsia="ja-JP"/>
        </w:rPr>
        <w:t xml:space="preserve"> 2018 Mar 28] </w:t>
      </w:r>
      <w:proofErr w:type="spellStart"/>
      <w:r w:rsidRPr="002A7D2D">
        <w:rPr>
          <w:rFonts w:ascii="Times New Roman" w:eastAsiaTheme="minorEastAsia" w:hAnsi="Times New Roman"/>
          <w:color w:val="000000" w:themeColor="text1"/>
          <w:sz w:val="24"/>
          <w:szCs w:val="24"/>
          <w:lang w:val="en-US" w:eastAsia="ja-JP"/>
        </w:rPr>
        <w:t>tersedia</w:t>
      </w:r>
      <w:proofErr w:type="spellEnd"/>
      <w:r w:rsidRPr="002A7D2D">
        <w:rPr>
          <w:rFonts w:ascii="Times New Roman" w:eastAsiaTheme="minorEastAsia" w:hAnsi="Times New Roman"/>
          <w:color w:val="000000" w:themeColor="text1"/>
          <w:sz w:val="24"/>
          <w:szCs w:val="24"/>
          <w:lang w:val="en-US" w:eastAsia="ja-JP"/>
        </w:rPr>
        <w:t xml:space="preserve"> </w:t>
      </w:r>
      <w:proofErr w:type="spellStart"/>
      <w:r w:rsidRPr="002A7D2D">
        <w:rPr>
          <w:rFonts w:ascii="Times New Roman" w:eastAsiaTheme="minorEastAsia" w:hAnsi="Times New Roman"/>
          <w:color w:val="000000" w:themeColor="text1"/>
          <w:sz w:val="24"/>
          <w:szCs w:val="24"/>
          <w:lang w:val="en-US" w:eastAsia="ja-JP"/>
        </w:rPr>
        <w:t>pada</w:t>
      </w:r>
      <w:proofErr w:type="spellEnd"/>
      <w:r w:rsidRPr="002A7D2D">
        <w:rPr>
          <w:rFonts w:ascii="Times New Roman" w:eastAsiaTheme="minorEastAsia" w:hAnsi="Times New Roman"/>
          <w:color w:val="000000" w:themeColor="text1"/>
          <w:sz w:val="24"/>
          <w:szCs w:val="24"/>
          <w:lang w:val="en-US" w:eastAsia="ja-JP"/>
        </w:rPr>
        <w:t>:</w:t>
      </w:r>
      <w:r w:rsidRPr="002A7D2D">
        <w:rPr>
          <w:rFonts w:ascii="Times New Roman" w:eastAsiaTheme="minorEastAsia" w:hAnsi="Times New Roman" w:cstheme="minorBidi"/>
          <w:sz w:val="24"/>
          <w:lang w:val="en-US" w:eastAsia="ja-JP"/>
        </w:rPr>
        <w:t xml:space="preserve"> </w:t>
      </w:r>
      <w:hyperlink r:id="rId10" w:history="1">
        <w:r w:rsidRPr="002A7D2D">
          <w:rPr>
            <w:rFonts w:ascii="Times New Roman" w:eastAsiaTheme="minorEastAsia" w:hAnsi="Times New Roman" w:cstheme="minorBidi"/>
            <w:sz w:val="24"/>
            <w:lang w:val="en-US" w:eastAsia="ja-JP"/>
          </w:rPr>
          <w:t>http://www.kpai.go.id/berita/kpai-terima-aduan-26-ribu-kasus-bully-selama-2011-2017/</w:t>
        </w:r>
      </w:hyperlink>
    </w:p>
    <w:p w:rsidR="004C68CE" w:rsidRPr="002A7D2D" w:rsidRDefault="004C68CE" w:rsidP="004C68CE">
      <w:pPr>
        <w:widowControl w:val="0"/>
        <w:spacing w:after="0" w:line="240" w:lineRule="auto"/>
        <w:ind w:left="567" w:hanging="567"/>
        <w:jc w:val="both"/>
        <w:rPr>
          <w:rFonts w:ascii="Times New Roman" w:eastAsia="MS Mincho" w:hAnsi="Times New Roman"/>
          <w:color w:val="000000" w:themeColor="text1"/>
          <w:sz w:val="24"/>
        </w:rPr>
      </w:pPr>
      <w:r w:rsidRPr="002A7D2D">
        <w:rPr>
          <w:rFonts w:ascii="Times New Roman" w:eastAsia="MS Mincho" w:hAnsi="Times New Roman"/>
          <w:color w:val="000000" w:themeColor="text1"/>
          <w:sz w:val="24"/>
        </w:rPr>
        <w:t xml:space="preserve">Kenny R, Dooley BA, Fitzgerald A. </w:t>
      </w:r>
      <w:r w:rsidR="00A117AE">
        <w:rPr>
          <w:rFonts w:ascii="Times New Roman" w:eastAsia="MS Mincho" w:hAnsi="Times New Roman"/>
          <w:color w:val="000000" w:themeColor="text1"/>
          <w:sz w:val="24"/>
        </w:rPr>
        <w:t>(</w:t>
      </w:r>
      <w:r w:rsidRPr="002A7D2D">
        <w:rPr>
          <w:rFonts w:ascii="Times New Roman" w:eastAsia="MS Mincho" w:hAnsi="Times New Roman"/>
          <w:color w:val="000000" w:themeColor="text1"/>
          <w:sz w:val="24"/>
        </w:rPr>
        <w:t>2013</w:t>
      </w:r>
      <w:r w:rsidR="00A117AE">
        <w:rPr>
          <w:rFonts w:ascii="Times New Roman" w:eastAsia="MS Mincho" w:hAnsi="Times New Roman"/>
          <w:color w:val="000000" w:themeColor="text1"/>
          <w:sz w:val="24"/>
        </w:rPr>
        <w:t>)</w:t>
      </w:r>
      <w:r w:rsidRPr="002A7D2D">
        <w:rPr>
          <w:rFonts w:ascii="Times New Roman" w:eastAsia="MS Mincho" w:hAnsi="Times New Roman"/>
          <w:color w:val="000000" w:themeColor="text1"/>
          <w:sz w:val="24"/>
        </w:rPr>
        <w:t xml:space="preserve">. Interpersonal relationships and emotional distress in adolescence. </w:t>
      </w:r>
      <w:r w:rsidRPr="002A7D2D">
        <w:rPr>
          <w:rFonts w:ascii="Times New Roman" w:eastAsia="MS Mincho" w:hAnsi="Times New Roman"/>
          <w:i/>
          <w:sz w:val="24"/>
          <w:szCs w:val="24"/>
        </w:rPr>
        <w:t>Journal of Adolescence</w:t>
      </w:r>
      <w:r w:rsidR="001560EB">
        <w:rPr>
          <w:rFonts w:ascii="Times New Roman" w:eastAsia="MS Mincho" w:hAnsi="Times New Roman"/>
          <w:sz w:val="24"/>
          <w:szCs w:val="24"/>
        </w:rPr>
        <w:t>. 36(2):351-360. d</w:t>
      </w:r>
      <w:r w:rsidRPr="002A7D2D">
        <w:rPr>
          <w:rFonts w:ascii="Times New Roman" w:eastAsia="MS Mincho" w:hAnsi="Times New Roman"/>
          <w:sz w:val="24"/>
          <w:szCs w:val="24"/>
        </w:rPr>
        <w:t xml:space="preserve">oi:10.1016/j.adolescence.2012.12.005 </w:t>
      </w:r>
    </w:p>
    <w:p w:rsidR="004C68CE" w:rsidRPr="002A7D2D" w:rsidRDefault="004C68CE" w:rsidP="004C68CE">
      <w:pPr>
        <w:spacing w:after="0" w:line="240" w:lineRule="auto"/>
        <w:ind w:left="567" w:hanging="567"/>
        <w:jc w:val="both"/>
        <w:rPr>
          <w:rFonts w:ascii="inherit" w:eastAsia="Times New Roman" w:hAnsi="inherit" w:cs="Courier New"/>
          <w:sz w:val="24"/>
          <w:szCs w:val="24"/>
          <w:lang w:eastAsia="ja-JP"/>
        </w:rPr>
      </w:pPr>
      <w:r w:rsidRPr="002A7D2D">
        <w:rPr>
          <w:rFonts w:ascii="Times New Roman" w:eastAsiaTheme="minorEastAsia" w:hAnsi="Times New Roman"/>
          <w:color w:val="000000" w:themeColor="text1"/>
          <w:sz w:val="24"/>
          <w:lang w:val="en-US" w:eastAsia="ja-JP"/>
        </w:rPr>
        <w:t xml:space="preserve">La </w:t>
      </w:r>
      <w:proofErr w:type="spellStart"/>
      <w:r w:rsidRPr="002A7D2D">
        <w:rPr>
          <w:rFonts w:ascii="Times New Roman" w:eastAsiaTheme="minorEastAsia" w:hAnsi="Times New Roman"/>
          <w:color w:val="000000" w:themeColor="text1"/>
          <w:sz w:val="24"/>
          <w:lang w:val="en-US" w:eastAsia="ja-JP"/>
        </w:rPr>
        <w:t>Greca</w:t>
      </w:r>
      <w:proofErr w:type="spellEnd"/>
      <w:r w:rsidRPr="002A7D2D">
        <w:rPr>
          <w:rFonts w:ascii="Times New Roman" w:eastAsiaTheme="minorEastAsia" w:hAnsi="Times New Roman"/>
          <w:color w:val="000000" w:themeColor="text1"/>
          <w:sz w:val="24"/>
          <w:lang w:val="en-US" w:eastAsia="ja-JP"/>
        </w:rPr>
        <w:t xml:space="preserve"> MA, Harrison HM.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2005</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 xml:space="preserve">. Adolescent peer relations, friendships, and romantic relationships: do they predict social anxiety and depression? </w:t>
      </w:r>
      <w:proofErr w:type="gramStart"/>
      <w:r w:rsidRPr="002A7D2D">
        <w:rPr>
          <w:rFonts w:ascii="Times New Roman" w:eastAsiaTheme="minorEastAsia" w:hAnsi="Times New Roman"/>
          <w:i/>
          <w:color w:val="000000" w:themeColor="text1"/>
          <w:sz w:val="24"/>
          <w:lang w:val="en-US" w:eastAsia="ja-JP"/>
        </w:rPr>
        <w:t>Journal of Clinical Child and Adolescent Psychology</w:t>
      </w:r>
      <w:r w:rsidR="001560EB">
        <w:rPr>
          <w:rFonts w:ascii="Times New Roman" w:eastAsiaTheme="minorEastAsia" w:hAnsi="Times New Roman"/>
          <w:color w:val="000000" w:themeColor="text1"/>
          <w:sz w:val="24"/>
          <w:lang w:val="en-US" w:eastAsia="ja-JP"/>
        </w:rPr>
        <w:t>.</w:t>
      </w:r>
      <w:proofErr w:type="gramEnd"/>
      <w:r w:rsidR="001560EB">
        <w:rPr>
          <w:rFonts w:ascii="Times New Roman" w:eastAsiaTheme="minorEastAsia" w:hAnsi="Times New Roman"/>
          <w:color w:val="000000" w:themeColor="text1"/>
          <w:sz w:val="24"/>
          <w:lang w:val="en-US" w:eastAsia="ja-JP"/>
        </w:rPr>
        <w:t xml:space="preserve"> 34(1):49-61. </w:t>
      </w:r>
      <w:r w:rsidR="001560EB">
        <w:rPr>
          <w:rFonts w:ascii="Times New Roman" w:eastAsiaTheme="minorEastAsia" w:hAnsi="Times New Roman"/>
          <w:color w:val="000000" w:themeColor="text1"/>
          <w:sz w:val="24"/>
          <w:lang w:eastAsia="ja-JP"/>
        </w:rPr>
        <w:t>d</w:t>
      </w:r>
      <w:proofErr w:type="spellStart"/>
      <w:r w:rsidRPr="002A7D2D">
        <w:rPr>
          <w:rFonts w:ascii="Times New Roman" w:eastAsiaTheme="minorEastAsia" w:hAnsi="Times New Roman"/>
          <w:color w:val="000000" w:themeColor="text1"/>
          <w:sz w:val="24"/>
          <w:lang w:val="en-US" w:eastAsia="ja-JP"/>
        </w:rPr>
        <w:t>oi</w:t>
      </w:r>
      <w:proofErr w:type="spellEnd"/>
      <w:r w:rsidRPr="002A7D2D">
        <w:rPr>
          <w:rFonts w:ascii="Times New Roman" w:eastAsiaTheme="minorEastAsia" w:hAnsi="Times New Roman"/>
          <w:color w:val="000000" w:themeColor="text1"/>
          <w:sz w:val="24"/>
          <w:lang w:val="en-US" w:eastAsia="ja-JP"/>
        </w:rPr>
        <w:t>:</w:t>
      </w:r>
      <w:r w:rsidRPr="002A7D2D">
        <w:rPr>
          <w:rFonts w:ascii="Times New Roman" w:eastAsiaTheme="minorEastAsia" w:hAnsi="Times New Roman" w:cstheme="minorBidi"/>
          <w:sz w:val="24"/>
          <w:lang w:val="en-US" w:eastAsia="ja-JP"/>
        </w:rPr>
        <w:t xml:space="preserve"> 10.1207/s15374424jccp3401_5</w:t>
      </w:r>
    </w:p>
    <w:p w:rsidR="004C68CE" w:rsidRPr="002A7D2D"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r w:rsidRPr="008D2437">
        <w:rPr>
          <w:rFonts w:ascii="Times New Roman" w:eastAsia="Times New Roman" w:hAnsi="Times New Roman"/>
          <w:sz w:val="24"/>
          <w:szCs w:val="24"/>
          <w:lang w:eastAsia="ja-JP"/>
        </w:rPr>
        <w:lastRenderedPageBreak/>
        <w:t>Laible DJ, Carlo G</w:t>
      </w:r>
      <w:r w:rsidRPr="008D2437">
        <w:rPr>
          <w:rFonts w:ascii="Times New Roman" w:eastAsiaTheme="minorEastAsia" w:hAnsi="Times New Roman"/>
          <w:bCs/>
          <w:sz w:val="24"/>
          <w:lang w:eastAsia="ja-JP"/>
        </w:rPr>
        <w:t>,</w:t>
      </w:r>
      <w:r w:rsidRPr="008D2437">
        <w:rPr>
          <w:rFonts w:ascii="Times New Roman" w:eastAsiaTheme="minorEastAsia" w:hAnsi="Times New Roman"/>
          <w:bCs/>
          <w:sz w:val="24"/>
          <w:lang w:val="en-US" w:eastAsia="ja-JP"/>
        </w:rPr>
        <w:t xml:space="preserve"> </w:t>
      </w:r>
      <w:r w:rsidRPr="008D2437">
        <w:rPr>
          <w:rFonts w:ascii="Times New Roman" w:eastAsiaTheme="minorEastAsia" w:hAnsi="Times New Roman"/>
          <w:bCs/>
          <w:sz w:val="24"/>
          <w:lang w:eastAsia="ja-JP"/>
        </w:rPr>
        <w:t xml:space="preserve">Roesch SC. </w:t>
      </w:r>
      <w:r w:rsidR="00A117AE" w:rsidRPr="008D2437">
        <w:rPr>
          <w:rFonts w:ascii="Times New Roman" w:eastAsiaTheme="minorEastAsia" w:hAnsi="Times New Roman"/>
          <w:bCs/>
          <w:sz w:val="24"/>
          <w:lang w:eastAsia="ja-JP"/>
        </w:rPr>
        <w:t>(</w:t>
      </w:r>
      <w:r w:rsidRPr="008D2437">
        <w:rPr>
          <w:rFonts w:ascii="Times New Roman" w:eastAsiaTheme="minorEastAsia" w:hAnsi="Times New Roman"/>
          <w:bCs/>
          <w:sz w:val="24"/>
          <w:lang w:eastAsia="ja-JP"/>
        </w:rPr>
        <w:t>2004</w:t>
      </w:r>
      <w:r w:rsidR="00A117AE" w:rsidRPr="008D2437">
        <w:rPr>
          <w:rFonts w:ascii="Times New Roman" w:eastAsiaTheme="minorEastAsia" w:hAnsi="Times New Roman"/>
          <w:bCs/>
          <w:sz w:val="24"/>
          <w:lang w:eastAsia="ja-JP"/>
        </w:rPr>
        <w:t>)</w:t>
      </w:r>
      <w:r w:rsidRPr="008D2437">
        <w:rPr>
          <w:rFonts w:ascii="Times New Roman" w:eastAsiaTheme="minorEastAsia" w:hAnsi="Times New Roman"/>
          <w:bCs/>
          <w:sz w:val="24"/>
          <w:lang w:eastAsia="ja-JP"/>
        </w:rPr>
        <w:t xml:space="preserve">. Pathways </w:t>
      </w:r>
      <w:r w:rsidRPr="008D2437">
        <w:rPr>
          <w:rFonts w:ascii="Times New Roman" w:eastAsiaTheme="minorEastAsia" w:hAnsi="Times New Roman"/>
          <w:bCs/>
          <w:color w:val="000000" w:themeColor="text1"/>
          <w:sz w:val="24"/>
          <w:lang w:eastAsia="ja-JP"/>
        </w:rPr>
        <w:t>to self-esteem in late adolescence:</w:t>
      </w:r>
      <w:r w:rsidRPr="002A7D2D">
        <w:rPr>
          <w:rFonts w:ascii="Times New Roman" w:eastAsiaTheme="minorEastAsia" w:hAnsi="Times New Roman"/>
          <w:bCs/>
          <w:color w:val="000000" w:themeColor="text1"/>
          <w:sz w:val="24"/>
          <w:lang w:eastAsia="ja-JP"/>
        </w:rPr>
        <w:t xml:space="preserve"> the role of parent and peer attachment, empathy, and social behaviours. </w:t>
      </w:r>
      <w:r w:rsidRPr="002A7D2D">
        <w:rPr>
          <w:rFonts w:ascii="Times New Roman" w:eastAsiaTheme="minorEastAsia" w:hAnsi="Times New Roman"/>
          <w:bCs/>
          <w:i/>
          <w:color w:val="000000" w:themeColor="text1"/>
          <w:sz w:val="24"/>
          <w:lang w:eastAsia="ja-JP"/>
        </w:rPr>
        <w:t>Journal of Adolescence</w:t>
      </w:r>
      <w:r w:rsidRPr="002A7D2D">
        <w:rPr>
          <w:rFonts w:ascii="Times New Roman" w:eastAsiaTheme="minorEastAsia" w:hAnsi="Times New Roman"/>
          <w:bCs/>
          <w:color w:val="000000" w:themeColor="text1"/>
          <w:sz w:val="24"/>
          <w:lang w:eastAsia="ja-JP"/>
        </w:rPr>
        <w:t>. 27(2004): 703-716.</w:t>
      </w:r>
      <w:r w:rsidR="001560EB">
        <w:rPr>
          <w:rFonts w:ascii="Times New Roman" w:eastAsiaTheme="minorEastAsia" w:hAnsi="Times New Roman"/>
          <w:bCs/>
          <w:color w:val="000000" w:themeColor="text1"/>
          <w:sz w:val="24"/>
          <w:lang w:val="en-US" w:eastAsia="ja-JP"/>
        </w:rPr>
        <w:t xml:space="preserve"> </w:t>
      </w:r>
      <w:r w:rsidR="001560EB">
        <w:rPr>
          <w:rFonts w:ascii="Times New Roman" w:eastAsiaTheme="minorEastAsia" w:hAnsi="Times New Roman"/>
          <w:bCs/>
          <w:color w:val="000000" w:themeColor="text1"/>
          <w:sz w:val="24"/>
          <w:lang w:eastAsia="ja-JP"/>
        </w:rPr>
        <w:t>d</w:t>
      </w:r>
      <w:r w:rsidRPr="002A7D2D">
        <w:rPr>
          <w:rFonts w:ascii="Times New Roman" w:eastAsiaTheme="minorEastAsia" w:hAnsi="Times New Roman"/>
          <w:bCs/>
          <w:color w:val="000000" w:themeColor="text1"/>
          <w:sz w:val="24"/>
          <w:lang w:eastAsia="ja-JP"/>
        </w:rPr>
        <w:t>oi:</w:t>
      </w:r>
      <w:r w:rsidRPr="002A7D2D">
        <w:rPr>
          <w:rFonts w:ascii="Times New Roman" w:eastAsiaTheme="minorEastAsia" w:hAnsi="Times New Roman"/>
          <w:bCs/>
          <w:color w:val="000000" w:themeColor="text1"/>
          <w:sz w:val="24"/>
          <w:lang w:val="en-US" w:eastAsia="ja-JP"/>
        </w:rPr>
        <w:t xml:space="preserve"> </w:t>
      </w:r>
      <w:r w:rsidRPr="002A7D2D">
        <w:rPr>
          <w:rFonts w:ascii="Times New Roman" w:eastAsiaTheme="minorEastAsia" w:hAnsi="Times New Roman"/>
          <w:bCs/>
          <w:color w:val="000000" w:themeColor="text1"/>
          <w:sz w:val="24"/>
          <w:lang w:eastAsia="ja-JP"/>
        </w:rPr>
        <w:t xml:space="preserve">10.1016/j.adolescence.2004.05.005. </w:t>
      </w:r>
    </w:p>
    <w:p w:rsidR="004C68CE" w:rsidRPr="002A7D2D"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r w:rsidRPr="002A7D2D">
        <w:rPr>
          <w:rFonts w:ascii="Times New Roman" w:eastAsiaTheme="minorEastAsia" w:hAnsi="Times New Roman"/>
          <w:color w:val="000000" w:themeColor="text1"/>
          <w:sz w:val="24"/>
          <w:lang w:val="en-US" w:eastAsia="ja-JP"/>
        </w:rPr>
        <w:t xml:space="preserve">Lam CB, </w:t>
      </w:r>
      <w:proofErr w:type="spellStart"/>
      <w:r w:rsidRPr="002A7D2D">
        <w:rPr>
          <w:rFonts w:ascii="Times New Roman" w:eastAsiaTheme="minorEastAsia" w:hAnsi="Times New Roman"/>
          <w:color w:val="000000" w:themeColor="text1"/>
          <w:sz w:val="24"/>
          <w:lang w:val="en-US" w:eastAsia="ja-JP"/>
        </w:rPr>
        <w:t>Solmeyer</w:t>
      </w:r>
      <w:proofErr w:type="spellEnd"/>
      <w:r w:rsidRPr="002A7D2D">
        <w:rPr>
          <w:rFonts w:ascii="Times New Roman" w:eastAsiaTheme="minorEastAsia" w:hAnsi="Times New Roman"/>
          <w:color w:val="000000" w:themeColor="text1"/>
          <w:sz w:val="24"/>
          <w:lang w:val="en-US" w:eastAsia="ja-JP"/>
        </w:rPr>
        <w:t xml:space="preserve"> AR, </w:t>
      </w:r>
      <w:proofErr w:type="spellStart"/>
      <w:r w:rsidRPr="002A7D2D">
        <w:rPr>
          <w:rFonts w:ascii="Times New Roman" w:eastAsiaTheme="minorEastAsia" w:hAnsi="Times New Roman"/>
          <w:color w:val="000000" w:themeColor="text1"/>
          <w:sz w:val="24"/>
          <w:lang w:val="en-US" w:eastAsia="ja-JP"/>
        </w:rPr>
        <w:t>Mchale</w:t>
      </w:r>
      <w:proofErr w:type="spellEnd"/>
      <w:r w:rsidRPr="002A7D2D">
        <w:rPr>
          <w:rFonts w:ascii="Times New Roman" w:eastAsiaTheme="minorEastAsia" w:hAnsi="Times New Roman"/>
          <w:color w:val="000000" w:themeColor="text1"/>
          <w:sz w:val="24"/>
          <w:lang w:val="en-US" w:eastAsia="ja-JP"/>
        </w:rPr>
        <w:t xml:space="preserve"> SM.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2012</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 xml:space="preserve">. </w:t>
      </w:r>
      <w:proofErr w:type="gramStart"/>
      <w:r w:rsidRPr="002A7D2D">
        <w:rPr>
          <w:rFonts w:ascii="Times New Roman" w:eastAsiaTheme="minorEastAsia" w:hAnsi="Times New Roman"/>
          <w:color w:val="000000" w:themeColor="text1"/>
          <w:sz w:val="24"/>
          <w:lang w:val="en-US" w:eastAsia="ja-JP"/>
        </w:rPr>
        <w:t>Sibling relationships and empathy across the transition to adolescence.</w:t>
      </w:r>
      <w:proofErr w:type="gramEnd"/>
      <w:r w:rsidRPr="002A7D2D">
        <w:rPr>
          <w:rFonts w:ascii="Times New Roman" w:eastAsiaTheme="minorEastAsia" w:hAnsi="Times New Roman"/>
          <w:color w:val="000000" w:themeColor="text1"/>
          <w:sz w:val="24"/>
          <w:lang w:val="en-US" w:eastAsia="ja-JP"/>
        </w:rPr>
        <w:t xml:space="preserve"> </w:t>
      </w:r>
      <w:proofErr w:type="gramStart"/>
      <w:r w:rsidRPr="002A7D2D">
        <w:rPr>
          <w:rFonts w:ascii="Times New Roman" w:eastAsiaTheme="minorEastAsia" w:hAnsi="Times New Roman"/>
          <w:i/>
          <w:color w:val="000000" w:themeColor="text1"/>
          <w:sz w:val="24"/>
          <w:lang w:val="en-US" w:eastAsia="ja-JP"/>
        </w:rPr>
        <w:t>Journal Youth Adolescence</w:t>
      </w:r>
      <w:r w:rsidR="001560EB">
        <w:rPr>
          <w:rFonts w:ascii="Times New Roman" w:eastAsiaTheme="minorEastAsia" w:hAnsi="Times New Roman"/>
          <w:color w:val="000000" w:themeColor="text1"/>
          <w:sz w:val="24"/>
          <w:lang w:val="en-US" w:eastAsia="ja-JP"/>
        </w:rPr>
        <w:t>.</w:t>
      </w:r>
      <w:proofErr w:type="gramEnd"/>
      <w:r w:rsidR="001560EB">
        <w:rPr>
          <w:rFonts w:ascii="Times New Roman" w:eastAsiaTheme="minorEastAsia" w:hAnsi="Times New Roman"/>
          <w:color w:val="000000" w:themeColor="text1"/>
          <w:sz w:val="24"/>
          <w:lang w:val="en-US" w:eastAsia="ja-JP"/>
        </w:rPr>
        <w:t xml:space="preserve"> 41(12):1657–1670. </w:t>
      </w:r>
      <w:r w:rsidR="001560EB">
        <w:rPr>
          <w:rFonts w:ascii="Times New Roman" w:eastAsiaTheme="minorEastAsia" w:hAnsi="Times New Roman"/>
          <w:color w:val="000000" w:themeColor="text1"/>
          <w:sz w:val="24"/>
          <w:lang w:eastAsia="ja-JP"/>
        </w:rPr>
        <w:t>d</w:t>
      </w:r>
      <w:proofErr w:type="spellStart"/>
      <w:r w:rsidRPr="002A7D2D">
        <w:rPr>
          <w:rFonts w:ascii="Times New Roman" w:eastAsiaTheme="minorEastAsia" w:hAnsi="Times New Roman"/>
          <w:color w:val="000000" w:themeColor="text1"/>
          <w:sz w:val="24"/>
          <w:lang w:val="en-US" w:eastAsia="ja-JP"/>
        </w:rPr>
        <w:t>oi</w:t>
      </w:r>
      <w:proofErr w:type="spellEnd"/>
      <w:r w:rsidRPr="002A7D2D">
        <w:rPr>
          <w:rFonts w:ascii="Times New Roman" w:eastAsiaTheme="minorEastAsia" w:hAnsi="Times New Roman"/>
          <w:color w:val="000000" w:themeColor="text1"/>
          <w:sz w:val="24"/>
          <w:lang w:val="en-US" w:eastAsia="ja-JP"/>
        </w:rPr>
        <w:t>: 10.1007/s10964-012-9781-8</w:t>
      </w:r>
    </w:p>
    <w:p w:rsidR="004C68CE" w:rsidRPr="002A7D2D" w:rsidRDefault="004C68CE" w:rsidP="004C68CE">
      <w:pPr>
        <w:spacing w:after="0" w:line="240" w:lineRule="auto"/>
        <w:ind w:left="567" w:hanging="567"/>
        <w:jc w:val="both"/>
        <w:rPr>
          <w:rFonts w:ascii="Times New Roman" w:eastAsiaTheme="minorEastAsia" w:hAnsi="Times New Roman"/>
          <w:color w:val="000000" w:themeColor="text1"/>
          <w:sz w:val="24"/>
          <w:lang w:eastAsia="ja-JP"/>
        </w:rPr>
      </w:pPr>
      <w:r w:rsidRPr="002A7D2D">
        <w:rPr>
          <w:rFonts w:ascii="Times New Roman" w:eastAsiaTheme="minorEastAsia" w:hAnsi="Times New Roman"/>
          <w:color w:val="000000" w:themeColor="text1"/>
          <w:sz w:val="24"/>
          <w:lang w:eastAsia="ja-JP"/>
        </w:rPr>
        <w:t xml:space="preserve">Luqiatunadzar N, Yusuf U.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eastAsia="ja-JP"/>
        </w:rPr>
        <w:t>2016</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eastAsia="ja-JP"/>
        </w:rPr>
        <w:t xml:space="preserve">. </w:t>
      </w:r>
      <w:r w:rsidRPr="002A7D2D">
        <w:rPr>
          <w:rFonts w:ascii="Times New Roman" w:eastAsiaTheme="minorEastAsia" w:hAnsi="Times New Roman" w:cstheme="minorBidi"/>
          <w:sz w:val="24"/>
          <w:lang w:eastAsia="ja-JP"/>
        </w:rPr>
        <w:t>Hubungan antara self</w:t>
      </w:r>
      <w:r w:rsidRPr="002A7D2D">
        <w:rPr>
          <w:rFonts w:ascii="Times New Roman" w:eastAsiaTheme="minorEastAsia" w:hAnsi="Times New Roman" w:cstheme="minorBidi"/>
          <w:sz w:val="24"/>
          <w:lang w:val="en-US" w:eastAsia="ja-JP"/>
        </w:rPr>
        <w:t>-</w:t>
      </w:r>
      <w:r w:rsidRPr="002A7D2D">
        <w:rPr>
          <w:rFonts w:ascii="Times New Roman" w:eastAsiaTheme="minorEastAsia" w:hAnsi="Times New Roman" w:cstheme="minorBidi"/>
          <w:sz w:val="24"/>
          <w:lang w:eastAsia="ja-JP"/>
        </w:rPr>
        <w:t xml:space="preserve">esteem dengan prososial pada siswa smp hikmah teladan cimahi. </w:t>
      </w:r>
      <w:r w:rsidRPr="002A7D2D">
        <w:rPr>
          <w:rFonts w:ascii="Times New Roman" w:eastAsiaTheme="minorEastAsia" w:hAnsi="Times New Roman" w:cstheme="minorBidi"/>
          <w:i/>
          <w:sz w:val="24"/>
          <w:lang w:eastAsia="ja-JP"/>
        </w:rPr>
        <w:t>Prosiding Psikologi</w:t>
      </w:r>
      <w:r w:rsidRPr="002A7D2D">
        <w:rPr>
          <w:rFonts w:ascii="Times New Roman" w:eastAsiaTheme="minorEastAsia" w:hAnsi="Times New Roman" w:cstheme="minorBidi"/>
          <w:sz w:val="24"/>
          <w:lang w:eastAsia="ja-JP"/>
        </w:rPr>
        <w:t>. 2(2):619-624.</w:t>
      </w:r>
    </w:p>
    <w:p w:rsidR="004C68CE" w:rsidRPr="002A7D2D" w:rsidRDefault="004C68CE" w:rsidP="004C68CE">
      <w:pPr>
        <w:spacing w:after="0" w:line="240" w:lineRule="auto"/>
        <w:ind w:left="567" w:hanging="567"/>
        <w:jc w:val="both"/>
        <w:rPr>
          <w:rFonts w:ascii="Times New Roman" w:eastAsiaTheme="minorEastAsia" w:hAnsi="Times New Roman"/>
          <w:color w:val="000000" w:themeColor="text1"/>
          <w:sz w:val="24"/>
          <w:szCs w:val="24"/>
          <w:lang w:eastAsia="ja-JP"/>
        </w:rPr>
      </w:pPr>
      <w:proofErr w:type="spellStart"/>
      <w:r w:rsidRPr="002A7D2D">
        <w:rPr>
          <w:rFonts w:ascii="Times New Roman" w:eastAsiaTheme="minorEastAsia" w:hAnsi="Times New Roman" w:cstheme="minorBidi"/>
          <w:sz w:val="24"/>
          <w:lang w:val="en-US" w:eastAsia="ja-JP"/>
        </w:rPr>
        <w:t>Ogunboyede</w:t>
      </w:r>
      <w:proofErr w:type="spellEnd"/>
      <w:r w:rsidRPr="002A7D2D">
        <w:rPr>
          <w:rFonts w:ascii="Times New Roman" w:eastAsiaTheme="minorEastAsia" w:hAnsi="Times New Roman" w:cstheme="minorBidi"/>
          <w:sz w:val="24"/>
          <w:lang w:val="en-US" w:eastAsia="ja-JP"/>
        </w:rPr>
        <w:t xml:space="preserve"> MO, </w:t>
      </w:r>
      <w:proofErr w:type="spellStart"/>
      <w:r w:rsidRPr="002A7D2D">
        <w:rPr>
          <w:rFonts w:ascii="Times New Roman" w:eastAsiaTheme="minorEastAsia" w:hAnsi="Times New Roman" w:cstheme="minorBidi"/>
          <w:sz w:val="24"/>
          <w:lang w:val="en-US" w:eastAsia="ja-JP"/>
        </w:rPr>
        <w:t>Agokei</w:t>
      </w:r>
      <w:proofErr w:type="spellEnd"/>
      <w:r w:rsidRPr="002A7D2D">
        <w:rPr>
          <w:rFonts w:ascii="Times New Roman" w:eastAsiaTheme="minorEastAsia" w:hAnsi="Times New Roman" w:cstheme="minorBidi"/>
          <w:sz w:val="24"/>
          <w:lang w:val="en-US" w:eastAsia="ja-JP"/>
        </w:rPr>
        <w:t xml:space="preserve"> RC. </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2015</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Prosocial</w:t>
      </w:r>
      <w:proofErr w:type="spellEnd"/>
      <w:r w:rsidRPr="002A7D2D">
        <w:rPr>
          <w:rFonts w:ascii="Times New Roman" w:eastAsiaTheme="minorEastAsia" w:hAnsi="Times New Roman" w:cstheme="minorBidi"/>
          <w:sz w:val="24"/>
          <w:lang w:val="en-US" w:eastAsia="ja-JP"/>
        </w:rPr>
        <w:t xml:space="preserve"> </w:t>
      </w:r>
      <w:proofErr w:type="spellStart"/>
      <w:r w:rsidRPr="002A7D2D">
        <w:rPr>
          <w:rFonts w:ascii="Times New Roman" w:eastAsiaTheme="minorEastAsia" w:hAnsi="Times New Roman" w:cstheme="minorBidi"/>
          <w:sz w:val="24"/>
          <w:lang w:val="en-US" w:eastAsia="ja-JP"/>
        </w:rPr>
        <w:t>behaviour</w:t>
      </w:r>
      <w:proofErr w:type="spellEnd"/>
      <w:r w:rsidRPr="002A7D2D">
        <w:rPr>
          <w:rFonts w:ascii="Times New Roman" w:eastAsiaTheme="minorEastAsia" w:hAnsi="Times New Roman" w:cstheme="minorBidi"/>
          <w:sz w:val="24"/>
          <w:lang w:val="en-US" w:eastAsia="ja-JP"/>
        </w:rPr>
        <w:t xml:space="preserve"> of in-school adolescents: the perceived influence of self-esteem, peer influence and parental involvement. </w:t>
      </w:r>
      <w:proofErr w:type="gramStart"/>
      <w:r w:rsidRPr="002A7D2D">
        <w:rPr>
          <w:rFonts w:ascii="Times New Roman" w:eastAsiaTheme="minorEastAsia" w:hAnsi="Times New Roman" w:cstheme="minorBidi"/>
          <w:sz w:val="24"/>
          <w:lang w:val="en-US" w:eastAsia="ja-JP"/>
        </w:rPr>
        <w:t>Br</w:t>
      </w:r>
      <w:r w:rsidRPr="002A7D2D">
        <w:rPr>
          <w:rFonts w:ascii="Times New Roman" w:eastAsiaTheme="minorEastAsia" w:hAnsi="Times New Roman" w:cstheme="minorBidi"/>
          <w:i/>
          <w:sz w:val="24"/>
          <w:lang w:val="en-US" w:eastAsia="ja-JP"/>
        </w:rPr>
        <w:t xml:space="preserve">itish Journal of Education, Society &amp; </w:t>
      </w:r>
      <w:proofErr w:type="spellStart"/>
      <w:r w:rsidRPr="002A7D2D">
        <w:rPr>
          <w:rFonts w:ascii="Times New Roman" w:eastAsiaTheme="minorEastAsia" w:hAnsi="Times New Roman" w:cstheme="minorBidi"/>
          <w:i/>
          <w:sz w:val="24"/>
          <w:lang w:val="en-US" w:eastAsia="ja-JP"/>
        </w:rPr>
        <w:t>Behavioural</w:t>
      </w:r>
      <w:proofErr w:type="spellEnd"/>
      <w:r w:rsidRPr="002A7D2D">
        <w:rPr>
          <w:rFonts w:ascii="Times New Roman" w:eastAsiaTheme="minorEastAsia" w:hAnsi="Times New Roman" w:cstheme="minorBidi"/>
          <w:i/>
          <w:sz w:val="24"/>
          <w:lang w:val="en-US" w:eastAsia="ja-JP"/>
        </w:rPr>
        <w:t xml:space="preserve"> Science</w:t>
      </w:r>
      <w:r w:rsidR="001560EB">
        <w:rPr>
          <w:rFonts w:ascii="Times New Roman" w:eastAsiaTheme="minorEastAsia" w:hAnsi="Times New Roman" w:cstheme="minorBidi"/>
          <w:sz w:val="24"/>
          <w:lang w:val="en-US" w:eastAsia="ja-JP"/>
        </w:rPr>
        <w:t>.</w:t>
      </w:r>
      <w:proofErr w:type="gramEnd"/>
      <w:r w:rsidR="001560EB">
        <w:rPr>
          <w:rFonts w:ascii="Times New Roman" w:eastAsiaTheme="minorEastAsia" w:hAnsi="Times New Roman" w:cstheme="minorBidi"/>
          <w:sz w:val="24"/>
          <w:lang w:val="en-US" w:eastAsia="ja-JP"/>
        </w:rPr>
        <w:t xml:space="preserve"> 13(2): 1-9. </w:t>
      </w:r>
      <w:r w:rsidR="001560EB">
        <w:rPr>
          <w:rFonts w:ascii="Times New Roman" w:eastAsiaTheme="minorEastAsia" w:hAnsi="Times New Roman" w:cstheme="minorBidi"/>
          <w:sz w:val="24"/>
          <w:lang w:eastAsia="ja-JP"/>
        </w:rPr>
        <w:t>d</w:t>
      </w:r>
      <w:proofErr w:type="spellStart"/>
      <w:r w:rsidRPr="002A7D2D">
        <w:rPr>
          <w:rFonts w:ascii="Times New Roman" w:eastAsiaTheme="minorEastAsia" w:hAnsi="Times New Roman" w:cstheme="minorBidi"/>
          <w:sz w:val="24"/>
          <w:lang w:val="en-US" w:eastAsia="ja-JP"/>
        </w:rPr>
        <w:t>oi</w:t>
      </w:r>
      <w:proofErr w:type="spellEnd"/>
      <w:r w:rsidRPr="002A7D2D">
        <w:rPr>
          <w:rFonts w:ascii="Times New Roman" w:eastAsiaTheme="minorEastAsia" w:hAnsi="Times New Roman" w:cstheme="minorBidi"/>
          <w:sz w:val="24"/>
          <w:lang w:val="en-US" w:eastAsia="ja-JP"/>
        </w:rPr>
        <w:t>: 10.9734/BJESBS/2016/19995</w:t>
      </w:r>
    </w:p>
    <w:p w:rsidR="004C68CE" w:rsidRPr="002A7D2D" w:rsidRDefault="004C68CE" w:rsidP="004C68CE">
      <w:pPr>
        <w:spacing w:after="0" w:line="240" w:lineRule="auto"/>
        <w:ind w:left="567" w:hanging="567"/>
        <w:jc w:val="both"/>
        <w:rPr>
          <w:rFonts w:ascii="Times New Roman" w:eastAsiaTheme="minorEastAsia" w:hAnsi="Times New Roman"/>
          <w:bCs/>
          <w:color w:val="000000" w:themeColor="text1"/>
          <w:sz w:val="24"/>
          <w:lang w:eastAsia="ja-JP"/>
        </w:rPr>
      </w:pPr>
      <w:r w:rsidRPr="002A7D2D">
        <w:rPr>
          <w:rFonts w:ascii="Times New Roman" w:eastAsiaTheme="minorEastAsia" w:hAnsi="Times New Roman" w:cstheme="minorBidi"/>
          <w:sz w:val="24"/>
          <w:lang w:val="en-US" w:eastAsia="ja-JP"/>
        </w:rPr>
        <w:t xml:space="preserve">Padilla-Walker LM, Fraser AM, Black BB, Bean RA. </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2014</w:t>
      </w:r>
      <w:r w:rsidR="00A117AE">
        <w:rPr>
          <w:rFonts w:ascii="Times New Roman" w:eastAsiaTheme="minorEastAsia" w:hAnsi="Times New Roman" w:cstheme="minorBidi"/>
          <w:sz w:val="24"/>
          <w:lang w:eastAsia="ja-JP"/>
        </w:rPr>
        <w:t>)</w:t>
      </w:r>
      <w:r w:rsidRPr="002A7D2D">
        <w:rPr>
          <w:rFonts w:ascii="Times New Roman" w:eastAsiaTheme="minorEastAsia" w:hAnsi="Times New Roman" w:cstheme="minorBidi"/>
          <w:sz w:val="24"/>
          <w:lang w:val="en-US" w:eastAsia="ja-JP"/>
        </w:rPr>
        <w:t xml:space="preserve">. Associations between friendship, sympathy, and </w:t>
      </w:r>
      <w:proofErr w:type="spellStart"/>
      <w:r w:rsidRPr="002A7D2D">
        <w:rPr>
          <w:rFonts w:ascii="Times New Roman" w:eastAsiaTheme="minorEastAsia" w:hAnsi="Times New Roman" w:cstheme="minorBidi"/>
          <w:sz w:val="24"/>
          <w:lang w:val="en-US" w:eastAsia="ja-JP"/>
        </w:rPr>
        <w:t>prosocial</w:t>
      </w:r>
      <w:proofErr w:type="spellEnd"/>
      <w:r w:rsidRPr="002A7D2D">
        <w:rPr>
          <w:rFonts w:ascii="Times New Roman" w:eastAsiaTheme="minorEastAsia" w:hAnsi="Times New Roman" w:cstheme="minorBidi"/>
          <w:sz w:val="24"/>
          <w:lang w:val="en-US" w:eastAsia="ja-JP"/>
        </w:rPr>
        <w:t xml:space="preserve"> behavior toward friends. </w:t>
      </w:r>
      <w:proofErr w:type="gramStart"/>
      <w:r w:rsidRPr="002A7D2D">
        <w:rPr>
          <w:rFonts w:ascii="Times New Roman" w:eastAsiaTheme="minorEastAsia" w:hAnsi="Times New Roman" w:cstheme="minorBidi"/>
          <w:sz w:val="24"/>
          <w:lang w:val="en-US" w:eastAsia="ja-JP"/>
        </w:rPr>
        <w:t xml:space="preserve">Journal of </w:t>
      </w:r>
      <w:r w:rsidR="001560EB">
        <w:rPr>
          <w:rFonts w:ascii="Times New Roman" w:eastAsiaTheme="minorEastAsia" w:hAnsi="Times New Roman" w:cstheme="minorBidi"/>
          <w:sz w:val="24"/>
          <w:lang w:val="en-US" w:eastAsia="ja-JP"/>
        </w:rPr>
        <w:t>Research on Adolescence.</w:t>
      </w:r>
      <w:proofErr w:type="gramEnd"/>
      <w:r w:rsidR="001560EB">
        <w:rPr>
          <w:rFonts w:ascii="Times New Roman" w:eastAsiaTheme="minorEastAsia" w:hAnsi="Times New Roman" w:cstheme="minorBidi"/>
          <w:sz w:val="24"/>
          <w:lang w:val="en-US" w:eastAsia="ja-JP"/>
        </w:rPr>
        <w:t xml:space="preserve"> 1-8. </w:t>
      </w:r>
      <w:r w:rsidR="001560EB">
        <w:rPr>
          <w:rFonts w:ascii="Times New Roman" w:eastAsiaTheme="minorEastAsia" w:hAnsi="Times New Roman" w:cstheme="minorBidi"/>
          <w:sz w:val="24"/>
          <w:lang w:eastAsia="ja-JP"/>
        </w:rPr>
        <w:t>d</w:t>
      </w:r>
      <w:proofErr w:type="spellStart"/>
      <w:r w:rsidRPr="002A7D2D">
        <w:rPr>
          <w:rFonts w:ascii="Times New Roman" w:eastAsiaTheme="minorEastAsia" w:hAnsi="Times New Roman" w:cstheme="minorBidi"/>
          <w:sz w:val="24"/>
          <w:lang w:val="en-US" w:eastAsia="ja-JP"/>
        </w:rPr>
        <w:t>oi</w:t>
      </w:r>
      <w:proofErr w:type="spellEnd"/>
      <w:r w:rsidRPr="002A7D2D">
        <w:rPr>
          <w:rFonts w:ascii="Times New Roman" w:eastAsiaTheme="minorEastAsia" w:hAnsi="Times New Roman" w:cstheme="minorBidi"/>
          <w:sz w:val="24"/>
          <w:lang w:val="en-US" w:eastAsia="ja-JP"/>
        </w:rPr>
        <w:t>: 10.1111/jora.12108</w:t>
      </w:r>
    </w:p>
    <w:p w:rsidR="00474C06" w:rsidRPr="00C72689" w:rsidRDefault="00474C06" w:rsidP="00474C06">
      <w:pPr>
        <w:spacing w:after="0" w:line="240" w:lineRule="auto"/>
        <w:ind w:left="567" w:hanging="567"/>
        <w:jc w:val="both"/>
        <w:rPr>
          <w:rFonts w:ascii="Times New Roman" w:eastAsiaTheme="minorEastAsia" w:hAnsi="Times New Roman"/>
          <w:color w:val="000000" w:themeColor="text1"/>
          <w:sz w:val="24"/>
          <w:szCs w:val="24"/>
          <w:lang w:val="en-US" w:eastAsia="ja-JP"/>
        </w:rPr>
      </w:pPr>
      <w:r w:rsidRPr="00C72689">
        <w:rPr>
          <w:rFonts w:ascii="Times New Roman" w:eastAsiaTheme="minorEastAsia" w:hAnsi="Times New Roman"/>
          <w:color w:val="000000" w:themeColor="text1"/>
          <w:sz w:val="24"/>
          <w:szCs w:val="24"/>
          <w:lang w:val="en-US" w:eastAsia="ja-JP"/>
        </w:rPr>
        <w:t xml:space="preserve">Pike A, </w:t>
      </w:r>
      <w:r w:rsidRPr="00C72689">
        <w:rPr>
          <w:rFonts w:ascii="Times New Roman" w:hAnsi="Times New Roman"/>
          <w:color w:val="000000" w:themeColor="text1"/>
          <w:sz w:val="24"/>
          <w:szCs w:val="24"/>
        </w:rPr>
        <w:t xml:space="preserve">Oliver BR. </w:t>
      </w:r>
      <w:r>
        <w:rPr>
          <w:rFonts w:ascii="Times New Roman" w:hAnsi="Times New Roman"/>
          <w:color w:val="000000" w:themeColor="text1"/>
          <w:sz w:val="24"/>
          <w:szCs w:val="24"/>
        </w:rPr>
        <w:t>(</w:t>
      </w:r>
      <w:r w:rsidRPr="00C72689">
        <w:rPr>
          <w:rFonts w:ascii="Times New Roman" w:hAnsi="Times New Roman"/>
          <w:color w:val="000000" w:themeColor="text1"/>
          <w:sz w:val="24"/>
          <w:szCs w:val="24"/>
        </w:rPr>
        <w:t>2017</w:t>
      </w:r>
      <w:r>
        <w:rPr>
          <w:rFonts w:ascii="Times New Roman" w:hAnsi="Times New Roman"/>
          <w:color w:val="000000" w:themeColor="text1"/>
          <w:sz w:val="24"/>
          <w:szCs w:val="24"/>
        </w:rPr>
        <w:t>).</w:t>
      </w:r>
      <w:r w:rsidRPr="00C72689">
        <w:rPr>
          <w:rFonts w:ascii="Times New Roman" w:hAnsi="Times New Roman"/>
          <w:color w:val="000000" w:themeColor="text1"/>
          <w:sz w:val="24"/>
          <w:szCs w:val="24"/>
        </w:rPr>
        <w:t xml:space="preserve"> Child behavior and sibling relationship quality: a cross-lagged analysis. </w:t>
      </w:r>
      <w:r w:rsidRPr="00C72689">
        <w:rPr>
          <w:rFonts w:ascii="Times New Roman" w:hAnsi="Times New Roman"/>
          <w:i/>
          <w:color w:val="000000" w:themeColor="text1"/>
          <w:sz w:val="24"/>
          <w:szCs w:val="24"/>
        </w:rPr>
        <w:t>Journal of Family Psychology</w:t>
      </w:r>
      <w:r w:rsidRPr="00C72689">
        <w:rPr>
          <w:rFonts w:ascii="Times New Roman" w:hAnsi="Times New Roman"/>
          <w:color w:val="000000" w:themeColor="text1"/>
          <w:sz w:val="24"/>
          <w:szCs w:val="24"/>
        </w:rPr>
        <w:t>, 31(2): 250-255.</w:t>
      </w:r>
      <w:r>
        <w:rPr>
          <w:rFonts w:ascii="Times New Roman" w:hAnsi="Times New Roman"/>
          <w:color w:val="000000" w:themeColor="text1"/>
          <w:sz w:val="24"/>
          <w:szCs w:val="24"/>
        </w:rPr>
        <w:t xml:space="preserve"> doi:</w:t>
      </w:r>
      <w:r w:rsidRPr="00436001">
        <w:rPr>
          <w:rFonts w:ascii="Times New Roman" w:hAnsi="Times New Roman"/>
          <w:color w:val="000000" w:themeColor="text1"/>
          <w:sz w:val="24"/>
          <w:szCs w:val="24"/>
        </w:rPr>
        <w:t xml:space="preserve"> 10.1037/fam0000248</w:t>
      </w:r>
    </w:p>
    <w:p w:rsidR="00FA02B9" w:rsidRPr="00A117AE" w:rsidRDefault="00FA02B9" w:rsidP="00A117AE">
      <w:pPr>
        <w:spacing w:after="0"/>
        <w:ind w:left="567" w:hanging="567"/>
        <w:jc w:val="both"/>
        <w:rPr>
          <w:rFonts w:ascii="Times New Roman" w:hAnsi="Times New Roman"/>
          <w:sz w:val="24"/>
          <w:szCs w:val="24"/>
          <w:lang w:eastAsia="id-ID"/>
        </w:rPr>
      </w:pPr>
      <w:r w:rsidRPr="00A117AE">
        <w:rPr>
          <w:rFonts w:ascii="Times New Roman" w:hAnsi="Times New Roman"/>
          <w:sz w:val="24"/>
          <w:szCs w:val="24"/>
          <w:lang w:eastAsia="id-ID"/>
        </w:rPr>
        <w:t xml:space="preserve">Rafei SE. </w:t>
      </w:r>
      <w:r w:rsidR="00A117AE">
        <w:rPr>
          <w:rFonts w:ascii="Times New Roman" w:hAnsi="Times New Roman"/>
          <w:sz w:val="24"/>
          <w:szCs w:val="24"/>
          <w:lang w:eastAsia="id-ID"/>
        </w:rPr>
        <w:t>(</w:t>
      </w:r>
      <w:r w:rsidRPr="00A117AE">
        <w:rPr>
          <w:rFonts w:ascii="Times New Roman" w:hAnsi="Times New Roman"/>
          <w:sz w:val="24"/>
          <w:szCs w:val="24"/>
          <w:lang w:eastAsia="id-ID"/>
        </w:rPr>
        <w:t>2008</w:t>
      </w:r>
      <w:r w:rsidR="00A117AE">
        <w:rPr>
          <w:rFonts w:ascii="Times New Roman" w:hAnsi="Times New Roman"/>
          <w:sz w:val="24"/>
          <w:szCs w:val="24"/>
          <w:lang w:eastAsia="id-ID"/>
        </w:rPr>
        <w:t>)</w:t>
      </w:r>
      <w:r w:rsidRPr="00A117AE">
        <w:rPr>
          <w:rFonts w:ascii="Times New Roman" w:hAnsi="Times New Roman"/>
          <w:sz w:val="24"/>
          <w:szCs w:val="24"/>
          <w:lang w:eastAsia="id-ID"/>
        </w:rPr>
        <w:t xml:space="preserve">. The </w:t>
      </w:r>
      <w:r w:rsidR="0020274E" w:rsidRPr="00A117AE">
        <w:rPr>
          <w:rFonts w:ascii="Times New Roman" w:hAnsi="Times New Roman"/>
          <w:sz w:val="24"/>
          <w:szCs w:val="24"/>
          <w:lang w:eastAsia="id-ID"/>
        </w:rPr>
        <w:t>relationship between self-esteem, gender, grade level, and academic achievement, in secondary schools’ classes in lebanon</w:t>
      </w:r>
      <w:r w:rsidRPr="00A117AE">
        <w:rPr>
          <w:rFonts w:ascii="Times New Roman" w:hAnsi="Times New Roman"/>
          <w:sz w:val="24"/>
          <w:szCs w:val="24"/>
          <w:lang w:eastAsia="id-ID"/>
        </w:rPr>
        <w:t xml:space="preserve">. </w:t>
      </w:r>
      <w:r w:rsidRPr="00A117AE">
        <w:rPr>
          <w:rFonts w:ascii="Times New Roman" w:hAnsi="Times New Roman"/>
          <w:sz w:val="24"/>
          <w:szCs w:val="24"/>
        </w:rPr>
        <w:t>[Dissertation]. Leicester (UK): University of Leicester.</w:t>
      </w:r>
      <w:r w:rsidR="001975CC">
        <w:rPr>
          <w:rFonts w:ascii="Times New Roman" w:hAnsi="Times New Roman"/>
          <w:sz w:val="24"/>
          <w:szCs w:val="24"/>
        </w:rPr>
        <w:t xml:space="preserve"> Diambil dari </w:t>
      </w:r>
      <w:r w:rsidR="001975CC" w:rsidRPr="001975CC">
        <w:rPr>
          <w:rFonts w:ascii="Times New Roman" w:hAnsi="Times New Roman"/>
          <w:sz w:val="24"/>
          <w:szCs w:val="24"/>
        </w:rPr>
        <w:t>https://lra.le.ac.uk/bitstream/2381/7583/1/2%203The%20Relationship%20between%20Self%5b1%5d.pdf</w:t>
      </w:r>
      <w:r w:rsidR="001975CC">
        <w:rPr>
          <w:rFonts w:ascii="Times New Roman" w:hAnsi="Times New Roman"/>
          <w:sz w:val="24"/>
          <w:szCs w:val="24"/>
        </w:rPr>
        <w:t xml:space="preserve">. </w:t>
      </w:r>
      <w:r w:rsidR="001975CC" w:rsidRPr="00CF0634">
        <w:rPr>
          <w:rFonts w:ascii="Times New Roman" w:eastAsiaTheme="minorEastAsia" w:hAnsi="Times New Roman"/>
          <w:sz w:val="24"/>
          <w:szCs w:val="24"/>
          <w:lang w:eastAsia="ja-JP"/>
        </w:rPr>
        <w:t>[diunduh 30 Juni 2018]</w:t>
      </w:r>
    </w:p>
    <w:p w:rsidR="00471F90" w:rsidRPr="00471F90" w:rsidRDefault="00471F90" w:rsidP="00471F90">
      <w:pPr>
        <w:pStyle w:val="Default"/>
        <w:ind w:left="567" w:hanging="567"/>
        <w:jc w:val="both"/>
        <w:rPr>
          <w:rFonts w:ascii="Times New Roman" w:hAnsi="Times New Roman" w:cs="Times New Roman"/>
        </w:rPr>
      </w:pPr>
      <w:r>
        <w:rPr>
          <w:rFonts w:ascii="Times New Roman" w:eastAsiaTheme="minorEastAsia" w:hAnsi="Times New Roman"/>
          <w:color w:val="000000" w:themeColor="text1"/>
          <w:lang w:eastAsia="ja-JP"/>
        </w:rPr>
        <w:t xml:space="preserve">Riska HA, Krisnatuti D. </w:t>
      </w:r>
      <w:r w:rsidR="001560EB">
        <w:rPr>
          <w:rFonts w:ascii="Times New Roman" w:eastAsiaTheme="minorEastAsia" w:hAnsi="Times New Roman"/>
          <w:color w:val="000000" w:themeColor="text1"/>
          <w:lang w:eastAsia="ja-JP"/>
        </w:rPr>
        <w:t>(</w:t>
      </w:r>
      <w:r>
        <w:rPr>
          <w:rFonts w:ascii="Times New Roman" w:eastAsiaTheme="minorEastAsia" w:hAnsi="Times New Roman"/>
          <w:color w:val="000000" w:themeColor="text1"/>
          <w:lang w:eastAsia="ja-JP"/>
        </w:rPr>
        <w:t>2017</w:t>
      </w:r>
      <w:r w:rsidR="001560EB">
        <w:rPr>
          <w:rFonts w:ascii="Times New Roman" w:eastAsiaTheme="minorEastAsia" w:hAnsi="Times New Roman"/>
          <w:color w:val="000000" w:themeColor="text1"/>
          <w:lang w:eastAsia="ja-JP"/>
        </w:rPr>
        <w:t>)</w:t>
      </w:r>
      <w:r>
        <w:rPr>
          <w:rFonts w:ascii="Times New Roman" w:eastAsiaTheme="minorEastAsia" w:hAnsi="Times New Roman"/>
          <w:color w:val="000000" w:themeColor="text1"/>
          <w:lang w:eastAsia="ja-JP"/>
        </w:rPr>
        <w:t>. Self-esteem remaja perempuan dan kaitannya d</w:t>
      </w:r>
      <w:r w:rsidRPr="00471F90">
        <w:rPr>
          <w:rFonts w:ascii="Times New Roman" w:eastAsiaTheme="minorEastAsia" w:hAnsi="Times New Roman"/>
          <w:color w:val="000000" w:themeColor="text1"/>
          <w:lang w:eastAsia="ja-JP"/>
        </w:rPr>
        <w:t>engan penga</w:t>
      </w:r>
      <w:r>
        <w:rPr>
          <w:rFonts w:ascii="Times New Roman" w:eastAsiaTheme="minorEastAsia" w:hAnsi="Times New Roman"/>
          <w:color w:val="000000" w:themeColor="text1"/>
          <w:lang w:eastAsia="ja-JP"/>
        </w:rPr>
        <w:t>suhan penerimaan-penolakan ibu d</w:t>
      </w:r>
      <w:r w:rsidRPr="00471F90">
        <w:rPr>
          <w:rFonts w:ascii="Times New Roman" w:eastAsiaTheme="minorEastAsia" w:hAnsi="Times New Roman"/>
          <w:color w:val="000000" w:themeColor="text1"/>
          <w:lang w:eastAsia="ja-JP"/>
        </w:rPr>
        <w:t>an interaksi saudara kandung</w:t>
      </w:r>
      <w:r>
        <w:rPr>
          <w:rFonts w:ascii="Times New Roman" w:eastAsiaTheme="minorEastAsia" w:hAnsi="Times New Roman"/>
          <w:color w:val="000000" w:themeColor="text1"/>
          <w:lang w:eastAsia="ja-JP"/>
        </w:rPr>
        <w:t xml:space="preserve">. </w:t>
      </w:r>
      <w:r w:rsidRPr="00471F90">
        <w:rPr>
          <w:rFonts w:ascii="Times New Roman" w:eastAsiaTheme="minorEastAsia" w:hAnsi="Times New Roman"/>
          <w:i/>
          <w:color w:val="000000" w:themeColor="text1"/>
          <w:lang w:eastAsia="ja-JP"/>
        </w:rPr>
        <w:t>Jurnal Ilmu Keluarga dan Konsumen</w:t>
      </w:r>
      <w:r w:rsidR="001560EB">
        <w:rPr>
          <w:rFonts w:ascii="Times New Roman" w:eastAsiaTheme="minorEastAsia" w:hAnsi="Times New Roman"/>
          <w:color w:val="000000" w:themeColor="text1"/>
          <w:lang w:eastAsia="ja-JP"/>
        </w:rPr>
        <w:t>. 10(1): 24-35. d</w:t>
      </w:r>
      <w:r>
        <w:rPr>
          <w:rFonts w:ascii="Times New Roman" w:eastAsiaTheme="minorEastAsia" w:hAnsi="Times New Roman"/>
          <w:color w:val="000000" w:themeColor="text1"/>
          <w:lang w:eastAsia="ja-JP"/>
        </w:rPr>
        <w:t xml:space="preserve">oi: </w:t>
      </w:r>
      <w:r w:rsidRPr="00471F90">
        <w:rPr>
          <w:rFonts w:ascii="Times New Roman" w:hAnsi="Times New Roman" w:cs="Times New Roman"/>
        </w:rPr>
        <w:t>10.24156/jikk.2017.10.1.24</w:t>
      </w:r>
    </w:p>
    <w:p w:rsidR="004C68CE" w:rsidRPr="002A7D2D" w:rsidRDefault="004C68CE" w:rsidP="004C68CE">
      <w:pPr>
        <w:spacing w:after="0" w:line="240" w:lineRule="auto"/>
        <w:ind w:left="567" w:hanging="567"/>
        <w:jc w:val="both"/>
        <w:rPr>
          <w:rFonts w:ascii="Times New Roman" w:eastAsiaTheme="minorEastAsia" w:hAnsi="Times New Roman"/>
          <w:color w:val="000000" w:themeColor="text1"/>
          <w:sz w:val="24"/>
          <w:szCs w:val="24"/>
          <w:lang w:eastAsia="ja-JP"/>
        </w:rPr>
      </w:pPr>
      <w:r w:rsidRPr="00A117AE">
        <w:rPr>
          <w:rFonts w:ascii="Times New Roman" w:eastAsiaTheme="minorEastAsia" w:hAnsi="Times New Roman"/>
          <w:color w:val="000000" w:themeColor="text1"/>
          <w:sz w:val="24"/>
          <w:szCs w:val="24"/>
          <w:lang w:eastAsia="ja-JP"/>
        </w:rPr>
        <w:t xml:space="preserve">Santrock JW. </w:t>
      </w:r>
      <w:r w:rsidR="00A117AE">
        <w:rPr>
          <w:rFonts w:ascii="Times New Roman" w:eastAsiaTheme="minorEastAsia" w:hAnsi="Times New Roman"/>
          <w:color w:val="000000" w:themeColor="text1"/>
          <w:sz w:val="24"/>
          <w:szCs w:val="24"/>
          <w:lang w:eastAsia="ja-JP"/>
        </w:rPr>
        <w:t>(</w:t>
      </w:r>
      <w:r w:rsidRPr="00A117AE">
        <w:rPr>
          <w:rFonts w:ascii="Times New Roman" w:eastAsiaTheme="minorEastAsia" w:hAnsi="Times New Roman"/>
          <w:color w:val="000000" w:themeColor="text1"/>
          <w:sz w:val="24"/>
          <w:szCs w:val="24"/>
          <w:lang w:eastAsia="ja-JP"/>
        </w:rPr>
        <w:t>2011</w:t>
      </w:r>
      <w:r w:rsidR="00A117AE">
        <w:rPr>
          <w:rFonts w:ascii="Times New Roman" w:eastAsiaTheme="minorEastAsia" w:hAnsi="Times New Roman"/>
          <w:color w:val="000000" w:themeColor="text1"/>
          <w:sz w:val="24"/>
          <w:szCs w:val="24"/>
          <w:lang w:eastAsia="ja-JP"/>
        </w:rPr>
        <w:t>)</w:t>
      </w:r>
      <w:r w:rsidRPr="00A117AE">
        <w:rPr>
          <w:rFonts w:ascii="Times New Roman" w:eastAsiaTheme="minorEastAsia" w:hAnsi="Times New Roman"/>
          <w:color w:val="000000" w:themeColor="text1"/>
          <w:sz w:val="24"/>
          <w:szCs w:val="24"/>
          <w:lang w:eastAsia="ja-JP"/>
        </w:rPr>
        <w:t xml:space="preserve">. </w:t>
      </w:r>
      <w:r w:rsidRPr="00A117AE">
        <w:rPr>
          <w:rFonts w:ascii="Times New Roman" w:eastAsiaTheme="minorEastAsia" w:hAnsi="Times New Roman"/>
          <w:i/>
          <w:color w:val="000000" w:themeColor="text1"/>
          <w:sz w:val="24"/>
          <w:szCs w:val="24"/>
          <w:lang w:eastAsia="ja-JP"/>
        </w:rPr>
        <w:t>Perkembangan masa hidup: edisi ketigabelas, jilid</w:t>
      </w:r>
      <w:r w:rsidRPr="00A117AE">
        <w:rPr>
          <w:rFonts w:ascii="Times New Roman" w:eastAsiaTheme="minorEastAsia" w:hAnsi="Times New Roman"/>
          <w:color w:val="000000" w:themeColor="text1"/>
          <w:sz w:val="24"/>
          <w:szCs w:val="24"/>
          <w:lang w:eastAsia="ja-JP"/>
        </w:rPr>
        <w:t xml:space="preserve"> 1. Jakarta (ID):</w:t>
      </w:r>
      <w:r w:rsidRPr="002A7D2D">
        <w:rPr>
          <w:rFonts w:ascii="Times New Roman" w:eastAsiaTheme="minorEastAsia" w:hAnsi="Times New Roman"/>
          <w:color w:val="000000" w:themeColor="text1"/>
          <w:sz w:val="24"/>
          <w:szCs w:val="24"/>
          <w:lang w:eastAsia="ja-JP"/>
        </w:rPr>
        <w:t xml:space="preserve"> Erlangga.</w:t>
      </w:r>
    </w:p>
    <w:p w:rsidR="004C68CE" w:rsidRPr="002A7D2D" w:rsidRDefault="004C68CE" w:rsidP="004C68CE">
      <w:pPr>
        <w:spacing w:after="0" w:line="240" w:lineRule="auto"/>
        <w:ind w:left="567" w:hanging="567"/>
        <w:jc w:val="both"/>
        <w:rPr>
          <w:rFonts w:ascii="Times New Roman" w:eastAsiaTheme="minorEastAsia" w:hAnsi="Times New Roman"/>
          <w:color w:val="000000" w:themeColor="text1"/>
          <w:sz w:val="24"/>
          <w:szCs w:val="24"/>
          <w:lang w:val="en-US" w:eastAsia="ja-JP"/>
        </w:rPr>
      </w:pPr>
      <w:r w:rsidRPr="002A7D2D">
        <w:rPr>
          <w:rFonts w:ascii="Times New Roman" w:eastAsiaTheme="minorEastAsia" w:hAnsi="Times New Roman"/>
          <w:color w:val="000000" w:themeColor="text1"/>
          <w:sz w:val="24"/>
          <w:lang w:val="en-US" w:eastAsia="ja-JP"/>
        </w:rPr>
        <w:t xml:space="preserve">Schwab MR, Lundgren DC.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1978</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val="en-US" w:eastAsia="ja-JP"/>
        </w:rPr>
        <w:t xml:space="preserve">. Birth order, perceived appraisals by significant others, and self-esteem. </w:t>
      </w:r>
      <w:proofErr w:type="gramStart"/>
      <w:r w:rsidRPr="002A7D2D">
        <w:rPr>
          <w:rFonts w:ascii="Times New Roman" w:eastAsiaTheme="minorEastAsia" w:hAnsi="Times New Roman"/>
          <w:i/>
          <w:color w:val="000000" w:themeColor="text1"/>
          <w:sz w:val="24"/>
          <w:lang w:val="en-US" w:eastAsia="ja-JP"/>
        </w:rPr>
        <w:t>Psychological Reports</w:t>
      </w:r>
      <w:r w:rsidR="001560EB">
        <w:rPr>
          <w:rFonts w:ascii="Times New Roman" w:eastAsiaTheme="minorEastAsia" w:hAnsi="Times New Roman"/>
          <w:color w:val="000000" w:themeColor="text1"/>
          <w:sz w:val="24"/>
          <w:lang w:val="en-US" w:eastAsia="ja-JP"/>
        </w:rPr>
        <w:t>.</w:t>
      </w:r>
      <w:proofErr w:type="gramEnd"/>
      <w:r w:rsidR="001560EB">
        <w:rPr>
          <w:rFonts w:ascii="Times New Roman" w:eastAsiaTheme="minorEastAsia" w:hAnsi="Times New Roman"/>
          <w:color w:val="000000" w:themeColor="text1"/>
          <w:sz w:val="24"/>
          <w:lang w:val="en-US" w:eastAsia="ja-JP"/>
        </w:rPr>
        <w:t xml:space="preserve"> 43: 443-454. </w:t>
      </w:r>
      <w:r w:rsidR="001560EB">
        <w:rPr>
          <w:rFonts w:ascii="Times New Roman" w:eastAsiaTheme="minorEastAsia" w:hAnsi="Times New Roman"/>
          <w:color w:val="000000" w:themeColor="text1"/>
          <w:sz w:val="24"/>
          <w:lang w:eastAsia="ja-JP"/>
        </w:rPr>
        <w:t>d</w:t>
      </w:r>
      <w:proofErr w:type="spellStart"/>
      <w:r w:rsidRPr="002A7D2D">
        <w:rPr>
          <w:rFonts w:ascii="Times New Roman" w:eastAsiaTheme="minorEastAsia" w:hAnsi="Times New Roman"/>
          <w:color w:val="000000" w:themeColor="text1"/>
          <w:sz w:val="24"/>
          <w:lang w:val="en-US" w:eastAsia="ja-JP"/>
        </w:rPr>
        <w:t>oi</w:t>
      </w:r>
      <w:proofErr w:type="spellEnd"/>
      <w:r w:rsidRPr="002A7D2D">
        <w:rPr>
          <w:rFonts w:ascii="Times New Roman" w:eastAsiaTheme="minorEastAsia" w:hAnsi="Times New Roman"/>
          <w:color w:val="000000" w:themeColor="text1"/>
          <w:sz w:val="24"/>
          <w:lang w:val="en-US" w:eastAsia="ja-JP"/>
        </w:rPr>
        <w:t>: 10.2466/pr0.1978.43.2.443</w:t>
      </w:r>
    </w:p>
    <w:p w:rsidR="004C68CE" w:rsidRPr="002A7D2D" w:rsidRDefault="004C68CE" w:rsidP="004C68CE">
      <w:pPr>
        <w:spacing w:after="0" w:line="240" w:lineRule="auto"/>
        <w:ind w:left="567" w:hanging="567"/>
        <w:jc w:val="both"/>
        <w:rPr>
          <w:rFonts w:ascii="Times New Roman" w:eastAsiaTheme="minorEastAsia" w:hAnsi="Times New Roman" w:cstheme="minorBidi"/>
          <w:sz w:val="24"/>
          <w:lang w:eastAsia="ja-JP"/>
        </w:rPr>
      </w:pPr>
      <w:r w:rsidRPr="002A7D2D">
        <w:rPr>
          <w:rFonts w:ascii="Times New Roman" w:eastAsiaTheme="minorEastAsia" w:hAnsi="Times New Roman"/>
          <w:color w:val="000000" w:themeColor="text1"/>
          <w:sz w:val="24"/>
          <w:lang w:eastAsia="ja-JP"/>
        </w:rPr>
        <w:t xml:space="preserve">Schwar G, Mahony A. </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eastAsia="ja-JP"/>
        </w:rPr>
        <w:t>2012</w:t>
      </w:r>
      <w:r w:rsidR="00A117AE">
        <w:rPr>
          <w:rFonts w:ascii="Times New Roman" w:eastAsiaTheme="minorEastAsia" w:hAnsi="Times New Roman"/>
          <w:color w:val="000000" w:themeColor="text1"/>
          <w:sz w:val="24"/>
          <w:lang w:eastAsia="ja-JP"/>
        </w:rPr>
        <w:t>)</w:t>
      </w:r>
      <w:r w:rsidRPr="002A7D2D">
        <w:rPr>
          <w:rFonts w:ascii="Times New Roman" w:eastAsiaTheme="minorEastAsia" w:hAnsi="Times New Roman"/>
          <w:color w:val="000000" w:themeColor="text1"/>
          <w:sz w:val="24"/>
          <w:lang w:eastAsia="ja-JP"/>
        </w:rPr>
        <w:t xml:space="preserve">. </w:t>
      </w:r>
      <w:r w:rsidRPr="002A7D2D">
        <w:rPr>
          <w:rFonts w:ascii="Times New Roman" w:eastAsiaTheme="minorEastAsia" w:hAnsi="Times New Roman" w:cstheme="minorBidi"/>
          <w:sz w:val="24"/>
          <w:lang w:eastAsia="ja-JP"/>
        </w:rPr>
        <w:t xml:space="preserve">Birth Order Position and Prosocial Tendencies. </w:t>
      </w:r>
      <w:r w:rsidRPr="002A7D2D">
        <w:rPr>
          <w:rFonts w:ascii="Times New Roman" w:eastAsiaTheme="minorEastAsia" w:hAnsi="Times New Roman" w:cstheme="minorBidi"/>
          <w:i/>
          <w:sz w:val="24"/>
          <w:lang w:eastAsia="ja-JP"/>
        </w:rPr>
        <w:t>Journal of Psychology in Africa</w:t>
      </w:r>
      <w:r w:rsidRPr="002A7D2D">
        <w:rPr>
          <w:rFonts w:ascii="Times New Roman" w:eastAsiaTheme="minorEastAsia" w:hAnsi="Times New Roman" w:cstheme="minorBidi"/>
          <w:sz w:val="24"/>
          <w:lang w:eastAsia="ja-JP"/>
        </w:rPr>
        <w:t xml:space="preserve">. 22(1): 56-60. </w:t>
      </w:r>
      <w:r w:rsidR="001560EB">
        <w:rPr>
          <w:rFonts w:ascii="Times New Roman" w:eastAsiaTheme="minorEastAsia" w:hAnsi="Times New Roman" w:cstheme="minorBidi"/>
          <w:sz w:val="24"/>
          <w:lang w:eastAsia="ja-JP"/>
        </w:rPr>
        <w:t>d</w:t>
      </w:r>
      <w:r w:rsidRPr="002A7D2D">
        <w:rPr>
          <w:rFonts w:ascii="Times New Roman" w:eastAsiaTheme="minorEastAsia" w:hAnsi="Times New Roman" w:cstheme="minorBidi"/>
          <w:sz w:val="24"/>
          <w:lang w:eastAsia="ja-JP"/>
        </w:rPr>
        <w:t>oi: 10.1080/14330237.2012.10874521</w:t>
      </w:r>
    </w:p>
    <w:p w:rsidR="00FA02B9" w:rsidRPr="00EB0207" w:rsidRDefault="00FA02B9" w:rsidP="00FA02B9">
      <w:pPr>
        <w:spacing w:after="0" w:line="240" w:lineRule="auto"/>
        <w:ind w:left="567" w:hanging="567"/>
        <w:jc w:val="both"/>
        <w:rPr>
          <w:rFonts w:ascii="Times New Roman" w:eastAsiaTheme="minorEastAsia" w:hAnsi="Times New Roman"/>
          <w:bCs/>
          <w:color w:val="000000" w:themeColor="text1"/>
          <w:sz w:val="24"/>
          <w:szCs w:val="24"/>
          <w:lang w:eastAsia="ja-JP"/>
        </w:rPr>
      </w:pPr>
      <w:r w:rsidRPr="00EB0207">
        <w:rPr>
          <w:rFonts w:ascii="Times New Roman" w:hAnsi="Times New Roman"/>
          <w:bCs/>
          <w:color w:val="000000" w:themeColor="text1"/>
          <w:sz w:val="24"/>
          <w:szCs w:val="24"/>
        </w:rPr>
        <w:t xml:space="preserve">Vishalakshi K, Yeshodhara K. </w:t>
      </w:r>
      <w:r w:rsidR="00A117AE">
        <w:rPr>
          <w:rFonts w:ascii="Times New Roman" w:hAnsi="Times New Roman"/>
          <w:bCs/>
          <w:color w:val="000000" w:themeColor="text1"/>
          <w:sz w:val="24"/>
          <w:szCs w:val="24"/>
        </w:rPr>
        <w:t>(</w:t>
      </w:r>
      <w:r w:rsidRPr="00EB0207">
        <w:rPr>
          <w:rFonts w:ascii="Times New Roman" w:hAnsi="Times New Roman"/>
          <w:bCs/>
          <w:color w:val="000000" w:themeColor="text1"/>
          <w:sz w:val="24"/>
          <w:szCs w:val="24"/>
        </w:rPr>
        <w:t>2012</w:t>
      </w:r>
      <w:r w:rsidR="00A117AE">
        <w:rPr>
          <w:rFonts w:ascii="Times New Roman" w:hAnsi="Times New Roman"/>
          <w:bCs/>
          <w:color w:val="000000" w:themeColor="text1"/>
          <w:sz w:val="24"/>
          <w:szCs w:val="24"/>
        </w:rPr>
        <w:t>)</w:t>
      </w:r>
      <w:r w:rsidRPr="00EB0207">
        <w:rPr>
          <w:rFonts w:ascii="Times New Roman" w:hAnsi="Times New Roman"/>
          <w:bCs/>
          <w:color w:val="000000" w:themeColor="text1"/>
          <w:sz w:val="24"/>
          <w:szCs w:val="24"/>
        </w:rPr>
        <w:t xml:space="preserve">. Relationship between self-esteem and academic achievemenst of secondary school students. </w:t>
      </w:r>
      <w:r w:rsidRPr="00EB0207">
        <w:rPr>
          <w:rFonts w:ascii="Times New Roman" w:hAnsi="Times New Roman"/>
          <w:i/>
          <w:sz w:val="24"/>
          <w:szCs w:val="24"/>
        </w:rPr>
        <w:t xml:space="preserve">Indian Journal Of Applied Research. </w:t>
      </w:r>
      <w:r w:rsidRPr="00EB0207">
        <w:rPr>
          <w:rFonts w:ascii="Times New Roman" w:hAnsi="Times New Roman"/>
          <w:sz w:val="24"/>
          <w:szCs w:val="24"/>
        </w:rPr>
        <w:t>1(12): 83-84.</w:t>
      </w:r>
      <w:r w:rsidR="001975CC">
        <w:rPr>
          <w:rFonts w:ascii="Times New Roman" w:hAnsi="Times New Roman"/>
          <w:sz w:val="24"/>
          <w:szCs w:val="24"/>
        </w:rPr>
        <w:t xml:space="preserve"> Diambil dari </w:t>
      </w:r>
      <w:r w:rsidR="001975CC" w:rsidRPr="001975CC">
        <w:rPr>
          <w:rFonts w:ascii="Times New Roman" w:hAnsi="Times New Roman"/>
          <w:sz w:val="24"/>
          <w:szCs w:val="24"/>
        </w:rPr>
        <w:t>http://citeseerx.ist.psu.edu/viewdoc/download?doi=10.1.1.674.7379&amp;rep=rep1&amp;type=pdf</w:t>
      </w:r>
      <w:r w:rsidR="001975CC">
        <w:rPr>
          <w:rFonts w:ascii="Times New Roman" w:hAnsi="Times New Roman"/>
          <w:sz w:val="24"/>
          <w:szCs w:val="24"/>
        </w:rPr>
        <w:t xml:space="preserve">. </w:t>
      </w:r>
      <w:r w:rsidR="001975CC" w:rsidRPr="00CF0634">
        <w:rPr>
          <w:rFonts w:ascii="Times New Roman" w:eastAsiaTheme="minorEastAsia" w:hAnsi="Times New Roman"/>
          <w:sz w:val="24"/>
          <w:szCs w:val="24"/>
          <w:lang w:eastAsia="ja-JP"/>
        </w:rPr>
        <w:t xml:space="preserve">[diunduh </w:t>
      </w:r>
      <w:r w:rsidR="001975CC">
        <w:rPr>
          <w:rFonts w:ascii="Times New Roman" w:eastAsiaTheme="minorEastAsia" w:hAnsi="Times New Roman"/>
          <w:sz w:val="24"/>
          <w:szCs w:val="24"/>
          <w:lang w:eastAsia="ja-JP"/>
        </w:rPr>
        <w:t>8 Jul</w:t>
      </w:r>
      <w:r w:rsidR="001975CC" w:rsidRPr="00CF0634">
        <w:rPr>
          <w:rFonts w:ascii="Times New Roman" w:eastAsiaTheme="minorEastAsia" w:hAnsi="Times New Roman"/>
          <w:sz w:val="24"/>
          <w:szCs w:val="24"/>
          <w:lang w:eastAsia="ja-JP"/>
        </w:rPr>
        <w:t>i 2018]</w:t>
      </w:r>
    </w:p>
    <w:p w:rsidR="008D1ACD" w:rsidRPr="00546A10" w:rsidRDefault="004C68CE" w:rsidP="00546A10">
      <w:pPr>
        <w:spacing w:after="0" w:line="240" w:lineRule="auto"/>
        <w:ind w:left="567" w:hanging="567"/>
        <w:jc w:val="both"/>
        <w:rPr>
          <w:rFonts w:ascii="Times New Roman" w:eastAsiaTheme="minorEastAsia" w:hAnsi="Times New Roman"/>
          <w:bCs/>
          <w:color w:val="000000" w:themeColor="text1"/>
          <w:sz w:val="24"/>
          <w:lang w:eastAsia="ja-JP"/>
        </w:rPr>
      </w:pPr>
      <w:r w:rsidRPr="002A7D2D">
        <w:rPr>
          <w:rFonts w:ascii="Times New Roman" w:eastAsiaTheme="minorEastAsia" w:hAnsi="Times New Roman"/>
          <w:bCs/>
          <w:color w:val="000000" w:themeColor="text1"/>
          <w:sz w:val="24"/>
          <w:lang w:eastAsia="ja-JP"/>
        </w:rPr>
        <w:t xml:space="preserve">Wu HT, Tseng SF, Wu PL, Chen CM. </w:t>
      </w:r>
      <w:r w:rsidR="00A117AE">
        <w:rPr>
          <w:rFonts w:ascii="Times New Roman" w:eastAsiaTheme="minorEastAsia" w:hAnsi="Times New Roman"/>
          <w:bCs/>
          <w:color w:val="000000" w:themeColor="text1"/>
          <w:sz w:val="24"/>
          <w:lang w:eastAsia="ja-JP"/>
        </w:rPr>
        <w:t>(</w:t>
      </w:r>
      <w:r w:rsidRPr="002A7D2D">
        <w:rPr>
          <w:rFonts w:ascii="Times New Roman" w:eastAsiaTheme="minorEastAsia" w:hAnsi="Times New Roman"/>
          <w:bCs/>
          <w:color w:val="000000" w:themeColor="text1"/>
          <w:sz w:val="24"/>
          <w:lang w:eastAsia="ja-JP"/>
        </w:rPr>
        <w:t>2016</w:t>
      </w:r>
      <w:r w:rsidR="00A117AE">
        <w:rPr>
          <w:rFonts w:ascii="Times New Roman" w:eastAsiaTheme="minorEastAsia" w:hAnsi="Times New Roman"/>
          <w:bCs/>
          <w:color w:val="000000" w:themeColor="text1"/>
          <w:sz w:val="24"/>
          <w:lang w:eastAsia="ja-JP"/>
        </w:rPr>
        <w:t>)</w:t>
      </w:r>
      <w:r w:rsidRPr="002A7D2D">
        <w:rPr>
          <w:rFonts w:ascii="Times New Roman" w:eastAsiaTheme="minorEastAsia" w:hAnsi="Times New Roman"/>
          <w:bCs/>
          <w:color w:val="000000" w:themeColor="text1"/>
          <w:sz w:val="24"/>
          <w:lang w:eastAsia="ja-JP"/>
        </w:rPr>
        <w:t xml:space="preserve">. The relationship between parent–child interactions and prosocial behavior among fifth- and sixth-grade students: gratitude as a mediating variable. </w:t>
      </w:r>
      <w:r w:rsidRPr="002A7D2D">
        <w:rPr>
          <w:rFonts w:ascii="Times New Roman" w:eastAsiaTheme="minorEastAsia" w:hAnsi="Times New Roman"/>
          <w:bCs/>
          <w:i/>
          <w:color w:val="000000" w:themeColor="text1"/>
          <w:sz w:val="24"/>
          <w:lang w:eastAsia="ja-JP"/>
        </w:rPr>
        <w:t>Universal Journal of Educational Research.</w:t>
      </w:r>
      <w:r w:rsidRPr="002A7D2D">
        <w:rPr>
          <w:rFonts w:ascii="Times New Roman" w:eastAsiaTheme="minorEastAsia" w:hAnsi="Times New Roman"/>
          <w:bCs/>
          <w:color w:val="000000" w:themeColor="text1"/>
          <w:sz w:val="24"/>
          <w:lang w:eastAsia="ja-JP"/>
        </w:rPr>
        <w:t xml:space="preserve"> 4(10): 2373-2385. </w:t>
      </w:r>
      <w:r w:rsidR="001560EB">
        <w:rPr>
          <w:rFonts w:ascii="Times New Roman" w:eastAsiaTheme="minorEastAsia" w:hAnsi="Times New Roman"/>
          <w:bCs/>
          <w:color w:val="000000" w:themeColor="text1"/>
          <w:sz w:val="24"/>
          <w:lang w:eastAsia="ja-JP"/>
        </w:rPr>
        <w:t>d</w:t>
      </w:r>
      <w:r w:rsidRPr="002A7D2D">
        <w:rPr>
          <w:rFonts w:ascii="Times New Roman" w:eastAsiaTheme="minorEastAsia" w:hAnsi="Times New Roman"/>
          <w:bCs/>
          <w:color w:val="000000" w:themeColor="text1"/>
          <w:sz w:val="24"/>
          <w:lang w:eastAsia="ja-JP"/>
        </w:rPr>
        <w:t>oi: 10.13189/ujer.2016.041016.</w:t>
      </w:r>
    </w:p>
    <w:sectPr w:rsidR="008D1ACD" w:rsidRPr="00546A10" w:rsidSect="00D0241A">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0BC" w:rsidRDefault="005100BC" w:rsidP="00D0241A">
      <w:pPr>
        <w:spacing w:after="0" w:line="240" w:lineRule="auto"/>
      </w:pPr>
      <w:r>
        <w:separator/>
      </w:r>
    </w:p>
  </w:endnote>
  <w:endnote w:type="continuationSeparator" w:id="0">
    <w:p w:rsidR="005100BC" w:rsidRDefault="005100BC" w:rsidP="00D0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0BC" w:rsidRDefault="005100BC" w:rsidP="00D0241A">
      <w:pPr>
        <w:spacing w:after="0" w:line="240" w:lineRule="auto"/>
      </w:pPr>
      <w:r>
        <w:separator/>
      </w:r>
    </w:p>
  </w:footnote>
  <w:footnote w:type="continuationSeparator" w:id="0">
    <w:p w:rsidR="005100BC" w:rsidRDefault="005100BC" w:rsidP="00D02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86544"/>
    <w:multiLevelType w:val="hybridMultilevel"/>
    <w:tmpl w:val="6ED694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8D1216B"/>
    <w:multiLevelType w:val="hybridMultilevel"/>
    <w:tmpl w:val="946C6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6A7227"/>
    <w:multiLevelType w:val="hybridMultilevel"/>
    <w:tmpl w:val="358E0EF0"/>
    <w:lvl w:ilvl="0" w:tplc="73921200">
      <w:start w:val="1"/>
      <w:numFmt w:val="decimal"/>
      <w:pStyle w:val="JudulBabdenganNomor"/>
      <w:lvlText w:val="%1"/>
      <w:lvlJc w:val="left"/>
      <w:pPr>
        <w:ind w:left="8299"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1A"/>
    <w:rsid w:val="001560EB"/>
    <w:rsid w:val="001825F3"/>
    <w:rsid w:val="00184905"/>
    <w:rsid w:val="001975CC"/>
    <w:rsid w:val="0020274E"/>
    <w:rsid w:val="00230D4B"/>
    <w:rsid w:val="002B4F8D"/>
    <w:rsid w:val="002E410D"/>
    <w:rsid w:val="00352068"/>
    <w:rsid w:val="00400D12"/>
    <w:rsid w:val="00402132"/>
    <w:rsid w:val="004144FC"/>
    <w:rsid w:val="004378BA"/>
    <w:rsid w:val="00471F90"/>
    <w:rsid w:val="00474C06"/>
    <w:rsid w:val="00477ECB"/>
    <w:rsid w:val="004C5C75"/>
    <w:rsid w:val="004C68CE"/>
    <w:rsid w:val="004F76BC"/>
    <w:rsid w:val="00504C9A"/>
    <w:rsid w:val="005100BC"/>
    <w:rsid w:val="00546A10"/>
    <w:rsid w:val="006161AF"/>
    <w:rsid w:val="006D2FAF"/>
    <w:rsid w:val="00781DA9"/>
    <w:rsid w:val="008C2790"/>
    <w:rsid w:val="008D1ACD"/>
    <w:rsid w:val="008D2437"/>
    <w:rsid w:val="008E3E83"/>
    <w:rsid w:val="00957CFE"/>
    <w:rsid w:val="009E0183"/>
    <w:rsid w:val="00A02976"/>
    <w:rsid w:val="00A117AE"/>
    <w:rsid w:val="00AD7536"/>
    <w:rsid w:val="00B433E0"/>
    <w:rsid w:val="00B65900"/>
    <w:rsid w:val="00B93DE5"/>
    <w:rsid w:val="00BD6C93"/>
    <w:rsid w:val="00BF0896"/>
    <w:rsid w:val="00C7331C"/>
    <w:rsid w:val="00CB1DFB"/>
    <w:rsid w:val="00CF0634"/>
    <w:rsid w:val="00CF32F9"/>
    <w:rsid w:val="00D0241A"/>
    <w:rsid w:val="00E358C6"/>
    <w:rsid w:val="00E35F33"/>
    <w:rsid w:val="00E40A23"/>
    <w:rsid w:val="00E872D9"/>
    <w:rsid w:val="00EA7B4E"/>
    <w:rsid w:val="00EB6416"/>
    <w:rsid w:val="00ED27E5"/>
    <w:rsid w:val="00EE45C6"/>
    <w:rsid w:val="00F26C4B"/>
    <w:rsid w:val="00F3077E"/>
    <w:rsid w:val="00F3723C"/>
    <w:rsid w:val="00F45DCD"/>
    <w:rsid w:val="00FA02B9"/>
    <w:rsid w:val="00FF0244"/>
    <w:rsid w:val="00FF5FF7"/>
    <w:rsid w:val="00FF75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1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C6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68C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241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D0241A"/>
    <w:rPr>
      <w:rFonts w:ascii="Calibri" w:eastAsia="Times New Roman" w:hAnsi="Calibri" w:cs="Times New Roman"/>
      <w:sz w:val="20"/>
      <w:szCs w:val="20"/>
    </w:rPr>
  </w:style>
  <w:style w:type="character" w:styleId="FootnoteReference">
    <w:name w:val="footnote reference"/>
    <w:uiPriority w:val="99"/>
    <w:semiHidden/>
    <w:unhideWhenUsed/>
    <w:rsid w:val="00D0241A"/>
    <w:rPr>
      <w:vertAlign w:val="superscript"/>
    </w:rPr>
  </w:style>
  <w:style w:type="character" w:styleId="Hyperlink">
    <w:name w:val="Hyperlink"/>
    <w:basedOn w:val="DefaultParagraphFont"/>
    <w:uiPriority w:val="99"/>
    <w:unhideWhenUsed/>
    <w:rsid w:val="00E40A23"/>
    <w:rPr>
      <w:color w:val="0000FF" w:themeColor="hyperlink"/>
      <w:u w:val="single"/>
    </w:rPr>
  </w:style>
  <w:style w:type="paragraph" w:styleId="ListParagraph">
    <w:name w:val="List Paragraph"/>
    <w:basedOn w:val="Normal"/>
    <w:link w:val="ListParagraphChar"/>
    <w:uiPriority w:val="34"/>
    <w:qFormat/>
    <w:rsid w:val="00E40A23"/>
    <w:pPr>
      <w:spacing w:after="0" w:line="240" w:lineRule="auto"/>
      <w:ind w:left="720" w:firstLine="567"/>
      <w:contextualSpacing/>
      <w:jc w:val="both"/>
    </w:pPr>
    <w:rPr>
      <w:rFonts w:ascii="Times New Roman" w:eastAsiaTheme="minorEastAsia" w:hAnsi="Times New Roman" w:cstheme="minorBidi"/>
      <w:sz w:val="24"/>
      <w:lang w:val="en-US" w:eastAsia="ja-JP"/>
    </w:rPr>
  </w:style>
  <w:style w:type="character" w:customStyle="1" w:styleId="ListParagraphChar">
    <w:name w:val="List Paragraph Char"/>
    <w:link w:val="ListParagraph"/>
    <w:uiPriority w:val="34"/>
    <w:locked/>
    <w:rsid w:val="00E40A23"/>
    <w:rPr>
      <w:rFonts w:ascii="Times New Roman" w:eastAsiaTheme="minorEastAsia" w:hAnsi="Times New Roman"/>
      <w:sz w:val="24"/>
      <w:lang w:val="en-US" w:eastAsia="ja-JP"/>
    </w:rPr>
  </w:style>
  <w:style w:type="paragraph" w:customStyle="1" w:styleId="Default">
    <w:name w:val="Default"/>
    <w:rsid w:val="00E40A2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D1ACD"/>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D1ACD"/>
    <w:rPr>
      <w:i/>
      <w:iCs/>
      <w:color w:val="000000"/>
      <w:sz w:val="20"/>
      <w:szCs w:val="20"/>
    </w:rPr>
  </w:style>
  <w:style w:type="paragraph" w:styleId="HTMLPreformatted">
    <w:name w:val="HTML Preformatted"/>
    <w:basedOn w:val="Normal"/>
    <w:link w:val="HTMLPreformattedChar"/>
    <w:uiPriority w:val="99"/>
    <w:unhideWhenUsed/>
    <w:rsid w:val="008D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D1ACD"/>
    <w:rPr>
      <w:rFonts w:ascii="Courier New" w:eastAsia="Times New Roman" w:hAnsi="Courier New" w:cs="Courier New"/>
      <w:sz w:val="20"/>
      <w:szCs w:val="20"/>
      <w:lang w:eastAsia="id-ID"/>
    </w:rPr>
  </w:style>
  <w:style w:type="paragraph" w:customStyle="1" w:styleId="Paragraf">
    <w:name w:val="Paragraf"/>
    <w:basedOn w:val="Normal"/>
    <w:link w:val="ParagrafChar"/>
    <w:qFormat/>
    <w:rsid w:val="004C68CE"/>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rsid w:val="004C68CE"/>
    <w:rPr>
      <w:rFonts w:ascii="Times New Roman" w:eastAsia="MS Mincho" w:hAnsi="Times New Roman" w:cs="Arial"/>
      <w:sz w:val="24"/>
    </w:rPr>
  </w:style>
  <w:style w:type="character" w:customStyle="1" w:styleId="Heading2Char">
    <w:name w:val="Heading 2 Char"/>
    <w:basedOn w:val="DefaultParagraphFont"/>
    <w:link w:val="Heading2"/>
    <w:uiPriority w:val="9"/>
    <w:semiHidden/>
    <w:rsid w:val="004C68CE"/>
    <w:rPr>
      <w:rFonts w:ascii="Calibri Light" w:eastAsia="Times New Roman" w:hAnsi="Calibri Light" w:cs="Times New Roman"/>
      <w:b/>
      <w:bCs/>
      <w:i/>
      <w:iCs/>
      <w:sz w:val="28"/>
      <w:szCs w:val="28"/>
    </w:rPr>
  </w:style>
  <w:style w:type="paragraph" w:customStyle="1" w:styleId="JudulBabdenganNomor">
    <w:name w:val="Judul Bab dengan Nomor"/>
    <w:basedOn w:val="Heading1"/>
    <w:link w:val="JudulBabdenganNomorChar"/>
    <w:qFormat/>
    <w:rsid w:val="004C68CE"/>
    <w:pPr>
      <w:numPr>
        <w:numId w:val="3"/>
      </w:numPr>
      <w:spacing w:before="0" w:after="480" w:line="240" w:lineRule="auto"/>
      <w:jc w:val="center"/>
    </w:pPr>
    <w:rPr>
      <w:rFonts w:ascii="Times New Roman" w:eastAsia="Times New Roman" w:hAnsi="Times New Roman" w:cs="Times New Roman"/>
      <w:color w:val="auto"/>
      <w:lang w:val="en-US" w:eastAsia="ja-JP"/>
    </w:rPr>
  </w:style>
  <w:style w:type="character" w:customStyle="1" w:styleId="JudulBabdenganNomorChar">
    <w:name w:val="Judul Bab dengan Nomor Char"/>
    <w:link w:val="JudulBabdenganNomor"/>
    <w:rsid w:val="004C68CE"/>
    <w:rPr>
      <w:rFonts w:ascii="Times New Roman" w:eastAsia="Times New Roman" w:hAnsi="Times New Roman" w:cs="Times New Roman"/>
      <w:b/>
      <w:bCs/>
      <w:sz w:val="28"/>
      <w:szCs w:val="28"/>
      <w:lang w:val="en-US" w:eastAsia="ja-JP"/>
    </w:rPr>
  </w:style>
  <w:style w:type="table" w:customStyle="1" w:styleId="TableGrid1">
    <w:name w:val="Table Grid1"/>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68C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8CE"/>
    <w:rPr>
      <w:rFonts w:ascii="Tahoma" w:eastAsia="Calibri" w:hAnsi="Tahoma" w:cs="Tahoma"/>
      <w:sz w:val="16"/>
      <w:szCs w:val="16"/>
    </w:rPr>
  </w:style>
  <w:style w:type="paragraph" w:customStyle="1" w:styleId="DaftarPustaka">
    <w:name w:val="Daftar Pustaka"/>
    <w:basedOn w:val="Normal"/>
    <w:link w:val="DaftarPustakaChar"/>
    <w:qFormat/>
    <w:rsid w:val="004C68CE"/>
    <w:pPr>
      <w:spacing w:after="0" w:line="240" w:lineRule="auto"/>
      <w:ind w:left="284" w:hanging="284"/>
      <w:jc w:val="both"/>
    </w:pPr>
    <w:rPr>
      <w:rFonts w:ascii="Times New Roman" w:eastAsia="Times New Roman" w:hAnsi="Times New Roman"/>
      <w:sz w:val="24"/>
      <w:szCs w:val="24"/>
      <w:lang w:val="en-US" w:eastAsia="ja-JP"/>
    </w:rPr>
  </w:style>
  <w:style w:type="character" w:customStyle="1" w:styleId="DaftarPustakaChar">
    <w:name w:val="Daftar Pustaka Char"/>
    <w:link w:val="DaftarPustaka"/>
    <w:rsid w:val="004C68CE"/>
    <w:rPr>
      <w:rFonts w:ascii="Times New Roman" w:eastAsia="Times New Roman" w:hAnsi="Times New Roman" w:cs="Times New Roman"/>
      <w:sz w:val="24"/>
      <w:szCs w:val="24"/>
      <w:lang w:val="en-US" w:eastAsia="ja-JP"/>
    </w:rPr>
  </w:style>
  <w:style w:type="paragraph" w:styleId="TOC2">
    <w:name w:val="toc 2"/>
    <w:basedOn w:val="Normal"/>
    <w:next w:val="Normal"/>
    <w:autoRedefine/>
    <w:uiPriority w:val="39"/>
    <w:unhideWhenUsed/>
    <w:rsid w:val="004C68CE"/>
    <w:pPr>
      <w:spacing w:after="0" w:line="276" w:lineRule="auto"/>
      <w:ind w:left="567"/>
    </w:pPr>
    <w:rPr>
      <w:rFonts w:ascii="Times New Roman" w:eastAsiaTheme="minorEastAsia" w:hAnsi="Times New Roman" w:cstheme="minorBidi"/>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1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C6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68C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241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D0241A"/>
    <w:rPr>
      <w:rFonts w:ascii="Calibri" w:eastAsia="Times New Roman" w:hAnsi="Calibri" w:cs="Times New Roman"/>
      <w:sz w:val="20"/>
      <w:szCs w:val="20"/>
    </w:rPr>
  </w:style>
  <w:style w:type="character" w:styleId="FootnoteReference">
    <w:name w:val="footnote reference"/>
    <w:uiPriority w:val="99"/>
    <w:semiHidden/>
    <w:unhideWhenUsed/>
    <w:rsid w:val="00D0241A"/>
    <w:rPr>
      <w:vertAlign w:val="superscript"/>
    </w:rPr>
  </w:style>
  <w:style w:type="character" w:styleId="Hyperlink">
    <w:name w:val="Hyperlink"/>
    <w:basedOn w:val="DefaultParagraphFont"/>
    <w:uiPriority w:val="99"/>
    <w:unhideWhenUsed/>
    <w:rsid w:val="00E40A23"/>
    <w:rPr>
      <w:color w:val="0000FF" w:themeColor="hyperlink"/>
      <w:u w:val="single"/>
    </w:rPr>
  </w:style>
  <w:style w:type="paragraph" w:styleId="ListParagraph">
    <w:name w:val="List Paragraph"/>
    <w:basedOn w:val="Normal"/>
    <w:link w:val="ListParagraphChar"/>
    <w:uiPriority w:val="34"/>
    <w:qFormat/>
    <w:rsid w:val="00E40A23"/>
    <w:pPr>
      <w:spacing w:after="0" w:line="240" w:lineRule="auto"/>
      <w:ind w:left="720" w:firstLine="567"/>
      <w:contextualSpacing/>
      <w:jc w:val="both"/>
    </w:pPr>
    <w:rPr>
      <w:rFonts w:ascii="Times New Roman" w:eastAsiaTheme="minorEastAsia" w:hAnsi="Times New Roman" w:cstheme="minorBidi"/>
      <w:sz w:val="24"/>
      <w:lang w:val="en-US" w:eastAsia="ja-JP"/>
    </w:rPr>
  </w:style>
  <w:style w:type="character" w:customStyle="1" w:styleId="ListParagraphChar">
    <w:name w:val="List Paragraph Char"/>
    <w:link w:val="ListParagraph"/>
    <w:uiPriority w:val="34"/>
    <w:locked/>
    <w:rsid w:val="00E40A23"/>
    <w:rPr>
      <w:rFonts w:ascii="Times New Roman" w:eastAsiaTheme="minorEastAsia" w:hAnsi="Times New Roman"/>
      <w:sz w:val="24"/>
      <w:lang w:val="en-US" w:eastAsia="ja-JP"/>
    </w:rPr>
  </w:style>
  <w:style w:type="paragraph" w:customStyle="1" w:styleId="Default">
    <w:name w:val="Default"/>
    <w:rsid w:val="00E40A2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D1ACD"/>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D1ACD"/>
    <w:rPr>
      <w:i/>
      <w:iCs/>
      <w:color w:val="000000"/>
      <w:sz w:val="20"/>
      <w:szCs w:val="20"/>
    </w:rPr>
  </w:style>
  <w:style w:type="paragraph" w:styleId="HTMLPreformatted">
    <w:name w:val="HTML Preformatted"/>
    <w:basedOn w:val="Normal"/>
    <w:link w:val="HTMLPreformattedChar"/>
    <w:uiPriority w:val="99"/>
    <w:unhideWhenUsed/>
    <w:rsid w:val="008D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D1ACD"/>
    <w:rPr>
      <w:rFonts w:ascii="Courier New" w:eastAsia="Times New Roman" w:hAnsi="Courier New" w:cs="Courier New"/>
      <w:sz w:val="20"/>
      <w:szCs w:val="20"/>
      <w:lang w:eastAsia="id-ID"/>
    </w:rPr>
  </w:style>
  <w:style w:type="paragraph" w:customStyle="1" w:styleId="Paragraf">
    <w:name w:val="Paragraf"/>
    <w:basedOn w:val="Normal"/>
    <w:link w:val="ParagrafChar"/>
    <w:qFormat/>
    <w:rsid w:val="004C68CE"/>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rsid w:val="004C68CE"/>
    <w:rPr>
      <w:rFonts w:ascii="Times New Roman" w:eastAsia="MS Mincho" w:hAnsi="Times New Roman" w:cs="Arial"/>
      <w:sz w:val="24"/>
    </w:rPr>
  </w:style>
  <w:style w:type="character" w:customStyle="1" w:styleId="Heading2Char">
    <w:name w:val="Heading 2 Char"/>
    <w:basedOn w:val="DefaultParagraphFont"/>
    <w:link w:val="Heading2"/>
    <w:uiPriority w:val="9"/>
    <w:semiHidden/>
    <w:rsid w:val="004C68CE"/>
    <w:rPr>
      <w:rFonts w:ascii="Calibri Light" w:eastAsia="Times New Roman" w:hAnsi="Calibri Light" w:cs="Times New Roman"/>
      <w:b/>
      <w:bCs/>
      <w:i/>
      <w:iCs/>
      <w:sz w:val="28"/>
      <w:szCs w:val="28"/>
    </w:rPr>
  </w:style>
  <w:style w:type="paragraph" w:customStyle="1" w:styleId="JudulBabdenganNomor">
    <w:name w:val="Judul Bab dengan Nomor"/>
    <w:basedOn w:val="Heading1"/>
    <w:link w:val="JudulBabdenganNomorChar"/>
    <w:qFormat/>
    <w:rsid w:val="004C68CE"/>
    <w:pPr>
      <w:numPr>
        <w:numId w:val="3"/>
      </w:numPr>
      <w:spacing w:before="0" w:after="480" w:line="240" w:lineRule="auto"/>
      <w:jc w:val="center"/>
    </w:pPr>
    <w:rPr>
      <w:rFonts w:ascii="Times New Roman" w:eastAsia="Times New Roman" w:hAnsi="Times New Roman" w:cs="Times New Roman"/>
      <w:color w:val="auto"/>
      <w:lang w:val="en-US" w:eastAsia="ja-JP"/>
    </w:rPr>
  </w:style>
  <w:style w:type="character" w:customStyle="1" w:styleId="JudulBabdenganNomorChar">
    <w:name w:val="Judul Bab dengan Nomor Char"/>
    <w:link w:val="JudulBabdenganNomor"/>
    <w:rsid w:val="004C68CE"/>
    <w:rPr>
      <w:rFonts w:ascii="Times New Roman" w:eastAsia="Times New Roman" w:hAnsi="Times New Roman" w:cs="Times New Roman"/>
      <w:b/>
      <w:bCs/>
      <w:sz w:val="28"/>
      <w:szCs w:val="28"/>
      <w:lang w:val="en-US" w:eastAsia="ja-JP"/>
    </w:rPr>
  </w:style>
  <w:style w:type="table" w:customStyle="1" w:styleId="TableGrid1">
    <w:name w:val="Table Grid1"/>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68CE"/>
    <w:pPr>
      <w:spacing w:after="0" w:line="240" w:lineRule="auto"/>
    </w:pPr>
    <w:rPr>
      <w:rFonts w:eastAsiaTheme="minorEastAsia" w:cs="Traditional Arabic"/>
      <w:szCs w:val="56"/>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68C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8CE"/>
    <w:rPr>
      <w:rFonts w:ascii="Tahoma" w:eastAsia="Calibri" w:hAnsi="Tahoma" w:cs="Tahoma"/>
      <w:sz w:val="16"/>
      <w:szCs w:val="16"/>
    </w:rPr>
  </w:style>
  <w:style w:type="paragraph" w:customStyle="1" w:styleId="DaftarPustaka">
    <w:name w:val="Daftar Pustaka"/>
    <w:basedOn w:val="Normal"/>
    <w:link w:val="DaftarPustakaChar"/>
    <w:qFormat/>
    <w:rsid w:val="004C68CE"/>
    <w:pPr>
      <w:spacing w:after="0" w:line="240" w:lineRule="auto"/>
      <w:ind w:left="284" w:hanging="284"/>
      <w:jc w:val="both"/>
    </w:pPr>
    <w:rPr>
      <w:rFonts w:ascii="Times New Roman" w:eastAsia="Times New Roman" w:hAnsi="Times New Roman"/>
      <w:sz w:val="24"/>
      <w:szCs w:val="24"/>
      <w:lang w:val="en-US" w:eastAsia="ja-JP"/>
    </w:rPr>
  </w:style>
  <w:style w:type="character" w:customStyle="1" w:styleId="DaftarPustakaChar">
    <w:name w:val="Daftar Pustaka Char"/>
    <w:link w:val="DaftarPustaka"/>
    <w:rsid w:val="004C68CE"/>
    <w:rPr>
      <w:rFonts w:ascii="Times New Roman" w:eastAsia="Times New Roman" w:hAnsi="Times New Roman" w:cs="Times New Roman"/>
      <w:sz w:val="24"/>
      <w:szCs w:val="24"/>
      <w:lang w:val="en-US" w:eastAsia="ja-JP"/>
    </w:rPr>
  </w:style>
  <w:style w:type="paragraph" w:styleId="TOC2">
    <w:name w:val="toc 2"/>
    <w:basedOn w:val="Normal"/>
    <w:next w:val="Normal"/>
    <w:autoRedefine/>
    <w:uiPriority w:val="39"/>
    <w:unhideWhenUsed/>
    <w:rsid w:val="004C68CE"/>
    <w:pPr>
      <w:spacing w:after="0" w:line="276" w:lineRule="auto"/>
      <w:ind w:left="567"/>
    </w:pPr>
    <w:rPr>
      <w:rFonts w:ascii="Times New Roman" w:eastAsiaTheme="minorEastAsia"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561691">
      <w:bodyDiv w:val="1"/>
      <w:marLeft w:val="0"/>
      <w:marRight w:val="0"/>
      <w:marTop w:val="0"/>
      <w:marBottom w:val="0"/>
      <w:divBdr>
        <w:top w:val="none" w:sz="0" w:space="0" w:color="auto"/>
        <w:left w:val="none" w:sz="0" w:space="0" w:color="auto"/>
        <w:bottom w:val="none" w:sz="0" w:space="0" w:color="auto"/>
        <w:right w:val="none" w:sz="0" w:space="0" w:color="auto"/>
      </w:divBdr>
    </w:div>
    <w:div w:id="1993486263">
      <w:bodyDiv w:val="1"/>
      <w:marLeft w:val="0"/>
      <w:marRight w:val="0"/>
      <w:marTop w:val="0"/>
      <w:marBottom w:val="0"/>
      <w:divBdr>
        <w:top w:val="none" w:sz="0" w:space="0" w:color="auto"/>
        <w:left w:val="none" w:sz="0" w:space="0" w:color="auto"/>
        <w:bottom w:val="none" w:sz="0" w:space="0" w:color="auto"/>
        <w:right w:val="none" w:sz="0" w:space="0" w:color="auto"/>
      </w:divBdr>
    </w:div>
    <w:div w:id="20399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ra.1217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pai.go.id/berita/kpai-terima-aduan-26-ribu-kasus-bully-selama-2011-2017/" TargetMode="External"/><Relationship Id="rId4" Type="http://schemas.openxmlformats.org/officeDocument/2006/relationships/settings" Target="settings.xml"/><Relationship Id="rId9" Type="http://schemas.openxmlformats.org/officeDocument/2006/relationships/hyperlink" Target="http://www.kpai.go.id/berita/kpai-kasus-bullying-dan-pendidikan-karak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15</Pages>
  <Words>7352</Words>
  <Characters>41908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31</cp:revision>
  <dcterms:created xsi:type="dcterms:W3CDTF">2018-07-05T04:39:00Z</dcterms:created>
  <dcterms:modified xsi:type="dcterms:W3CDTF">2018-07-11T09:06:00Z</dcterms:modified>
</cp:coreProperties>
</file>