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DD272" w14:textId="77777777" w:rsidR="000E44CD" w:rsidRDefault="00C30F54" w:rsidP="00ED46AB">
      <w:pPr>
        <w:pStyle w:val="Heading1"/>
        <w:jc w:val="center"/>
        <w:rPr>
          <w:spacing w:val="-2"/>
        </w:rPr>
      </w:pPr>
      <w:proofErr w:type="spellStart"/>
      <w:r>
        <w:rPr>
          <w:spacing w:val="-2"/>
        </w:rPr>
        <w:t>Judul</w:t>
      </w:r>
      <w:proofErr w:type="spellEnd"/>
      <w:r>
        <w:rPr>
          <w:spacing w:val="-2"/>
        </w:rPr>
        <w:t xml:space="preserve"> </w:t>
      </w:r>
      <w:proofErr w:type="spellStart"/>
      <w:r>
        <w:rPr>
          <w:spacing w:val="-2"/>
        </w:rPr>
        <w:t>Artikel</w:t>
      </w:r>
      <w:proofErr w:type="spellEnd"/>
      <w:r>
        <w:rPr>
          <w:spacing w:val="-2"/>
        </w:rPr>
        <w:t xml:space="preserve"> </w:t>
      </w:r>
      <w:proofErr w:type="spellStart"/>
      <w:r>
        <w:rPr>
          <w:spacing w:val="-2"/>
        </w:rPr>
        <w:t>berbahasa</w:t>
      </w:r>
      <w:proofErr w:type="spellEnd"/>
      <w:r>
        <w:rPr>
          <w:spacing w:val="-2"/>
        </w:rPr>
        <w:t xml:space="preserve"> Indonesia yang </w:t>
      </w:r>
      <w:proofErr w:type="spellStart"/>
      <w:r>
        <w:rPr>
          <w:spacing w:val="-2"/>
        </w:rPr>
        <w:t>Mendeskripsikan</w:t>
      </w:r>
      <w:proofErr w:type="spellEnd"/>
      <w:r>
        <w:rPr>
          <w:spacing w:val="-2"/>
        </w:rPr>
        <w:t xml:space="preserve"> Isi </w:t>
      </w:r>
      <w:proofErr w:type="spellStart"/>
      <w:r>
        <w:rPr>
          <w:spacing w:val="-2"/>
        </w:rPr>
        <w:t>Artikel</w:t>
      </w:r>
      <w:proofErr w:type="spellEnd"/>
      <w:r>
        <w:rPr>
          <w:spacing w:val="-2"/>
        </w:rPr>
        <w:t xml:space="preserve"> </w:t>
      </w:r>
      <w:proofErr w:type="spellStart"/>
      <w:r>
        <w:rPr>
          <w:spacing w:val="-2"/>
        </w:rPr>
        <w:t>Secara</w:t>
      </w:r>
      <w:proofErr w:type="spellEnd"/>
      <w:r>
        <w:rPr>
          <w:spacing w:val="-2"/>
        </w:rPr>
        <w:t xml:space="preserve"> </w:t>
      </w:r>
      <w:proofErr w:type="spellStart"/>
      <w:r>
        <w:rPr>
          <w:spacing w:val="-2"/>
        </w:rPr>
        <w:t>Jelas</w:t>
      </w:r>
      <w:proofErr w:type="spellEnd"/>
      <w:r>
        <w:rPr>
          <w:spacing w:val="-2"/>
        </w:rPr>
        <w:t xml:space="preserve"> dan </w:t>
      </w:r>
      <w:proofErr w:type="spellStart"/>
      <w:r>
        <w:rPr>
          <w:spacing w:val="-2"/>
        </w:rPr>
        <w:t>Ringkas</w:t>
      </w:r>
      <w:proofErr w:type="spellEnd"/>
      <w:r>
        <w:rPr>
          <w:spacing w:val="-2"/>
        </w:rPr>
        <w:t xml:space="preserve"> (Centered, Bold, Times New Roman 11 </w:t>
      </w:r>
      <w:proofErr w:type="spellStart"/>
      <w:r>
        <w:rPr>
          <w:spacing w:val="-2"/>
        </w:rPr>
        <w:t>pt</w:t>
      </w:r>
      <w:proofErr w:type="spellEnd"/>
      <w:r>
        <w:rPr>
          <w:spacing w:val="-2"/>
        </w:rPr>
        <w:t>)</w:t>
      </w:r>
    </w:p>
    <w:p w14:paraId="3C8F3463" w14:textId="77777777" w:rsidR="00ED46AB" w:rsidRDefault="00ED46AB" w:rsidP="00ED46AB">
      <w:pPr>
        <w:pStyle w:val="Heading1"/>
        <w:jc w:val="center"/>
      </w:pPr>
    </w:p>
    <w:p w14:paraId="5CD983B1" w14:textId="77777777" w:rsidR="001473D3" w:rsidRDefault="00C30F54" w:rsidP="00ED46AB">
      <w:pPr>
        <w:spacing w:after="0" w:line="240" w:lineRule="auto"/>
        <w:jc w:val="center"/>
        <w:rPr>
          <w:rFonts w:ascii="Times New Roman" w:hAnsi="Times New Roman" w:cs="Times New Roman"/>
          <w:b/>
          <w:i/>
        </w:rPr>
      </w:pPr>
      <w:r>
        <w:rPr>
          <w:rFonts w:ascii="Times New Roman" w:hAnsi="Times New Roman" w:cs="Times New Roman"/>
          <w:b/>
          <w:i/>
        </w:rPr>
        <w:t xml:space="preserve">Article Title in English which Describing Article Content in Clear </w:t>
      </w:r>
      <w:proofErr w:type="spellStart"/>
      <w:r>
        <w:rPr>
          <w:rFonts w:ascii="Times New Roman" w:hAnsi="Times New Roman" w:cs="Times New Roman"/>
          <w:b/>
          <w:i/>
        </w:rPr>
        <w:t>amd</w:t>
      </w:r>
      <w:proofErr w:type="spellEnd"/>
      <w:r>
        <w:rPr>
          <w:rFonts w:ascii="Times New Roman" w:hAnsi="Times New Roman" w:cs="Times New Roman"/>
          <w:b/>
          <w:i/>
        </w:rPr>
        <w:t xml:space="preserve"> Concise Way </w:t>
      </w:r>
      <w:r w:rsidRPr="00C30F54">
        <w:rPr>
          <w:rFonts w:ascii="Times New Roman" w:hAnsi="Times New Roman" w:cs="Times New Roman"/>
          <w:b/>
          <w:i/>
        </w:rPr>
        <w:t>(Centered, Bold,</w:t>
      </w:r>
      <w:r>
        <w:rPr>
          <w:rFonts w:ascii="Times New Roman" w:hAnsi="Times New Roman" w:cs="Times New Roman"/>
          <w:b/>
          <w:i/>
        </w:rPr>
        <w:t xml:space="preserve"> Italic,</w:t>
      </w:r>
      <w:r w:rsidRPr="00C30F54">
        <w:rPr>
          <w:rFonts w:ascii="Times New Roman" w:hAnsi="Times New Roman" w:cs="Times New Roman"/>
          <w:b/>
          <w:i/>
        </w:rPr>
        <w:t xml:space="preserve"> Times New Roman 1</w:t>
      </w:r>
      <w:r>
        <w:rPr>
          <w:rFonts w:ascii="Times New Roman" w:hAnsi="Times New Roman" w:cs="Times New Roman"/>
          <w:b/>
          <w:i/>
        </w:rPr>
        <w:t>1</w:t>
      </w:r>
      <w:r w:rsidRPr="00C30F54">
        <w:rPr>
          <w:rFonts w:ascii="Times New Roman" w:hAnsi="Times New Roman" w:cs="Times New Roman"/>
          <w:b/>
          <w:i/>
        </w:rPr>
        <w:t xml:space="preserve"> </w:t>
      </w:r>
      <w:proofErr w:type="spellStart"/>
      <w:r w:rsidRPr="00C30F54">
        <w:rPr>
          <w:rFonts w:ascii="Times New Roman" w:hAnsi="Times New Roman" w:cs="Times New Roman"/>
          <w:b/>
          <w:i/>
        </w:rPr>
        <w:t>pt</w:t>
      </w:r>
      <w:proofErr w:type="spellEnd"/>
      <w:r w:rsidRPr="00C30F54">
        <w:rPr>
          <w:rFonts w:ascii="Times New Roman" w:hAnsi="Times New Roman" w:cs="Times New Roman"/>
          <w:b/>
          <w:i/>
        </w:rPr>
        <w:t>)</w:t>
      </w:r>
    </w:p>
    <w:p w14:paraId="1F9E1351" w14:textId="77777777" w:rsidR="00ED46AB" w:rsidRDefault="00ED46AB" w:rsidP="00ED46AB">
      <w:pPr>
        <w:spacing w:after="0" w:line="240" w:lineRule="auto"/>
        <w:jc w:val="center"/>
        <w:rPr>
          <w:rFonts w:ascii="Times New Roman" w:hAnsi="Times New Roman" w:cs="Times New Roman"/>
          <w:b/>
          <w:i/>
        </w:rPr>
      </w:pPr>
    </w:p>
    <w:p w14:paraId="0E57C120" w14:textId="77777777" w:rsidR="000E44CD" w:rsidRDefault="00C30F54" w:rsidP="00ED46AB">
      <w:pPr>
        <w:spacing w:after="0" w:line="240" w:lineRule="auto"/>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Penulis</w:t>
      </w:r>
      <w:proofErr w:type="spellEnd"/>
      <w:r>
        <w:rPr>
          <w:rFonts w:ascii="Times New Roman" w:eastAsia="Times New Roman" w:hAnsi="Times New Roman" w:cs="Times New Roman"/>
          <w:b/>
          <w:bCs/>
        </w:rPr>
        <w:t xml:space="preserve"> Pertama</w:t>
      </w:r>
      <w:r w:rsidRPr="00C30F54">
        <w:rPr>
          <w:rFonts w:ascii="Times New Roman" w:eastAsia="Times New Roman" w:hAnsi="Times New Roman" w:cs="Times New Roman"/>
          <w:b/>
          <w:bCs/>
          <w:vertAlign w:val="superscript"/>
        </w:rPr>
        <w:t>1</w:t>
      </w:r>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Penulis</w:t>
      </w:r>
      <w:proofErr w:type="spellEnd"/>
      <w:r>
        <w:rPr>
          <w:rFonts w:ascii="Times New Roman" w:eastAsia="Times New Roman" w:hAnsi="Times New Roman" w:cs="Times New Roman"/>
          <w:b/>
          <w:bCs/>
        </w:rPr>
        <w:t xml:space="preserve"> Kedua</w:t>
      </w:r>
      <w:r w:rsidRPr="00C30F54">
        <w:rPr>
          <w:rFonts w:ascii="Times New Roman" w:eastAsia="Times New Roman" w:hAnsi="Times New Roman" w:cs="Times New Roman"/>
          <w:b/>
          <w:bCs/>
          <w:vertAlign w:val="superscript"/>
        </w:rPr>
        <w:t>2</w:t>
      </w:r>
      <w:r>
        <w:rPr>
          <w:rFonts w:ascii="Times New Roman" w:eastAsia="Times New Roman" w:hAnsi="Times New Roman" w:cs="Times New Roman"/>
          <w:b/>
          <w:bCs/>
        </w:rPr>
        <w:t xml:space="preserve">*, dan </w:t>
      </w:r>
      <w:proofErr w:type="spellStart"/>
      <w:r>
        <w:rPr>
          <w:rFonts w:ascii="Times New Roman" w:eastAsia="Times New Roman" w:hAnsi="Times New Roman" w:cs="Times New Roman"/>
          <w:b/>
          <w:bCs/>
        </w:rPr>
        <w:t>seterusnya</w:t>
      </w:r>
      <w:proofErr w:type="spellEnd"/>
      <w:r>
        <w:rPr>
          <w:rFonts w:ascii="Times New Roman" w:eastAsia="Times New Roman" w:hAnsi="Times New Roman" w:cs="Times New Roman"/>
          <w:b/>
          <w:bCs/>
        </w:rPr>
        <w:t xml:space="preserve"> (Centered, Bold, Times New Roman 11 </w:t>
      </w:r>
      <w:proofErr w:type="spellStart"/>
      <w:r>
        <w:rPr>
          <w:rFonts w:ascii="Times New Roman" w:eastAsia="Times New Roman" w:hAnsi="Times New Roman" w:cs="Times New Roman"/>
          <w:b/>
          <w:bCs/>
        </w:rPr>
        <w:t>pt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penulis</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korespondesi</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diberi</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tanda</w:t>
      </w:r>
      <w:proofErr w:type="spellEnd"/>
      <w:r>
        <w:rPr>
          <w:rFonts w:ascii="Times New Roman" w:eastAsia="Times New Roman" w:hAnsi="Times New Roman" w:cs="Times New Roman"/>
          <w:b/>
          <w:bCs/>
        </w:rPr>
        <w:t xml:space="preserve"> * pada </w:t>
      </w:r>
      <w:proofErr w:type="spellStart"/>
      <w:r>
        <w:rPr>
          <w:rFonts w:ascii="Times New Roman" w:eastAsia="Times New Roman" w:hAnsi="Times New Roman" w:cs="Times New Roman"/>
          <w:b/>
          <w:bCs/>
        </w:rPr>
        <w:t>akhir</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nama</w:t>
      </w:r>
      <w:proofErr w:type="spellEnd"/>
      <w:r>
        <w:rPr>
          <w:rFonts w:ascii="Times New Roman" w:eastAsia="Times New Roman" w:hAnsi="Times New Roman" w:cs="Times New Roman"/>
          <w:b/>
          <w:bCs/>
        </w:rPr>
        <w:t>)</w:t>
      </w:r>
    </w:p>
    <w:p w14:paraId="5798B307" w14:textId="77777777" w:rsidR="00ED46AB" w:rsidRDefault="00ED46AB" w:rsidP="00ED46AB">
      <w:pPr>
        <w:spacing w:after="0" w:line="240" w:lineRule="auto"/>
        <w:jc w:val="center"/>
        <w:rPr>
          <w:rFonts w:ascii="Times New Roman" w:eastAsia="Times New Roman" w:hAnsi="Times New Roman" w:cs="Times New Roman"/>
          <w:b/>
          <w:bCs/>
        </w:rPr>
      </w:pPr>
    </w:p>
    <w:p w14:paraId="1818FB8C" w14:textId="77777777" w:rsidR="005E13C7" w:rsidRPr="005E13C7" w:rsidRDefault="00C30F54" w:rsidP="00345BAE">
      <w:pPr>
        <w:spacing w:after="0" w:line="240" w:lineRule="auto"/>
        <w:jc w:val="center"/>
        <w:rPr>
          <w:rFonts w:ascii="Times New Roman" w:hAnsi="Times New Roman" w:cs="Times New Roman"/>
        </w:rPr>
      </w:pPr>
      <w:r w:rsidRPr="00C30F54">
        <w:rPr>
          <w:rFonts w:ascii="Times New Roman" w:hAnsi="Times New Roman" w:cs="Times New Roman"/>
          <w:vertAlign w:val="superscript"/>
        </w:rPr>
        <w:t>1</w:t>
      </w:r>
      <w:r w:rsidR="005E13C7" w:rsidRPr="005E13C7">
        <w:rPr>
          <w:rFonts w:ascii="Times New Roman" w:hAnsi="Times New Roman" w:cs="Times New Roman"/>
        </w:rPr>
        <w:t xml:space="preserve">Departemen </w:t>
      </w:r>
      <w:proofErr w:type="spellStart"/>
      <w:r w:rsidR="005E13C7" w:rsidRPr="005E13C7">
        <w:rPr>
          <w:rFonts w:ascii="Times New Roman" w:hAnsi="Times New Roman" w:cs="Times New Roman"/>
        </w:rPr>
        <w:t>Agronomi</w:t>
      </w:r>
      <w:proofErr w:type="spellEnd"/>
      <w:r w:rsidR="005E13C7" w:rsidRPr="005E13C7">
        <w:rPr>
          <w:rFonts w:ascii="Times New Roman" w:hAnsi="Times New Roman" w:cs="Times New Roman"/>
        </w:rPr>
        <w:t xml:space="preserve"> dan </w:t>
      </w:r>
      <w:proofErr w:type="spellStart"/>
      <w:r w:rsidR="005E13C7" w:rsidRPr="005E13C7">
        <w:rPr>
          <w:rFonts w:ascii="Times New Roman" w:hAnsi="Times New Roman" w:cs="Times New Roman"/>
        </w:rPr>
        <w:t>Hortikultura</w:t>
      </w:r>
      <w:proofErr w:type="spellEnd"/>
      <w:r w:rsidR="005E13C7" w:rsidRPr="005E13C7">
        <w:rPr>
          <w:rFonts w:ascii="Times New Roman" w:hAnsi="Times New Roman" w:cs="Times New Roman"/>
        </w:rPr>
        <w:t xml:space="preserve">, </w:t>
      </w:r>
      <w:proofErr w:type="spellStart"/>
      <w:r w:rsidR="005E13C7" w:rsidRPr="005E13C7">
        <w:rPr>
          <w:rFonts w:ascii="Times New Roman" w:hAnsi="Times New Roman" w:cs="Times New Roman"/>
        </w:rPr>
        <w:t>Fakultas</w:t>
      </w:r>
      <w:proofErr w:type="spellEnd"/>
      <w:r w:rsidR="005E13C7" w:rsidRPr="005E13C7">
        <w:rPr>
          <w:rFonts w:ascii="Times New Roman" w:hAnsi="Times New Roman" w:cs="Times New Roman"/>
        </w:rPr>
        <w:t xml:space="preserve"> </w:t>
      </w:r>
      <w:proofErr w:type="spellStart"/>
      <w:r w:rsidR="005E13C7" w:rsidRPr="005E13C7">
        <w:rPr>
          <w:rFonts w:ascii="Times New Roman" w:hAnsi="Times New Roman" w:cs="Times New Roman"/>
        </w:rPr>
        <w:t>Pertanian</w:t>
      </w:r>
      <w:proofErr w:type="spellEnd"/>
      <w:r w:rsidR="005E13C7" w:rsidRPr="005E13C7">
        <w:rPr>
          <w:rFonts w:ascii="Times New Roman" w:hAnsi="Times New Roman" w:cs="Times New Roman"/>
        </w:rPr>
        <w:t xml:space="preserve">, </w:t>
      </w:r>
      <w:proofErr w:type="spellStart"/>
      <w:r w:rsidR="005E13C7" w:rsidRPr="005E13C7">
        <w:rPr>
          <w:rFonts w:ascii="Times New Roman" w:hAnsi="Times New Roman" w:cs="Times New Roman"/>
        </w:rPr>
        <w:t>Institut</w:t>
      </w:r>
      <w:proofErr w:type="spellEnd"/>
      <w:r w:rsidR="005E13C7" w:rsidRPr="005E13C7">
        <w:rPr>
          <w:rFonts w:ascii="Times New Roman" w:hAnsi="Times New Roman" w:cs="Times New Roman"/>
        </w:rPr>
        <w:t xml:space="preserve"> </w:t>
      </w:r>
      <w:proofErr w:type="spellStart"/>
      <w:r w:rsidR="005E13C7" w:rsidRPr="005E13C7">
        <w:rPr>
          <w:rFonts w:ascii="Times New Roman" w:hAnsi="Times New Roman" w:cs="Times New Roman"/>
        </w:rPr>
        <w:t>Pertanian</w:t>
      </w:r>
      <w:proofErr w:type="spellEnd"/>
      <w:r w:rsidR="005E13C7" w:rsidRPr="005E13C7">
        <w:rPr>
          <w:rFonts w:ascii="Times New Roman" w:hAnsi="Times New Roman" w:cs="Times New Roman"/>
        </w:rPr>
        <w:t xml:space="preserve"> Bogor </w:t>
      </w:r>
    </w:p>
    <w:p w14:paraId="1176E1D5" w14:textId="77777777" w:rsidR="005E13C7" w:rsidRPr="005E13C7" w:rsidRDefault="005E13C7" w:rsidP="00345BAE">
      <w:pPr>
        <w:spacing w:after="0" w:line="240" w:lineRule="auto"/>
        <w:jc w:val="center"/>
        <w:rPr>
          <w:rFonts w:ascii="Times New Roman" w:hAnsi="Times New Roman" w:cs="Times New Roman"/>
        </w:rPr>
      </w:pPr>
      <w:r w:rsidRPr="005E13C7">
        <w:rPr>
          <w:rFonts w:ascii="Times New Roman" w:hAnsi="Times New Roman" w:cs="Times New Roman"/>
        </w:rPr>
        <w:t>(</w:t>
      </w:r>
      <w:r w:rsidRPr="005E13C7">
        <w:rPr>
          <w:rFonts w:ascii="Times New Roman" w:hAnsi="Times New Roman" w:cs="Times New Roman"/>
          <w:i/>
        </w:rPr>
        <w:t>Bogor Agricultural University</w:t>
      </w:r>
      <w:r w:rsidRPr="005E13C7">
        <w:rPr>
          <w:rFonts w:ascii="Times New Roman" w:hAnsi="Times New Roman" w:cs="Times New Roman"/>
        </w:rPr>
        <w:t xml:space="preserve">), Jl. Meranti, </w:t>
      </w:r>
      <w:proofErr w:type="spellStart"/>
      <w:r w:rsidRPr="005E13C7">
        <w:rPr>
          <w:rFonts w:ascii="Times New Roman" w:hAnsi="Times New Roman" w:cs="Times New Roman"/>
        </w:rPr>
        <w:t>Kampus</w:t>
      </w:r>
      <w:proofErr w:type="spellEnd"/>
      <w:r w:rsidRPr="005E13C7">
        <w:rPr>
          <w:rFonts w:ascii="Times New Roman" w:hAnsi="Times New Roman" w:cs="Times New Roman"/>
        </w:rPr>
        <w:t xml:space="preserve"> IPB </w:t>
      </w:r>
      <w:proofErr w:type="spellStart"/>
      <w:r w:rsidRPr="005E13C7">
        <w:rPr>
          <w:rFonts w:ascii="Times New Roman" w:hAnsi="Times New Roman" w:cs="Times New Roman"/>
        </w:rPr>
        <w:t>Darmaga</w:t>
      </w:r>
      <w:proofErr w:type="spellEnd"/>
      <w:r w:rsidRPr="005E13C7">
        <w:rPr>
          <w:rFonts w:ascii="Times New Roman" w:hAnsi="Times New Roman" w:cs="Times New Roman"/>
        </w:rPr>
        <w:t xml:space="preserve">, Bogor 16680, Indonesia </w:t>
      </w:r>
    </w:p>
    <w:p w14:paraId="18C27628" w14:textId="77777777" w:rsidR="005E13C7" w:rsidRDefault="005E13C7" w:rsidP="00345BAE">
      <w:pPr>
        <w:spacing w:after="0" w:line="240" w:lineRule="auto"/>
        <w:jc w:val="center"/>
        <w:rPr>
          <w:rFonts w:ascii="Times New Roman" w:hAnsi="Times New Roman" w:cs="Times New Roman"/>
        </w:rPr>
      </w:pPr>
      <w:proofErr w:type="spellStart"/>
      <w:r w:rsidRPr="005E13C7">
        <w:rPr>
          <w:rFonts w:ascii="Times New Roman" w:hAnsi="Times New Roman" w:cs="Times New Roman"/>
        </w:rPr>
        <w:t>Telp</w:t>
      </w:r>
      <w:proofErr w:type="spellEnd"/>
      <w:r w:rsidRPr="005E13C7">
        <w:rPr>
          <w:rFonts w:ascii="Times New Roman" w:hAnsi="Times New Roman" w:cs="Times New Roman"/>
        </w:rPr>
        <w:t xml:space="preserve">. &amp; </w:t>
      </w:r>
      <w:proofErr w:type="spellStart"/>
      <w:r w:rsidRPr="005E13C7">
        <w:rPr>
          <w:rFonts w:ascii="Times New Roman" w:hAnsi="Times New Roman" w:cs="Times New Roman"/>
        </w:rPr>
        <w:t>Faks</w:t>
      </w:r>
      <w:proofErr w:type="spellEnd"/>
      <w:r w:rsidRPr="005E13C7">
        <w:rPr>
          <w:rFonts w:ascii="Times New Roman" w:hAnsi="Times New Roman" w:cs="Times New Roman"/>
        </w:rPr>
        <w:t xml:space="preserve">. 62-251-8629353  e-mail </w:t>
      </w:r>
      <w:hyperlink r:id="rId7" w:history="1">
        <w:r w:rsidR="00C30F54" w:rsidRPr="005B2412">
          <w:rPr>
            <w:rStyle w:val="Hyperlink"/>
            <w:rFonts w:ascii="Times New Roman" w:hAnsi="Times New Roman" w:cs="Times New Roman"/>
          </w:rPr>
          <w:t>agrohort@apps.ipb.ac.id</w:t>
        </w:r>
      </w:hyperlink>
    </w:p>
    <w:p w14:paraId="773BA4D6" w14:textId="77777777" w:rsidR="00C30F54" w:rsidRDefault="00C30F54" w:rsidP="00345BAE">
      <w:pPr>
        <w:spacing w:after="0" w:line="240" w:lineRule="auto"/>
        <w:jc w:val="center"/>
        <w:rPr>
          <w:rFonts w:ascii="Times New Roman" w:hAnsi="Times New Roman" w:cs="Times New Roman"/>
        </w:rPr>
      </w:pPr>
      <w:r w:rsidRPr="00C30F54">
        <w:rPr>
          <w:rFonts w:ascii="Times New Roman" w:hAnsi="Times New Roman" w:cs="Times New Roman"/>
          <w:vertAlign w:val="superscript"/>
        </w:rPr>
        <w:t>2</w:t>
      </w:r>
      <w:r>
        <w:rPr>
          <w:rFonts w:ascii="Times New Roman" w:hAnsi="Times New Roman" w:cs="Times New Roman"/>
        </w:rPr>
        <w:t xml:space="preserve">Nama </w:t>
      </w:r>
      <w:proofErr w:type="spellStart"/>
      <w:r>
        <w:rPr>
          <w:rFonts w:ascii="Times New Roman" w:hAnsi="Times New Roman" w:cs="Times New Roman"/>
        </w:rPr>
        <w:t>institusi</w:t>
      </w:r>
      <w:proofErr w:type="spellEnd"/>
      <w:r>
        <w:rPr>
          <w:rFonts w:ascii="Times New Roman" w:hAnsi="Times New Roman" w:cs="Times New Roman"/>
        </w:rPr>
        <w:t xml:space="preserve">, </w:t>
      </w:r>
      <w:proofErr w:type="spellStart"/>
      <w:r>
        <w:rPr>
          <w:rFonts w:ascii="Times New Roman" w:hAnsi="Times New Roman" w:cs="Times New Roman"/>
        </w:rPr>
        <w:t>alamat</w:t>
      </w:r>
      <w:proofErr w:type="spellEnd"/>
      <w:r>
        <w:rPr>
          <w:rFonts w:ascii="Times New Roman" w:hAnsi="Times New Roman" w:cs="Times New Roman"/>
        </w:rPr>
        <w:t>, Kota/</w:t>
      </w:r>
      <w:proofErr w:type="spellStart"/>
      <w:r>
        <w:rPr>
          <w:rFonts w:ascii="Times New Roman" w:hAnsi="Times New Roman" w:cs="Times New Roman"/>
        </w:rPr>
        <w:t>Kabupaten</w:t>
      </w:r>
      <w:proofErr w:type="spellEnd"/>
      <w:r>
        <w:rPr>
          <w:rFonts w:ascii="Times New Roman" w:hAnsi="Times New Roman" w:cs="Times New Roman"/>
        </w:rPr>
        <w:t xml:space="preserve"> </w:t>
      </w:r>
      <w:proofErr w:type="spellStart"/>
      <w:r>
        <w:rPr>
          <w:rFonts w:ascii="Times New Roman" w:hAnsi="Times New Roman" w:cs="Times New Roman"/>
        </w:rPr>
        <w:t>kodepos</w:t>
      </w:r>
      <w:proofErr w:type="spellEnd"/>
    </w:p>
    <w:p w14:paraId="462F8A72" w14:textId="77777777" w:rsidR="00C30F54" w:rsidRPr="00C30F54" w:rsidRDefault="00C30F54" w:rsidP="00C30F54">
      <w:pPr>
        <w:spacing w:after="0" w:line="240" w:lineRule="auto"/>
        <w:jc w:val="center"/>
        <w:rPr>
          <w:rFonts w:ascii="Times New Roman" w:hAnsi="Times New Roman" w:cs="Times New Roman"/>
        </w:rPr>
      </w:pPr>
      <w:proofErr w:type="spellStart"/>
      <w:r w:rsidRPr="005E13C7">
        <w:rPr>
          <w:rFonts w:ascii="Times New Roman" w:hAnsi="Times New Roman" w:cs="Times New Roman"/>
        </w:rPr>
        <w:t>Telp</w:t>
      </w:r>
      <w:proofErr w:type="spellEnd"/>
      <w:r>
        <w:rPr>
          <w:rFonts w:ascii="Times New Roman" w:hAnsi="Times New Roman" w:cs="Times New Roman"/>
        </w:rPr>
        <w:t xml:space="preserve">, </w:t>
      </w:r>
      <w:proofErr w:type="spellStart"/>
      <w:r w:rsidRPr="005E13C7">
        <w:rPr>
          <w:rFonts w:ascii="Times New Roman" w:hAnsi="Times New Roman" w:cs="Times New Roman"/>
        </w:rPr>
        <w:t>Faks</w:t>
      </w:r>
      <w:proofErr w:type="spellEnd"/>
      <w:r>
        <w:rPr>
          <w:rFonts w:ascii="Times New Roman" w:hAnsi="Times New Roman" w:cs="Times New Roman"/>
        </w:rPr>
        <w:t xml:space="preserve">, dan email </w:t>
      </w:r>
      <w:proofErr w:type="spellStart"/>
      <w:r>
        <w:rPr>
          <w:rFonts w:ascii="Times New Roman" w:hAnsi="Times New Roman" w:cs="Times New Roman"/>
        </w:rPr>
        <w:t>institusi</w:t>
      </w:r>
      <w:proofErr w:type="spellEnd"/>
    </w:p>
    <w:p w14:paraId="28DF160D" w14:textId="77777777" w:rsidR="005E13C7" w:rsidRPr="005E13C7" w:rsidRDefault="005E13C7" w:rsidP="00345BAE">
      <w:pPr>
        <w:spacing w:after="120" w:line="240" w:lineRule="auto"/>
        <w:jc w:val="center"/>
        <w:rPr>
          <w:rFonts w:ascii="Times New Roman" w:hAnsi="Times New Roman" w:cs="Times New Roman"/>
        </w:rPr>
      </w:pPr>
      <w:r w:rsidRPr="005E13C7">
        <w:rPr>
          <w:rFonts w:ascii="Times New Roman" w:hAnsi="Times New Roman" w:cs="Times New Roman"/>
        </w:rPr>
        <w:t>*</w:t>
      </w:r>
      <w:proofErr w:type="spellStart"/>
      <w:r w:rsidRPr="005E13C7">
        <w:rPr>
          <w:rFonts w:ascii="Times New Roman" w:hAnsi="Times New Roman" w:cs="Times New Roman"/>
        </w:rPr>
        <w:t>Penulis</w:t>
      </w:r>
      <w:proofErr w:type="spellEnd"/>
      <w:r w:rsidRPr="005E13C7">
        <w:rPr>
          <w:rFonts w:ascii="Times New Roman" w:hAnsi="Times New Roman" w:cs="Times New Roman"/>
        </w:rPr>
        <w:t xml:space="preserve"> </w:t>
      </w:r>
      <w:proofErr w:type="spellStart"/>
      <w:r w:rsidRPr="005E13C7">
        <w:rPr>
          <w:rFonts w:ascii="Times New Roman" w:hAnsi="Times New Roman" w:cs="Times New Roman"/>
        </w:rPr>
        <w:t>Korespondensi</w:t>
      </w:r>
      <w:proofErr w:type="spellEnd"/>
      <w:r w:rsidRPr="005E13C7">
        <w:rPr>
          <w:rFonts w:ascii="Times New Roman" w:hAnsi="Times New Roman" w:cs="Times New Roman"/>
        </w:rPr>
        <w:t xml:space="preserve"> : </w:t>
      </w:r>
      <w:r w:rsidR="00C30F54">
        <w:rPr>
          <w:rFonts w:ascii="Times New Roman" w:hAnsi="Times New Roman" w:cs="Times New Roman"/>
        </w:rPr>
        <w:t xml:space="preserve">email </w:t>
      </w:r>
      <w:proofErr w:type="spellStart"/>
      <w:r w:rsidR="00C30F54">
        <w:rPr>
          <w:rFonts w:ascii="Times New Roman" w:hAnsi="Times New Roman" w:cs="Times New Roman"/>
        </w:rPr>
        <w:t>penulis</w:t>
      </w:r>
      <w:proofErr w:type="spellEnd"/>
      <w:r w:rsidR="00C30F54">
        <w:rPr>
          <w:rFonts w:ascii="Times New Roman" w:hAnsi="Times New Roman" w:cs="Times New Roman"/>
        </w:rPr>
        <w:t xml:space="preserve"> </w:t>
      </w:r>
      <w:proofErr w:type="spellStart"/>
      <w:r w:rsidR="00C30F54">
        <w:rPr>
          <w:rFonts w:ascii="Times New Roman" w:hAnsi="Times New Roman" w:cs="Times New Roman"/>
        </w:rPr>
        <w:t>korespondesi</w:t>
      </w:r>
      <w:proofErr w:type="spellEnd"/>
    </w:p>
    <w:p w14:paraId="115DB403" w14:textId="77777777" w:rsidR="005E13C7" w:rsidRPr="005E13C7" w:rsidRDefault="005E13C7" w:rsidP="00345BAE">
      <w:pPr>
        <w:spacing w:after="120" w:line="240" w:lineRule="auto"/>
        <w:jc w:val="center"/>
        <w:rPr>
          <w:rFonts w:ascii="Times New Roman" w:hAnsi="Times New Roman" w:cs="Times New Roman"/>
        </w:rPr>
      </w:pPr>
      <w:proofErr w:type="spellStart"/>
      <w:r w:rsidRPr="005E13C7">
        <w:rPr>
          <w:rFonts w:ascii="Times New Roman" w:hAnsi="Times New Roman" w:cs="Times New Roman"/>
        </w:rPr>
        <w:t>Disetujui</w:t>
      </w:r>
      <w:proofErr w:type="spellEnd"/>
      <w:r w:rsidRPr="005E13C7">
        <w:rPr>
          <w:rFonts w:ascii="Times New Roman" w:hAnsi="Times New Roman" w:cs="Times New Roman"/>
        </w:rPr>
        <w:t xml:space="preserve"> : </w:t>
      </w:r>
      <w:r w:rsidR="0091063F">
        <w:rPr>
          <w:rFonts w:ascii="Times New Roman" w:hAnsi="Times New Roman" w:cs="Times New Roman"/>
        </w:rPr>
        <w:t>20</w:t>
      </w:r>
      <w:r w:rsidRPr="002442F2">
        <w:rPr>
          <w:rFonts w:ascii="Times New Roman" w:hAnsi="Times New Roman" w:cs="Times New Roman"/>
          <w:color w:val="FF0000"/>
        </w:rPr>
        <w:t xml:space="preserve"> </w:t>
      </w:r>
      <w:r w:rsidR="00A032BF" w:rsidRPr="00A032BF">
        <w:rPr>
          <w:rFonts w:ascii="Times New Roman" w:hAnsi="Times New Roman" w:cs="Times New Roman"/>
        </w:rPr>
        <w:t>September</w:t>
      </w:r>
      <w:r w:rsidR="00367B50" w:rsidRPr="00A032BF">
        <w:rPr>
          <w:rFonts w:ascii="Times New Roman" w:hAnsi="Times New Roman" w:cs="Times New Roman"/>
        </w:rPr>
        <w:t xml:space="preserve"> 2018</w:t>
      </w:r>
      <w:r w:rsidRPr="005E13C7">
        <w:rPr>
          <w:rFonts w:ascii="Times New Roman" w:hAnsi="Times New Roman" w:cs="Times New Roman"/>
          <w:color w:val="FF0000"/>
        </w:rPr>
        <w:t xml:space="preserve"> </w:t>
      </w:r>
      <w:r w:rsidRPr="005E13C7">
        <w:rPr>
          <w:rFonts w:ascii="Times New Roman" w:hAnsi="Times New Roman" w:cs="Times New Roman"/>
        </w:rPr>
        <w:t xml:space="preserve">/ </w:t>
      </w:r>
      <w:r w:rsidRPr="005E13C7">
        <w:rPr>
          <w:rFonts w:ascii="Times New Roman" w:hAnsi="Times New Roman" w:cs="Times New Roman"/>
          <w:i/>
        </w:rPr>
        <w:t>Published Online</w:t>
      </w:r>
      <w:r w:rsidRPr="005E13C7">
        <w:rPr>
          <w:rFonts w:ascii="Times New Roman" w:hAnsi="Times New Roman" w:cs="Times New Roman"/>
        </w:rPr>
        <w:t xml:space="preserve"> </w:t>
      </w:r>
      <w:r w:rsidR="00156DF9" w:rsidRPr="00156DF9">
        <w:rPr>
          <w:rFonts w:ascii="Times New Roman" w:hAnsi="Times New Roman" w:cs="Times New Roman"/>
        </w:rPr>
        <w:t>06</w:t>
      </w:r>
      <w:r w:rsidR="00367B50" w:rsidRPr="00156DF9">
        <w:rPr>
          <w:rFonts w:ascii="Times New Roman" w:hAnsi="Times New Roman" w:cs="Times New Roman"/>
        </w:rPr>
        <w:t xml:space="preserve"> </w:t>
      </w:r>
      <w:r w:rsidR="002442F2" w:rsidRPr="00156DF9">
        <w:rPr>
          <w:rFonts w:ascii="Times New Roman" w:hAnsi="Times New Roman" w:cs="Times New Roman"/>
        </w:rPr>
        <w:t>Me</w:t>
      </w:r>
      <w:r w:rsidR="00367B50" w:rsidRPr="00156DF9">
        <w:rPr>
          <w:rFonts w:ascii="Times New Roman" w:hAnsi="Times New Roman" w:cs="Times New Roman"/>
        </w:rPr>
        <w:t>i 2019</w:t>
      </w:r>
    </w:p>
    <w:p w14:paraId="52CF8EE9" w14:textId="77777777" w:rsidR="005E13C7" w:rsidRPr="005E13C7" w:rsidRDefault="005E13C7" w:rsidP="00345BAE">
      <w:pPr>
        <w:spacing w:after="120" w:line="240" w:lineRule="auto"/>
        <w:jc w:val="center"/>
        <w:rPr>
          <w:rFonts w:ascii="Times New Roman" w:hAnsi="Times New Roman" w:cs="Times New Roman"/>
          <w:b/>
          <w:i/>
        </w:rPr>
      </w:pPr>
      <w:r w:rsidRPr="005E13C7">
        <w:rPr>
          <w:rFonts w:ascii="Times New Roman" w:hAnsi="Times New Roman" w:cs="Times New Roman"/>
          <w:b/>
          <w:i/>
        </w:rPr>
        <w:t>ABSTRACT</w:t>
      </w:r>
    </w:p>
    <w:p w14:paraId="7FAA66D8" w14:textId="77777777" w:rsidR="005E13C7" w:rsidRPr="002442F2" w:rsidRDefault="006A3F19" w:rsidP="00424067">
      <w:pPr>
        <w:spacing w:after="120" w:line="240" w:lineRule="auto"/>
        <w:ind w:firstLine="567"/>
        <w:jc w:val="both"/>
        <w:rPr>
          <w:rFonts w:ascii="Times New Roman" w:eastAsia="Times New Roman" w:hAnsi="Times New Roman" w:cs="Times New Roman"/>
          <w:i/>
          <w:color w:val="FF0000"/>
          <w:spacing w:val="-2"/>
        </w:rPr>
      </w:pPr>
      <w:r>
        <w:rPr>
          <w:rFonts w:ascii="Times New Roman" w:eastAsia="Times New Roman" w:hAnsi="Times New Roman" w:cs="Times New Roman"/>
          <w:i/>
          <w:spacing w:val="-2"/>
        </w:rPr>
        <w:t xml:space="preserve">Abstract in English, written in Times New Roman 11 </w:t>
      </w:r>
      <w:proofErr w:type="spellStart"/>
      <w:r>
        <w:rPr>
          <w:rFonts w:ascii="Times New Roman" w:eastAsia="Times New Roman" w:hAnsi="Times New Roman" w:cs="Times New Roman"/>
          <w:i/>
          <w:spacing w:val="-2"/>
        </w:rPr>
        <w:t>pt</w:t>
      </w:r>
      <w:proofErr w:type="spellEnd"/>
      <w:r>
        <w:rPr>
          <w:rFonts w:ascii="Times New Roman" w:eastAsia="Times New Roman" w:hAnsi="Times New Roman" w:cs="Times New Roman"/>
          <w:i/>
          <w:spacing w:val="-2"/>
        </w:rPr>
        <w:t xml:space="preserve">, italic, single spacing, 1 cm indent. Abstract is more or less than 200 words, does not appearing reference, and does not contain results of research which contain number. Abstract is the short article summary which contain research background, research goal, short method, and resume based on research result. Editor have rights to edit the article for clarity and </w:t>
      </w:r>
      <w:proofErr w:type="spellStart"/>
      <w:r>
        <w:rPr>
          <w:rFonts w:ascii="Times New Roman" w:eastAsia="Times New Roman" w:hAnsi="Times New Roman" w:cs="Times New Roman"/>
          <w:i/>
          <w:spacing w:val="-2"/>
        </w:rPr>
        <w:t>Agrohorti</w:t>
      </w:r>
      <w:proofErr w:type="spellEnd"/>
      <w:r>
        <w:rPr>
          <w:rFonts w:ascii="Times New Roman" w:eastAsia="Times New Roman" w:hAnsi="Times New Roman" w:cs="Times New Roman"/>
          <w:i/>
          <w:spacing w:val="-2"/>
        </w:rPr>
        <w:t xml:space="preserve"> Bulletin standard.</w:t>
      </w:r>
    </w:p>
    <w:p w14:paraId="47386361" w14:textId="77777777" w:rsidR="005E13C7" w:rsidRDefault="005E13C7" w:rsidP="00345BAE">
      <w:pPr>
        <w:spacing w:after="0" w:line="240" w:lineRule="auto"/>
        <w:rPr>
          <w:rFonts w:ascii="Times New Roman" w:eastAsia="Times New Roman" w:hAnsi="Times New Roman" w:cs="Times New Roman"/>
          <w:i/>
        </w:rPr>
      </w:pPr>
      <w:r w:rsidRPr="005E13C7">
        <w:rPr>
          <w:rFonts w:ascii="Times New Roman" w:eastAsia="Times New Roman" w:hAnsi="Times New Roman" w:cs="Times New Roman"/>
          <w:i/>
          <w:spacing w:val="-1"/>
        </w:rPr>
        <w:t>K</w:t>
      </w:r>
      <w:r w:rsidRPr="005E13C7">
        <w:rPr>
          <w:rFonts w:ascii="Times New Roman" w:eastAsia="Times New Roman" w:hAnsi="Times New Roman" w:cs="Times New Roman"/>
          <w:i/>
        </w:rPr>
        <w:t>ey</w:t>
      </w:r>
      <w:r w:rsidRPr="005E13C7">
        <w:rPr>
          <w:rFonts w:ascii="Times New Roman" w:eastAsia="Times New Roman" w:hAnsi="Times New Roman" w:cs="Times New Roman"/>
          <w:i/>
          <w:spacing w:val="-1"/>
        </w:rPr>
        <w:t>w</w:t>
      </w:r>
      <w:r w:rsidRPr="005E13C7">
        <w:rPr>
          <w:rFonts w:ascii="Times New Roman" w:eastAsia="Times New Roman" w:hAnsi="Times New Roman" w:cs="Times New Roman"/>
          <w:i/>
        </w:rPr>
        <w:t>ord</w:t>
      </w:r>
      <w:r w:rsidRPr="005E13C7">
        <w:rPr>
          <w:rFonts w:ascii="Times New Roman" w:eastAsia="Times New Roman" w:hAnsi="Times New Roman" w:cs="Times New Roman"/>
          <w:i/>
          <w:spacing w:val="-2"/>
        </w:rPr>
        <w:t>s</w:t>
      </w:r>
      <w:r w:rsidRPr="005E13C7">
        <w:rPr>
          <w:rFonts w:ascii="Times New Roman" w:eastAsia="Times New Roman" w:hAnsi="Times New Roman" w:cs="Times New Roman"/>
          <w:i/>
        </w:rPr>
        <w:t xml:space="preserve">: </w:t>
      </w:r>
      <w:proofErr w:type="spellStart"/>
      <w:r w:rsidR="00B6731D">
        <w:rPr>
          <w:rFonts w:ascii="Times New Roman" w:eastAsia="Times New Roman" w:hAnsi="Times New Roman" w:cs="Times New Roman"/>
          <w:i/>
        </w:rPr>
        <w:t>concist</w:t>
      </w:r>
      <w:proofErr w:type="spellEnd"/>
      <w:r w:rsidR="00B6731D">
        <w:rPr>
          <w:rFonts w:ascii="Times New Roman" w:eastAsia="Times New Roman" w:hAnsi="Times New Roman" w:cs="Times New Roman"/>
          <w:i/>
        </w:rPr>
        <w:t xml:space="preserve"> of 4-5 key phrase, sorted alphabetically, try not to use word / phrase from Article Title</w:t>
      </w:r>
    </w:p>
    <w:p w14:paraId="59496444" w14:textId="77777777" w:rsidR="00AC2C50" w:rsidRPr="00AC2C50" w:rsidRDefault="00AC2C50" w:rsidP="00345BAE">
      <w:pPr>
        <w:spacing w:before="120" w:after="120" w:line="240" w:lineRule="auto"/>
        <w:jc w:val="center"/>
        <w:rPr>
          <w:rFonts w:ascii="Times New Roman" w:eastAsia="Times New Roman" w:hAnsi="Times New Roman" w:cs="Times New Roman"/>
          <w:b/>
        </w:rPr>
      </w:pPr>
      <w:r w:rsidRPr="00AC2C50">
        <w:rPr>
          <w:rFonts w:ascii="Times New Roman" w:eastAsia="Times New Roman" w:hAnsi="Times New Roman" w:cs="Times New Roman"/>
          <w:b/>
        </w:rPr>
        <w:t>ABSTRAK</w:t>
      </w:r>
    </w:p>
    <w:p w14:paraId="6F987159" w14:textId="77777777" w:rsidR="00AC2C50" w:rsidRPr="00B6731D" w:rsidRDefault="00B6731D" w:rsidP="00B6731D">
      <w:pPr>
        <w:pStyle w:val="BodyText"/>
        <w:ind w:left="0" w:firstLine="567"/>
        <w:jc w:val="both"/>
      </w:pPr>
      <w:proofErr w:type="spellStart"/>
      <w:r>
        <w:t>Abstrak</w:t>
      </w:r>
      <w:proofErr w:type="spellEnd"/>
      <w:r>
        <w:t xml:space="preserve"> </w:t>
      </w:r>
      <w:proofErr w:type="spellStart"/>
      <w:r>
        <w:t>berbahasa</w:t>
      </w:r>
      <w:proofErr w:type="spellEnd"/>
      <w:r>
        <w:t xml:space="preserve"> Indonesia, </w:t>
      </w:r>
      <w:proofErr w:type="spellStart"/>
      <w:r>
        <w:t>ditulis</w:t>
      </w:r>
      <w:proofErr w:type="spellEnd"/>
      <w:r>
        <w:t xml:space="preserve"> </w:t>
      </w:r>
      <w:proofErr w:type="spellStart"/>
      <w:r>
        <w:t>menggunakan</w:t>
      </w:r>
      <w:proofErr w:type="spellEnd"/>
      <w:r>
        <w:t xml:space="preserve"> Times New Roman 11 </w:t>
      </w:r>
      <w:proofErr w:type="spellStart"/>
      <w:r>
        <w:t>pt</w:t>
      </w:r>
      <w:proofErr w:type="spellEnd"/>
      <w:r>
        <w:t xml:space="preserve">, </w:t>
      </w:r>
      <w:proofErr w:type="spellStart"/>
      <w:r>
        <w:t>spasi</w:t>
      </w:r>
      <w:proofErr w:type="spellEnd"/>
      <w:r>
        <w:t xml:space="preserve"> </w:t>
      </w:r>
      <w:proofErr w:type="spellStart"/>
      <w:r>
        <w:t>tunggal</w:t>
      </w:r>
      <w:proofErr w:type="spellEnd"/>
      <w:r>
        <w:t xml:space="preserve">, </w:t>
      </w:r>
      <w:r>
        <w:rPr>
          <w:i/>
          <w:iCs/>
        </w:rPr>
        <w:t xml:space="preserve">indent </w:t>
      </w:r>
      <w:r>
        <w:t xml:space="preserve">1 cm. </w:t>
      </w:r>
      <w:proofErr w:type="spellStart"/>
      <w:r>
        <w:t>Abstrak</w:t>
      </w:r>
      <w:proofErr w:type="spellEnd"/>
      <w:r>
        <w:t xml:space="preserve"> </w:t>
      </w:r>
      <w:proofErr w:type="spellStart"/>
      <w:r>
        <w:t>kurang</w:t>
      </w:r>
      <w:proofErr w:type="spellEnd"/>
      <w:r>
        <w:t xml:space="preserve"> </w:t>
      </w:r>
      <w:proofErr w:type="spellStart"/>
      <w:r>
        <w:t>lebih</w:t>
      </w:r>
      <w:proofErr w:type="spellEnd"/>
      <w:r>
        <w:t xml:space="preserve"> </w:t>
      </w:r>
      <w:proofErr w:type="spellStart"/>
      <w:r>
        <w:t>ditulis</w:t>
      </w:r>
      <w:proofErr w:type="spellEnd"/>
      <w:r>
        <w:t xml:space="preserve"> </w:t>
      </w:r>
      <w:proofErr w:type="spellStart"/>
      <w:r>
        <w:t>sebanyak</w:t>
      </w:r>
      <w:proofErr w:type="spellEnd"/>
      <w:r>
        <w:t xml:space="preserve"> 200 kata, </w:t>
      </w:r>
      <w:proofErr w:type="spellStart"/>
      <w:r>
        <w:t>tidak</w:t>
      </w:r>
      <w:proofErr w:type="spellEnd"/>
      <w:r>
        <w:t xml:space="preserve"> </w:t>
      </w:r>
      <w:proofErr w:type="spellStart"/>
      <w:r>
        <w:t>terdapat</w:t>
      </w:r>
      <w:proofErr w:type="spellEnd"/>
      <w:r>
        <w:t xml:space="preserve"> </w:t>
      </w:r>
      <w:proofErr w:type="spellStart"/>
      <w:r>
        <w:t>referensi</w:t>
      </w:r>
      <w:proofErr w:type="spellEnd"/>
      <w:r>
        <w:t xml:space="preserve">, dan </w:t>
      </w:r>
      <w:proofErr w:type="spellStart"/>
      <w:r>
        <w:t>tidak</w:t>
      </w:r>
      <w:proofErr w:type="spellEnd"/>
      <w:r>
        <w:t xml:space="preserve"> </w:t>
      </w:r>
      <w:proofErr w:type="spellStart"/>
      <w:r>
        <w:t>menampilkan</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berupa</w:t>
      </w:r>
      <w:proofErr w:type="spellEnd"/>
      <w:r>
        <w:t xml:space="preserve"> </w:t>
      </w:r>
      <w:proofErr w:type="spellStart"/>
      <w:r>
        <w:t>angka</w:t>
      </w:r>
      <w:proofErr w:type="spellEnd"/>
      <w:r>
        <w:t xml:space="preserve">. </w:t>
      </w:r>
      <w:proofErr w:type="spellStart"/>
      <w:r>
        <w:t>Abstrak</w:t>
      </w:r>
      <w:proofErr w:type="spellEnd"/>
      <w:r>
        <w:t xml:space="preserve"> </w:t>
      </w:r>
      <w:proofErr w:type="spellStart"/>
      <w:r>
        <w:t>merupakan</w:t>
      </w:r>
      <w:proofErr w:type="spellEnd"/>
      <w:r>
        <w:t xml:space="preserve"> </w:t>
      </w:r>
      <w:proofErr w:type="spellStart"/>
      <w:r>
        <w:t>ringkasan</w:t>
      </w:r>
      <w:proofErr w:type="spellEnd"/>
      <w:r>
        <w:t xml:space="preserve"> </w:t>
      </w:r>
      <w:proofErr w:type="spellStart"/>
      <w:r>
        <w:t>singkat</w:t>
      </w:r>
      <w:proofErr w:type="spellEnd"/>
      <w:r>
        <w:t xml:space="preserve"> </w:t>
      </w:r>
      <w:proofErr w:type="spellStart"/>
      <w:r>
        <w:t>artikel</w:t>
      </w:r>
      <w:proofErr w:type="spellEnd"/>
      <w:r>
        <w:t xml:space="preserve"> yang </w:t>
      </w:r>
      <w:proofErr w:type="spellStart"/>
      <w:r>
        <w:t>diusahakan</w:t>
      </w:r>
      <w:proofErr w:type="spellEnd"/>
      <w:r>
        <w:t xml:space="preserve"> </w:t>
      </w:r>
      <w:proofErr w:type="spellStart"/>
      <w:r>
        <w:t>mengandung</w:t>
      </w:r>
      <w:proofErr w:type="spellEnd"/>
      <w:r>
        <w:t xml:space="preserve"> </w:t>
      </w:r>
      <w:proofErr w:type="spellStart"/>
      <w:r w:rsidR="00D9297E">
        <w:t>latar</w:t>
      </w:r>
      <w:proofErr w:type="spellEnd"/>
      <w:r w:rsidR="00D9297E">
        <w:t xml:space="preserve"> </w:t>
      </w:r>
      <w:proofErr w:type="spellStart"/>
      <w:r w:rsidR="00D9297E">
        <w:t>belakang</w:t>
      </w:r>
      <w:proofErr w:type="spellEnd"/>
      <w:r w:rsidR="00D9297E">
        <w:t xml:space="preserve">, </w:t>
      </w:r>
      <w:proofErr w:type="spellStart"/>
      <w:r w:rsidR="00D9297E">
        <w:t>tujua</w:t>
      </w:r>
      <w:r w:rsidR="006A3F19">
        <w:t>n</w:t>
      </w:r>
      <w:proofErr w:type="spellEnd"/>
      <w:r w:rsidR="00D9297E">
        <w:t xml:space="preserve">, </w:t>
      </w:r>
      <w:proofErr w:type="spellStart"/>
      <w:r w:rsidR="00D9297E">
        <w:t>metode</w:t>
      </w:r>
      <w:proofErr w:type="spellEnd"/>
      <w:r w:rsidR="00D9297E">
        <w:t xml:space="preserve"> </w:t>
      </w:r>
      <w:proofErr w:type="spellStart"/>
      <w:r w:rsidR="00D9297E">
        <w:t>singkat</w:t>
      </w:r>
      <w:proofErr w:type="spellEnd"/>
      <w:r w:rsidR="00D9297E">
        <w:t xml:space="preserve">, </w:t>
      </w:r>
      <w:proofErr w:type="spellStart"/>
      <w:r w:rsidR="00D9297E">
        <w:t>kesimpulan</w:t>
      </w:r>
      <w:proofErr w:type="spellEnd"/>
      <w:r w:rsidR="00D9297E">
        <w:t xml:space="preserve"> </w:t>
      </w:r>
      <w:proofErr w:type="spellStart"/>
      <w:r w:rsidR="00D9297E">
        <w:t>berdasarkan</w:t>
      </w:r>
      <w:proofErr w:type="spellEnd"/>
      <w:r w:rsidR="00D9297E">
        <w:t xml:space="preserve"> </w:t>
      </w:r>
      <w:proofErr w:type="spellStart"/>
      <w:r w:rsidR="00D9297E">
        <w:t>hasil</w:t>
      </w:r>
      <w:proofErr w:type="spellEnd"/>
      <w:r w:rsidR="00D9297E">
        <w:t xml:space="preserve"> </w:t>
      </w:r>
      <w:proofErr w:type="spellStart"/>
      <w:r w:rsidR="00D9297E">
        <w:t>penelitian</w:t>
      </w:r>
      <w:proofErr w:type="spellEnd"/>
      <w:r w:rsidR="00D9297E">
        <w:t xml:space="preserve">. Editor </w:t>
      </w:r>
      <w:proofErr w:type="spellStart"/>
      <w:r w:rsidR="00D9297E">
        <w:t>memiliki</w:t>
      </w:r>
      <w:proofErr w:type="spellEnd"/>
      <w:r w:rsidR="00D9297E">
        <w:t xml:space="preserve"> </w:t>
      </w:r>
      <w:proofErr w:type="spellStart"/>
      <w:r w:rsidR="00D9297E">
        <w:t>hak</w:t>
      </w:r>
      <w:proofErr w:type="spellEnd"/>
      <w:r w:rsidR="00D9297E">
        <w:t xml:space="preserve"> </w:t>
      </w:r>
      <w:proofErr w:type="spellStart"/>
      <w:r w:rsidR="00D9297E">
        <w:t>untuk</w:t>
      </w:r>
      <w:proofErr w:type="spellEnd"/>
      <w:r w:rsidR="00D9297E">
        <w:t xml:space="preserve"> </w:t>
      </w:r>
      <w:proofErr w:type="spellStart"/>
      <w:r w:rsidR="00D9297E">
        <w:t>menyunting</w:t>
      </w:r>
      <w:proofErr w:type="spellEnd"/>
      <w:r w:rsidR="00D9297E">
        <w:t xml:space="preserve"> </w:t>
      </w:r>
      <w:proofErr w:type="spellStart"/>
      <w:r w:rsidR="00D9297E">
        <w:t>artikel</w:t>
      </w:r>
      <w:proofErr w:type="spellEnd"/>
      <w:r w:rsidR="00D9297E">
        <w:t xml:space="preserve"> </w:t>
      </w:r>
      <w:proofErr w:type="spellStart"/>
      <w:r w:rsidR="00D9297E">
        <w:t>untuk</w:t>
      </w:r>
      <w:proofErr w:type="spellEnd"/>
      <w:r w:rsidR="00D9297E">
        <w:t xml:space="preserve"> </w:t>
      </w:r>
      <w:proofErr w:type="spellStart"/>
      <w:r w:rsidR="00D9297E">
        <w:t>kejelasan</w:t>
      </w:r>
      <w:proofErr w:type="spellEnd"/>
      <w:r w:rsidR="00D9297E">
        <w:t xml:space="preserve"> dan </w:t>
      </w:r>
      <w:proofErr w:type="spellStart"/>
      <w:r w:rsidR="00D9297E">
        <w:t>standar</w:t>
      </w:r>
      <w:proofErr w:type="spellEnd"/>
      <w:r w:rsidR="00D9297E">
        <w:t xml:space="preserve"> </w:t>
      </w:r>
      <w:proofErr w:type="spellStart"/>
      <w:r w:rsidR="00D9297E">
        <w:t>Buletin</w:t>
      </w:r>
      <w:proofErr w:type="spellEnd"/>
      <w:r w:rsidR="00D9297E">
        <w:t xml:space="preserve"> </w:t>
      </w:r>
      <w:proofErr w:type="spellStart"/>
      <w:r w:rsidR="00D9297E">
        <w:t>Agrohorti</w:t>
      </w:r>
      <w:proofErr w:type="spellEnd"/>
      <w:r w:rsidR="00D9297E">
        <w:t>.</w:t>
      </w:r>
    </w:p>
    <w:p w14:paraId="46414BB5" w14:textId="77777777" w:rsidR="00AC2C50" w:rsidRDefault="00AC2C50" w:rsidP="00654F99">
      <w:pPr>
        <w:spacing w:before="120" w:after="0" w:line="240" w:lineRule="auto"/>
        <w:ind w:left="1106" w:hanging="1106"/>
        <w:rPr>
          <w:rFonts w:ascii="Times New Roman" w:eastAsia="Times New Roman" w:hAnsi="Times New Roman" w:cs="Times New Roman"/>
        </w:rPr>
      </w:pPr>
      <w:r>
        <w:rPr>
          <w:rFonts w:ascii="Times New Roman" w:eastAsia="Times New Roman" w:hAnsi="Times New Roman" w:cs="Times New Roman"/>
          <w:spacing w:val="1"/>
        </w:rPr>
        <w:t>K</w:t>
      </w:r>
      <w:r>
        <w:rPr>
          <w:rFonts w:ascii="Times New Roman" w:eastAsia="Times New Roman" w:hAnsi="Times New Roman" w:cs="Times New Roman"/>
          <w:spacing w:val="-2"/>
        </w:rPr>
        <w:t>a</w:t>
      </w:r>
      <w:r>
        <w:rPr>
          <w:rFonts w:ascii="Times New Roman" w:eastAsia="Times New Roman" w:hAnsi="Times New Roman" w:cs="Times New Roman"/>
        </w:rPr>
        <w:t>ta</w:t>
      </w:r>
      <w:r>
        <w:rPr>
          <w:rFonts w:ascii="Times New Roman" w:eastAsia="Times New Roman" w:hAnsi="Times New Roman" w:cs="Times New Roman"/>
          <w:spacing w:val="-2"/>
        </w:rPr>
        <w:t xml:space="preserve"> </w:t>
      </w:r>
      <w:proofErr w:type="spellStart"/>
      <w:r w:rsidR="00367B50">
        <w:rPr>
          <w:rFonts w:ascii="Times New Roman" w:eastAsia="Times New Roman" w:hAnsi="Times New Roman" w:cs="Times New Roman"/>
          <w:spacing w:val="-2"/>
        </w:rPr>
        <w:t>k</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rPr>
        <w:t>i</w:t>
      </w:r>
      <w:proofErr w:type="spellEnd"/>
      <w:r>
        <w:rPr>
          <w:rFonts w:ascii="Times New Roman" w:eastAsia="Times New Roman" w:hAnsi="Times New Roman" w:cs="Times New Roman"/>
        </w:rPr>
        <w:t>:</w:t>
      </w:r>
      <w:r>
        <w:rPr>
          <w:rFonts w:ascii="Times New Roman" w:eastAsia="Times New Roman" w:hAnsi="Times New Roman" w:cs="Times New Roman"/>
          <w:spacing w:val="2"/>
        </w:rPr>
        <w:t xml:space="preserve"> </w:t>
      </w:r>
      <w:proofErr w:type="spellStart"/>
      <w:r w:rsidR="00654F99">
        <w:rPr>
          <w:rFonts w:ascii="Times New Roman" w:eastAsia="Times New Roman" w:hAnsi="Times New Roman" w:cs="Times New Roman"/>
        </w:rPr>
        <w:t>terdapat</w:t>
      </w:r>
      <w:proofErr w:type="spellEnd"/>
      <w:r w:rsidR="00654F99">
        <w:rPr>
          <w:rFonts w:ascii="Times New Roman" w:eastAsia="Times New Roman" w:hAnsi="Times New Roman" w:cs="Times New Roman"/>
        </w:rPr>
        <w:t xml:space="preserve"> 4-5 kata </w:t>
      </w:r>
      <w:proofErr w:type="spellStart"/>
      <w:r w:rsidR="00654F99">
        <w:rPr>
          <w:rFonts w:ascii="Times New Roman" w:eastAsia="Times New Roman" w:hAnsi="Times New Roman" w:cs="Times New Roman"/>
        </w:rPr>
        <w:t>kunci</w:t>
      </w:r>
      <w:proofErr w:type="spellEnd"/>
      <w:r w:rsidR="00654F99">
        <w:rPr>
          <w:rFonts w:ascii="Times New Roman" w:eastAsia="Times New Roman" w:hAnsi="Times New Roman" w:cs="Times New Roman"/>
        </w:rPr>
        <w:t xml:space="preserve">, </w:t>
      </w:r>
      <w:proofErr w:type="spellStart"/>
      <w:r w:rsidR="00654F99">
        <w:rPr>
          <w:rFonts w:ascii="Times New Roman" w:eastAsia="Times New Roman" w:hAnsi="Times New Roman" w:cs="Times New Roman"/>
        </w:rPr>
        <w:t>diurutkan</w:t>
      </w:r>
      <w:proofErr w:type="spellEnd"/>
      <w:r w:rsidR="00654F99">
        <w:rPr>
          <w:rFonts w:ascii="Times New Roman" w:eastAsia="Times New Roman" w:hAnsi="Times New Roman" w:cs="Times New Roman"/>
        </w:rPr>
        <w:t xml:space="preserve"> </w:t>
      </w:r>
      <w:proofErr w:type="spellStart"/>
      <w:r w:rsidR="00654F99">
        <w:rPr>
          <w:rFonts w:ascii="Times New Roman" w:eastAsia="Times New Roman" w:hAnsi="Times New Roman" w:cs="Times New Roman"/>
        </w:rPr>
        <w:t>secara</w:t>
      </w:r>
      <w:proofErr w:type="spellEnd"/>
      <w:r w:rsidR="00654F99">
        <w:rPr>
          <w:rFonts w:ascii="Times New Roman" w:eastAsia="Times New Roman" w:hAnsi="Times New Roman" w:cs="Times New Roman"/>
        </w:rPr>
        <w:t xml:space="preserve"> </w:t>
      </w:r>
      <w:proofErr w:type="spellStart"/>
      <w:r w:rsidR="00654F99">
        <w:rPr>
          <w:rFonts w:ascii="Times New Roman" w:eastAsia="Times New Roman" w:hAnsi="Times New Roman" w:cs="Times New Roman"/>
        </w:rPr>
        <w:t>alfabetis</w:t>
      </w:r>
      <w:proofErr w:type="spellEnd"/>
      <w:r w:rsidR="00654F99">
        <w:rPr>
          <w:rFonts w:ascii="Times New Roman" w:eastAsia="Times New Roman" w:hAnsi="Times New Roman" w:cs="Times New Roman"/>
        </w:rPr>
        <w:t xml:space="preserve">, </w:t>
      </w:r>
      <w:proofErr w:type="spellStart"/>
      <w:r w:rsidR="00654F99">
        <w:rPr>
          <w:rFonts w:ascii="Times New Roman" w:eastAsia="Times New Roman" w:hAnsi="Times New Roman" w:cs="Times New Roman"/>
        </w:rPr>
        <w:t>usahakan</w:t>
      </w:r>
      <w:proofErr w:type="spellEnd"/>
      <w:r w:rsidR="00654F99">
        <w:rPr>
          <w:rFonts w:ascii="Times New Roman" w:eastAsia="Times New Roman" w:hAnsi="Times New Roman" w:cs="Times New Roman"/>
        </w:rPr>
        <w:t xml:space="preserve"> </w:t>
      </w:r>
      <w:proofErr w:type="spellStart"/>
      <w:r w:rsidR="00654F99">
        <w:rPr>
          <w:rFonts w:ascii="Times New Roman" w:eastAsia="Times New Roman" w:hAnsi="Times New Roman" w:cs="Times New Roman"/>
        </w:rPr>
        <w:t>tidak</w:t>
      </w:r>
      <w:proofErr w:type="spellEnd"/>
      <w:r w:rsidR="00654F99">
        <w:rPr>
          <w:rFonts w:ascii="Times New Roman" w:eastAsia="Times New Roman" w:hAnsi="Times New Roman" w:cs="Times New Roman"/>
        </w:rPr>
        <w:t xml:space="preserve"> </w:t>
      </w:r>
      <w:proofErr w:type="spellStart"/>
      <w:r w:rsidR="00654F99">
        <w:rPr>
          <w:rFonts w:ascii="Times New Roman" w:eastAsia="Times New Roman" w:hAnsi="Times New Roman" w:cs="Times New Roman"/>
        </w:rPr>
        <w:t>menggunakan</w:t>
      </w:r>
      <w:proofErr w:type="spellEnd"/>
      <w:r w:rsidR="00654F99">
        <w:rPr>
          <w:rFonts w:ascii="Times New Roman" w:eastAsia="Times New Roman" w:hAnsi="Times New Roman" w:cs="Times New Roman"/>
        </w:rPr>
        <w:t xml:space="preserve"> kata</w:t>
      </w:r>
      <w:r w:rsidR="00B6731D">
        <w:rPr>
          <w:rFonts w:ascii="Times New Roman" w:eastAsia="Times New Roman" w:hAnsi="Times New Roman" w:cs="Times New Roman"/>
        </w:rPr>
        <w:t xml:space="preserve"> </w:t>
      </w:r>
      <w:r w:rsidR="00654F99">
        <w:rPr>
          <w:rFonts w:ascii="Times New Roman" w:eastAsia="Times New Roman" w:hAnsi="Times New Roman" w:cs="Times New Roman"/>
        </w:rPr>
        <w:t>/</w:t>
      </w:r>
      <w:r w:rsidR="00B6731D">
        <w:rPr>
          <w:rFonts w:ascii="Times New Roman" w:eastAsia="Times New Roman" w:hAnsi="Times New Roman" w:cs="Times New Roman"/>
        </w:rPr>
        <w:t xml:space="preserve"> </w:t>
      </w:r>
      <w:proofErr w:type="spellStart"/>
      <w:r w:rsidR="00654F99">
        <w:rPr>
          <w:rFonts w:ascii="Times New Roman" w:eastAsia="Times New Roman" w:hAnsi="Times New Roman" w:cs="Times New Roman"/>
        </w:rPr>
        <w:t>frasa</w:t>
      </w:r>
      <w:proofErr w:type="spellEnd"/>
      <w:r w:rsidR="00654F99">
        <w:rPr>
          <w:rFonts w:ascii="Times New Roman" w:eastAsia="Times New Roman" w:hAnsi="Times New Roman" w:cs="Times New Roman"/>
        </w:rPr>
        <w:t xml:space="preserve"> pada </w:t>
      </w:r>
      <w:proofErr w:type="spellStart"/>
      <w:r w:rsidR="00654F99">
        <w:rPr>
          <w:rFonts w:ascii="Times New Roman" w:eastAsia="Times New Roman" w:hAnsi="Times New Roman" w:cs="Times New Roman"/>
        </w:rPr>
        <w:t>judul</w:t>
      </w:r>
      <w:proofErr w:type="spellEnd"/>
      <w:r w:rsidR="00654F99">
        <w:rPr>
          <w:rFonts w:ascii="Times New Roman" w:eastAsia="Times New Roman" w:hAnsi="Times New Roman" w:cs="Times New Roman"/>
        </w:rPr>
        <w:t xml:space="preserve"> </w:t>
      </w:r>
      <w:proofErr w:type="spellStart"/>
      <w:r w:rsidR="00654F99">
        <w:rPr>
          <w:rFonts w:ascii="Times New Roman" w:eastAsia="Times New Roman" w:hAnsi="Times New Roman" w:cs="Times New Roman"/>
        </w:rPr>
        <w:t>artikel</w:t>
      </w:r>
      <w:proofErr w:type="spellEnd"/>
      <w:r w:rsidR="00042B6F">
        <w:rPr>
          <w:rFonts w:ascii="Times New Roman" w:eastAsia="Times New Roman" w:hAnsi="Times New Roman" w:cs="Times New Roman"/>
        </w:rPr>
        <w:br w:type="page"/>
      </w:r>
    </w:p>
    <w:p w14:paraId="520239A4" w14:textId="77777777" w:rsidR="009101CF" w:rsidRDefault="009101CF" w:rsidP="00336090">
      <w:pPr>
        <w:pStyle w:val="Heading1"/>
        <w:ind w:right="2"/>
        <w:jc w:val="center"/>
        <w:rPr>
          <w:spacing w:val="1"/>
        </w:rPr>
        <w:sectPr w:rsidR="009101CF" w:rsidSect="00C12C5F">
          <w:headerReference w:type="default" r:id="rId8"/>
          <w:footerReference w:type="even" r:id="rId9"/>
          <w:footerReference w:type="default" r:id="rId10"/>
          <w:type w:val="oddPage"/>
          <w:pgSz w:w="11906" w:h="16838" w:code="9"/>
          <w:pgMar w:top="1134" w:right="1134" w:bottom="1134" w:left="1134" w:header="567" w:footer="567" w:gutter="0"/>
          <w:pgNumType w:start="123"/>
          <w:cols w:space="708"/>
          <w:docGrid w:linePitch="360"/>
        </w:sectPr>
      </w:pPr>
    </w:p>
    <w:p w14:paraId="169CFEB1" w14:textId="7D32B1CB" w:rsidR="00336090" w:rsidRPr="00964617" w:rsidRDefault="00336090" w:rsidP="00964617">
      <w:pPr>
        <w:pStyle w:val="Heading1"/>
        <w:spacing w:after="200"/>
        <w:jc w:val="center"/>
      </w:pPr>
      <w:r w:rsidRPr="00336090">
        <w:rPr>
          <w:spacing w:val="1"/>
        </w:rPr>
        <w:lastRenderedPageBreak/>
        <w:t>P</w:t>
      </w:r>
      <w:r w:rsidRPr="00336090">
        <w:rPr>
          <w:spacing w:val="-1"/>
        </w:rPr>
        <w:t>E</w:t>
      </w:r>
      <w:r w:rsidRPr="00336090">
        <w:rPr>
          <w:spacing w:val="-2"/>
        </w:rPr>
        <w:t>NDA</w:t>
      </w:r>
      <w:r w:rsidRPr="00336090">
        <w:t>H</w:t>
      </w:r>
      <w:r w:rsidRPr="00336090">
        <w:rPr>
          <w:spacing w:val="-2"/>
        </w:rPr>
        <w:t>U</w:t>
      </w:r>
      <w:r w:rsidRPr="00336090">
        <w:rPr>
          <w:spacing w:val="-1"/>
        </w:rPr>
        <w:t>L</w:t>
      </w:r>
      <w:r w:rsidRPr="00336090">
        <w:rPr>
          <w:spacing w:val="-2"/>
        </w:rPr>
        <w:t>UA</w:t>
      </w:r>
      <w:r w:rsidRPr="00336090">
        <w:t>N</w:t>
      </w:r>
      <w:r w:rsidR="00681DE7">
        <w:t xml:space="preserve"> (</w:t>
      </w:r>
      <w:proofErr w:type="spellStart"/>
      <w:r w:rsidR="00681DE7">
        <w:t>judul</w:t>
      </w:r>
      <w:proofErr w:type="spellEnd"/>
      <w:r w:rsidR="00681DE7">
        <w:t xml:space="preserve"> </w:t>
      </w:r>
      <w:proofErr w:type="spellStart"/>
      <w:r w:rsidR="00681DE7">
        <w:t>bab</w:t>
      </w:r>
      <w:proofErr w:type="spellEnd"/>
      <w:r w:rsidR="00681DE7">
        <w:t xml:space="preserve"> centered, 12 </w:t>
      </w:r>
      <w:proofErr w:type="spellStart"/>
      <w:r w:rsidR="00681DE7">
        <w:t>pt</w:t>
      </w:r>
      <w:proofErr w:type="spellEnd"/>
      <w:r w:rsidR="00681DE7">
        <w:t xml:space="preserve">, </w:t>
      </w:r>
      <w:proofErr w:type="spellStart"/>
      <w:r w:rsidR="00096322">
        <w:t>huruf</w:t>
      </w:r>
      <w:proofErr w:type="spellEnd"/>
      <w:r w:rsidR="00096322">
        <w:t xml:space="preserve"> </w:t>
      </w:r>
      <w:proofErr w:type="spellStart"/>
      <w:r w:rsidR="00096322">
        <w:t>kapital</w:t>
      </w:r>
      <w:proofErr w:type="spellEnd"/>
      <w:r w:rsidR="00096322">
        <w:t>)</w:t>
      </w:r>
    </w:p>
    <w:p w14:paraId="74B571F4" w14:textId="4CC49BD3" w:rsidR="00336090" w:rsidRPr="00964617" w:rsidRDefault="00096322" w:rsidP="00964617">
      <w:pPr>
        <w:pStyle w:val="BodyText"/>
        <w:ind w:left="0" w:firstLine="567"/>
        <w:jc w:val="both"/>
      </w:pPr>
      <w:proofErr w:type="spellStart"/>
      <w:r>
        <w:t>Urutan</w:t>
      </w:r>
      <w:proofErr w:type="spellEnd"/>
      <w:r>
        <w:t xml:space="preserve"> </w:t>
      </w:r>
      <w:proofErr w:type="spellStart"/>
      <w:r>
        <w:t>dalah</w:t>
      </w:r>
      <w:proofErr w:type="spellEnd"/>
      <w:r>
        <w:t xml:space="preserve"> </w:t>
      </w:r>
      <w:proofErr w:type="spellStart"/>
      <w:r>
        <w:t>penyebutan</w:t>
      </w:r>
      <w:proofErr w:type="spellEnd"/>
      <w:r>
        <w:t xml:space="preserve"> </w:t>
      </w:r>
      <w:proofErr w:type="spellStart"/>
      <w:r>
        <w:t>bab</w:t>
      </w:r>
      <w:proofErr w:type="spellEnd"/>
      <w:r>
        <w:t xml:space="preserve"> </w:t>
      </w:r>
      <w:proofErr w:type="spellStart"/>
      <w:r>
        <w:t>dalam</w:t>
      </w:r>
      <w:proofErr w:type="spellEnd"/>
      <w:r>
        <w:t xml:space="preserve"> </w:t>
      </w:r>
      <w:proofErr w:type="spellStart"/>
      <w:r>
        <w:t>Buletin</w:t>
      </w:r>
      <w:proofErr w:type="spellEnd"/>
      <w:r>
        <w:t xml:space="preserve"> </w:t>
      </w:r>
      <w:proofErr w:type="spellStart"/>
      <w:r>
        <w:t>Agrohorti</w:t>
      </w:r>
      <w:proofErr w:type="spellEnd"/>
      <w:r>
        <w:t xml:space="preserve"> </w:t>
      </w:r>
      <w:proofErr w:type="spellStart"/>
      <w:r>
        <w:t>adalah</w:t>
      </w:r>
      <w:proofErr w:type="spellEnd"/>
      <w:r>
        <w:t xml:space="preserve"> </w:t>
      </w:r>
      <w:proofErr w:type="spellStart"/>
      <w:r>
        <w:t>pendahuluan</w:t>
      </w:r>
      <w:proofErr w:type="spellEnd"/>
      <w:r>
        <w:t xml:space="preserve">, </w:t>
      </w:r>
      <w:proofErr w:type="spellStart"/>
      <w:r>
        <w:t>bahan</w:t>
      </w:r>
      <w:proofErr w:type="spellEnd"/>
      <w:r>
        <w:t xml:space="preserve"> dan </w:t>
      </w:r>
      <w:proofErr w:type="spellStart"/>
      <w:r>
        <w:t>metode</w:t>
      </w:r>
      <w:proofErr w:type="spellEnd"/>
      <w:r>
        <w:t xml:space="preserve">, </w:t>
      </w:r>
      <w:proofErr w:type="spellStart"/>
      <w:r>
        <w:t>hasil</w:t>
      </w:r>
      <w:proofErr w:type="spellEnd"/>
      <w:r>
        <w:t xml:space="preserve"> </w:t>
      </w:r>
      <w:proofErr w:type="spellStart"/>
      <w:r>
        <w:t>pembahasan</w:t>
      </w:r>
      <w:proofErr w:type="spellEnd"/>
      <w:r>
        <w:t xml:space="preserve">, </w:t>
      </w:r>
      <w:proofErr w:type="spellStart"/>
      <w:r>
        <w:t>kesimpulan</w:t>
      </w:r>
      <w:proofErr w:type="spellEnd"/>
      <w:r>
        <w:t xml:space="preserve">, </w:t>
      </w: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bila</w:t>
      </w:r>
      <w:proofErr w:type="spellEnd"/>
      <w:r>
        <w:t xml:space="preserve"> </w:t>
      </w:r>
      <w:proofErr w:type="spellStart"/>
      <w:r>
        <w:t>ada</w:t>
      </w:r>
      <w:proofErr w:type="spellEnd"/>
      <w:r>
        <w:t xml:space="preserve">), dan daftar </w:t>
      </w:r>
      <w:proofErr w:type="spellStart"/>
      <w:r>
        <w:t>pustaka</w:t>
      </w:r>
      <w:proofErr w:type="spellEnd"/>
      <w:r>
        <w:t xml:space="preserve">. </w:t>
      </w:r>
      <w:proofErr w:type="spellStart"/>
      <w:r>
        <w:t>Pendahuluan</w:t>
      </w:r>
      <w:proofErr w:type="spellEnd"/>
      <w:r>
        <w:t xml:space="preserve"> </w:t>
      </w:r>
      <w:proofErr w:type="spellStart"/>
      <w:r>
        <w:t>sendiri</w:t>
      </w:r>
      <w:proofErr w:type="spellEnd"/>
      <w:r>
        <w:t xml:space="preserve"> </w:t>
      </w:r>
      <w:proofErr w:type="spellStart"/>
      <w:r>
        <w:t>berisi</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penelitian</w:t>
      </w:r>
      <w:proofErr w:type="spellEnd"/>
      <w:r>
        <w:t xml:space="preserve"> </w:t>
      </w:r>
      <w:proofErr w:type="spellStart"/>
      <w:r>
        <w:t>serta</w:t>
      </w:r>
      <w:proofErr w:type="spellEnd"/>
      <w:r>
        <w:t xml:space="preserve"> </w:t>
      </w:r>
      <w:proofErr w:type="spellStart"/>
      <w:r>
        <w:t>dukungan</w:t>
      </w:r>
      <w:proofErr w:type="spellEnd"/>
      <w:r>
        <w:t xml:space="preserve"> </w:t>
      </w:r>
      <w:proofErr w:type="spellStart"/>
      <w:r>
        <w:t>dari</w:t>
      </w:r>
      <w:proofErr w:type="spellEnd"/>
      <w:r>
        <w:t xml:space="preserve"> </w:t>
      </w:r>
      <w:proofErr w:type="spellStart"/>
      <w:r>
        <w:t>pustaka</w:t>
      </w:r>
      <w:proofErr w:type="spellEnd"/>
      <w:r>
        <w:t xml:space="preserve"> yang </w:t>
      </w:r>
      <w:proofErr w:type="spellStart"/>
      <w:r>
        <w:t>mendukung</w:t>
      </w:r>
      <w:proofErr w:type="spellEnd"/>
      <w:r>
        <w:t xml:space="preserve"> </w:t>
      </w:r>
      <w:proofErr w:type="spellStart"/>
      <w:r>
        <w:t>penelitian</w:t>
      </w:r>
      <w:proofErr w:type="spellEnd"/>
      <w:r>
        <w:t xml:space="preserve"> </w:t>
      </w:r>
      <w:proofErr w:type="spellStart"/>
      <w:r>
        <w:t>Saudara</w:t>
      </w:r>
      <w:proofErr w:type="spellEnd"/>
      <w:r>
        <w:t>.</w:t>
      </w:r>
    </w:p>
    <w:p w14:paraId="3E209141" w14:textId="33E8A462" w:rsidR="00336090" w:rsidRDefault="00336090" w:rsidP="00964617">
      <w:pPr>
        <w:pStyle w:val="BodyText"/>
        <w:spacing w:before="200" w:after="200"/>
        <w:ind w:left="0"/>
        <w:jc w:val="center"/>
        <w:rPr>
          <w:b/>
        </w:rPr>
      </w:pPr>
      <w:r w:rsidRPr="00336090">
        <w:rPr>
          <w:b/>
        </w:rPr>
        <w:t>BAHAN DAN METODE</w:t>
      </w:r>
    </w:p>
    <w:p w14:paraId="02712EE1" w14:textId="77777777" w:rsidR="00096322" w:rsidRDefault="00096322" w:rsidP="00E62472">
      <w:pPr>
        <w:pStyle w:val="BodyText"/>
        <w:ind w:left="0" w:firstLine="567"/>
        <w:jc w:val="both"/>
      </w:pPr>
      <w:proofErr w:type="spellStart"/>
      <w:r>
        <w:t>Urutan</w:t>
      </w:r>
      <w:proofErr w:type="spellEnd"/>
      <w:r>
        <w:t xml:space="preserve"> </w:t>
      </w:r>
      <w:proofErr w:type="spellStart"/>
      <w:r>
        <w:t>dalam</w:t>
      </w:r>
      <w:proofErr w:type="spellEnd"/>
      <w:r>
        <w:t xml:space="preserve"> </w:t>
      </w:r>
      <w:proofErr w:type="spellStart"/>
      <w:r>
        <w:t>penyebutan</w:t>
      </w:r>
      <w:proofErr w:type="spellEnd"/>
      <w:r>
        <w:t xml:space="preserve"> </w:t>
      </w:r>
      <w:proofErr w:type="spellStart"/>
      <w:r>
        <w:t>bahan</w:t>
      </w:r>
      <w:proofErr w:type="spellEnd"/>
      <w:r>
        <w:t xml:space="preserve"> dan </w:t>
      </w:r>
      <w:proofErr w:type="spellStart"/>
      <w:r>
        <w:t>metode</w:t>
      </w:r>
      <w:proofErr w:type="spellEnd"/>
      <w:r>
        <w:t xml:space="preserve"> </w:t>
      </w:r>
      <w:proofErr w:type="spellStart"/>
      <w:r>
        <w:t>adalah</w:t>
      </w:r>
      <w:proofErr w:type="spellEnd"/>
      <w:r>
        <w:t xml:space="preserve"> </w:t>
      </w:r>
      <w:proofErr w:type="spellStart"/>
      <w:r>
        <w:t>waktu</w:t>
      </w:r>
      <w:proofErr w:type="spellEnd"/>
      <w:r>
        <w:t xml:space="preserve"> </w:t>
      </w:r>
      <w:proofErr w:type="spellStart"/>
      <w:r>
        <w:t>penelitian</w:t>
      </w:r>
      <w:proofErr w:type="spellEnd"/>
      <w:r>
        <w:t xml:space="preserve">, </w:t>
      </w:r>
      <w:proofErr w:type="spellStart"/>
      <w:r>
        <w:t>tempat</w:t>
      </w:r>
      <w:proofErr w:type="spellEnd"/>
      <w:r>
        <w:t xml:space="preserve"> </w:t>
      </w:r>
      <w:proofErr w:type="spellStart"/>
      <w:r>
        <w:t>penelitian</w:t>
      </w:r>
      <w:proofErr w:type="spellEnd"/>
      <w:r>
        <w:t xml:space="preserve">, </w:t>
      </w:r>
      <w:proofErr w:type="spellStart"/>
      <w:r>
        <w:t>alat</w:t>
      </w:r>
      <w:proofErr w:type="spellEnd"/>
      <w:r>
        <w:t xml:space="preserve"> dan </w:t>
      </w:r>
      <w:proofErr w:type="spellStart"/>
      <w:r>
        <w:t>bahan</w:t>
      </w:r>
      <w:proofErr w:type="spellEnd"/>
      <w:r>
        <w:t xml:space="preserve"> </w:t>
      </w:r>
      <w:proofErr w:type="spellStart"/>
      <w:r>
        <w:t>peneltiain</w:t>
      </w:r>
      <w:proofErr w:type="spellEnd"/>
      <w:r>
        <w:t xml:space="preserve">. </w:t>
      </w:r>
      <w:proofErr w:type="spellStart"/>
      <w:r>
        <w:t>Cantumkan</w:t>
      </w:r>
      <w:proofErr w:type="spellEnd"/>
      <w:r>
        <w:t xml:space="preserve"> pula </w:t>
      </w:r>
      <w:proofErr w:type="spellStart"/>
      <w:r>
        <w:t>rancangan</w:t>
      </w:r>
      <w:proofErr w:type="spellEnd"/>
      <w:r>
        <w:t xml:space="preserve"> </w:t>
      </w:r>
      <w:proofErr w:type="spellStart"/>
      <w:r>
        <w:t>percobaan</w:t>
      </w:r>
      <w:proofErr w:type="spellEnd"/>
      <w:r>
        <w:t xml:space="preserve"> yang </w:t>
      </w:r>
      <w:proofErr w:type="spellStart"/>
      <w:r>
        <w:t>digunakan</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dengan</w:t>
      </w:r>
      <w:proofErr w:type="spellEnd"/>
      <w:r>
        <w:t xml:space="preserve"> </w:t>
      </w:r>
      <w:proofErr w:type="spellStart"/>
      <w:r>
        <w:t>sidik</w:t>
      </w:r>
      <w:proofErr w:type="spellEnd"/>
      <w:r>
        <w:t xml:space="preserve"> </w:t>
      </w:r>
      <w:proofErr w:type="spellStart"/>
      <w:r>
        <w:t>ragamya</w:t>
      </w:r>
      <w:proofErr w:type="spellEnd"/>
      <w:r>
        <w:t xml:space="preserve">. </w:t>
      </w:r>
    </w:p>
    <w:p w14:paraId="27A1CF72" w14:textId="3B777D99" w:rsidR="009348E1" w:rsidRDefault="00096322" w:rsidP="00964617">
      <w:pPr>
        <w:pStyle w:val="BodyText"/>
        <w:ind w:left="0" w:firstLine="567"/>
        <w:jc w:val="both"/>
      </w:pPr>
      <w:r>
        <w:t xml:space="preserve">Bab </w:t>
      </w:r>
      <w:proofErr w:type="spellStart"/>
      <w:r>
        <w:t>bahan</w:t>
      </w:r>
      <w:proofErr w:type="spellEnd"/>
      <w:r>
        <w:t xml:space="preserve"> dan </w:t>
      </w:r>
      <w:proofErr w:type="spellStart"/>
      <w:r>
        <w:t>metode</w:t>
      </w:r>
      <w:proofErr w:type="spellEnd"/>
      <w:r>
        <w:t xml:space="preserve"> juga </w:t>
      </w:r>
      <w:proofErr w:type="spellStart"/>
      <w:r>
        <w:t>menyantumkan</w:t>
      </w:r>
      <w:proofErr w:type="spellEnd"/>
      <w:r>
        <w:t xml:space="preserve"> </w:t>
      </w:r>
      <w:proofErr w:type="spellStart"/>
      <w:r>
        <w:t>langkah-langkah</w:t>
      </w:r>
      <w:proofErr w:type="spellEnd"/>
      <w:r>
        <w:t xml:space="preserve"> </w:t>
      </w:r>
      <w:proofErr w:type="spellStart"/>
      <w:r>
        <w:t>penelitian</w:t>
      </w:r>
      <w:proofErr w:type="spellEnd"/>
      <w:r>
        <w:t xml:space="preserve">, </w:t>
      </w:r>
      <w:proofErr w:type="spellStart"/>
      <w:r>
        <w:t>metode</w:t>
      </w:r>
      <w:proofErr w:type="spellEnd"/>
      <w:r>
        <w:t xml:space="preserve"> </w:t>
      </w:r>
      <w:proofErr w:type="spellStart"/>
      <w:r>
        <w:t>pengamatan</w:t>
      </w:r>
      <w:proofErr w:type="spellEnd"/>
      <w:r>
        <w:t xml:space="preserve">, </w:t>
      </w:r>
      <w:proofErr w:type="spellStart"/>
      <w:r>
        <w:t>setelah</w:t>
      </w:r>
      <w:proofErr w:type="spellEnd"/>
      <w:r>
        <w:t xml:space="preserve"> </w:t>
      </w:r>
      <w:proofErr w:type="spellStart"/>
      <w:r>
        <w:t>itu</w:t>
      </w:r>
      <w:proofErr w:type="spellEnd"/>
      <w:r>
        <w:t xml:space="preserve"> </w:t>
      </w:r>
      <w:proofErr w:type="spellStart"/>
      <w:r>
        <w:t>ditutup</w:t>
      </w:r>
      <w:proofErr w:type="spellEnd"/>
      <w:r>
        <w:t xml:space="preserve"> </w:t>
      </w:r>
      <w:proofErr w:type="spellStart"/>
      <w:r>
        <w:t>dengan</w:t>
      </w:r>
      <w:proofErr w:type="spellEnd"/>
      <w:r>
        <w:t xml:space="preserve"> </w:t>
      </w:r>
      <w:proofErr w:type="spellStart"/>
      <w:r>
        <w:t>menjelaskan</w:t>
      </w:r>
      <w:proofErr w:type="spellEnd"/>
      <w:r>
        <w:t xml:space="preserve"> uji </w:t>
      </w:r>
      <w:proofErr w:type="spellStart"/>
      <w:r>
        <w:t>lanjut</w:t>
      </w:r>
      <w:proofErr w:type="spellEnd"/>
      <w:r>
        <w:t xml:space="preserve"> yang </w:t>
      </w:r>
      <w:proofErr w:type="spellStart"/>
      <w:r>
        <w:t>dilakukan</w:t>
      </w:r>
      <w:proofErr w:type="spellEnd"/>
      <w:r>
        <w:t xml:space="preserve"> </w:t>
      </w:r>
      <w:proofErr w:type="spellStart"/>
      <w:r>
        <w:t>apabila</w:t>
      </w:r>
      <w:proofErr w:type="spellEnd"/>
      <w:r>
        <w:t xml:space="preserve"> </w:t>
      </w:r>
      <w:proofErr w:type="spellStart"/>
      <w:r>
        <w:t>ada</w:t>
      </w:r>
      <w:proofErr w:type="spellEnd"/>
      <w:r>
        <w:t>.</w:t>
      </w:r>
    </w:p>
    <w:p w14:paraId="68580B6D" w14:textId="699A6E66" w:rsidR="009348E1" w:rsidRPr="00964617" w:rsidRDefault="009348E1" w:rsidP="00964617">
      <w:pPr>
        <w:pStyle w:val="Heading1"/>
        <w:spacing w:before="200" w:after="200"/>
        <w:jc w:val="center"/>
        <w:rPr>
          <w:b w:val="0"/>
          <w:bCs w:val="0"/>
        </w:rPr>
      </w:pPr>
      <w:r w:rsidRPr="009F785E">
        <w:t>H</w:t>
      </w:r>
      <w:r w:rsidRPr="009F785E">
        <w:rPr>
          <w:spacing w:val="-2"/>
        </w:rPr>
        <w:t>A</w:t>
      </w:r>
      <w:r w:rsidRPr="009F785E">
        <w:t>SIL</w:t>
      </w:r>
      <w:r w:rsidRPr="009F785E">
        <w:rPr>
          <w:spacing w:val="-1"/>
        </w:rPr>
        <w:t xml:space="preserve"> </w:t>
      </w:r>
      <w:r w:rsidRPr="009F785E">
        <w:rPr>
          <w:spacing w:val="-2"/>
        </w:rPr>
        <w:t>DA</w:t>
      </w:r>
      <w:r w:rsidRPr="009F785E">
        <w:t>N</w:t>
      </w:r>
      <w:r w:rsidRPr="009F785E">
        <w:rPr>
          <w:spacing w:val="-1"/>
        </w:rPr>
        <w:t xml:space="preserve"> </w:t>
      </w:r>
      <w:r w:rsidRPr="009F785E">
        <w:rPr>
          <w:spacing w:val="1"/>
        </w:rPr>
        <w:t>P</w:t>
      </w:r>
      <w:r w:rsidRPr="009F785E">
        <w:rPr>
          <w:spacing w:val="-4"/>
        </w:rPr>
        <w:t>E</w:t>
      </w:r>
      <w:r w:rsidRPr="009F785E">
        <w:t>M</w:t>
      </w:r>
      <w:r w:rsidRPr="009F785E">
        <w:rPr>
          <w:spacing w:val="1"/>
        </w:rPr>
        <w:t>B</w:t>
      </w:r>
      <w:r w:rsidRPr="009F785E">
        <w:rPr>
          <w:spacing w:val="-4"/>
        </w:rPr>
        <w:t>A</w:t>
      </w:r>
      <w:r w:rsidRPr="009F785E">
        <w:t>H</w:t>
      </w:r>
      <w:r w:rsidRPr="009F785E">
        <w:rPr>
          <w:spacing w:val="-4"/>
        </w:rPr>
        <w:t>A</w:t>
      </w:r>
      <w:r w:rsidRPr="009F785E">
        <w:t>S</w:t>
      </w:r>
      <w:r w:rsidRPr="009F785E">
        <w:rPr>
          <w:spacing w:val="-2"/>
        </w:rPr>
        <w:t>A</w:t>
      </w:r>
      <w:r w:rsidRPr="009F785E">
        <w:t>N</w:t>
      </w:r>
    </w:p>
    <w:p w14:paraId="14BB3BC7" w14:textId="77777777" w:rsidR="00B909B1" w:rsidRDefault="00B909B1" w:rsidP="00367B50">
      <w:pPr>
        <w:pStyle w:val="BodyText"/>
        <w:spacing w:after="120"/>
        <w:ind w:left="0"/>
        <w:jc w:val="both"/>
        <w:rPr>
          <w:b/>
        </w:rPr>
      </w:pPr>
      <w:proofErr w:type="spellStart"/>
      <w:r w:rsidRPr="00B909B1">
        <w:rPr>
          <w:b/>
        </w:rPr>
        <w:t>Kondisi</w:t>
      </w:r>
      <w:proofErr w:type="spellEnd"/>
      <w:r w:rsidRPr="00B909B1">
        <w:rPr>
          <w:b/>
        </w:rPr>
        <w:t xml:space="preserve"> </w:t>
      </w:r>
      <w:proofErr w:type="spellStart"/>
      <w:r w:rsidRPr="00B909B1">
        <w:rPr>
          <w:b/>
        </w:rPr>
        <w:t>Umum</w:t>
      </w:r>
      <w:proofErr w:type="spellEnd"/>
      <w:r w:rsidRPr="00B909B1">
        <w:rPr>
          <w:b/>
        </w:rPr>
        <w:t xml:space="preserve"> </w:t>
      </w:r>
      <w:proofErr w:type="spellStart"/>
      <w:r w:rsidRPr="00B909B1">
        <w:rPr>
          <w:b/>
        </w:rPr>
        <w:t>Percobaan</w:t>
      </w:r>
      <w:proofErr w:type="spellEnd"/>
      <w:r w:rsidR="00096322">
        <w:rPr>
          <w:b/>
        </w:rPr>
        <w:t xml:space="preserve"> (</w:t>
      </w:r>
      <w:proofErr w:type="spellStart"/>
      <w:r w:rsidR="00096322">
        <w:rPr>
          <w:b/>
        </w:rPr>
        <w:t>subbab</w:t>
      </w:r>
      <w:proofErr w:type="spellEnd"/>
      <w:r w:rsidR="00096322">
        <w:rPr>
          <w:b/>
        </w:rPr>
        <w:t xml:space="preserve"> rata </w:t>
      </w:r>
      <w:proofErr w:type="spellStart"/>
      <w:r w:rsidR="00096322">
        <w:rPr>
          <w:b/>
        </w:rPr>
        <w:t>kiri</w:t>
      </w:r>
      <w:proofErr w:type="spellEnd"/>
      <w:r w:rsidR="00096322">
        <w:rPr>
          <w:b/>
        </w:rPr>
        <w:t xml:space="preserve">, </w:t>
      </w:r>
      <w:proofErr w:type="spellStart"/>
      <w:r w:rsidR="00096322">
        <w:rPr>
          <w:b/>
        </w:rPr>
        <w:t>hanya</w:t>
      </w:r>
      <w:proofErr w:type="spellEnd"/>
      <w:r w:rsidR="00096322">
        <w:rPr>
          <w:b/>
        </w:rPr>
        <w:t xml:space="preserve"> </w:t>
      </w:r>
      <w:proofErr w:type="spellStart"/>
      <w:r w:rsidR="00096322">
        <w:rPr>
          <w:b/>
        </w:rPr>
        <w:t>huruf</w:t>
      </w:r>
      <w:proofErr w:type="spellEnd"/>
      <w:r w:rsidR="00096322">
        <w:rPr>
          <w:b/>
        </w:rPr>
        <w:t xml:space="preserve"> </w:t>
      </w:r>
      <w:proofErr w:type="spellStart"/>
      <w:r w:rsidR="00096322">
        <w:rPr>
          <w:b/>
        </w:rPr>
        <w:t>pertama</w:t>
      </w:r>
      <w:proofErr w:type="spellEnd"/>
      <w:r w:rsidR="00096322">
        <w:rPr>
          <w:b/>
        </w:rPr>
        <w:t xml:space="preserve"> </w:t>
      </w:r>
      <w:proofErr w:type="spellStart"/>
      <w:r w:rsidR="00096322">
        <w:rPr>
          <w:b/>
        </w:rPr>
        <w:t>dalam</w:t>
      </w:r>
      <w:proofErr w:type="spellEnd"/>
      <w:r w:rsidR="00096322">
        <w:rPr>
          <w:b/>
        </w:rPr>
        <w:t xml:space="preserve"> </w:t>
      </w:r>
      <w:proofErr w:type="spellStart"/>
      <w:r w:rsidR="00096322">
        <w:rPr>
          <w:b/>
        </w:rPr>
        <w:t>frasa</w:t>
      </w:r>
      <w:proofErr w:type="spellEnd"/>
      <w:r w:rsidR="00096322">
        <w:rPr>
          <w:b/>
        </w:rPr>
        <w:t xml:space="preserve"> yang </w:t>
      </w:r>
      <w:proofErr w:type="spellStart"/>
      <w:r w:rsidR="00096322">
        <w:rPr>
          <w:b/>
        </w:rPr>
        <w:t>kapital</w:t>
      </w:r>
      <w:proofErr w:type="spellEnd"/>
      <w:r w:rsidR="00096322">
        <w:rPr>
          <w:b/>
        </w:rPr>
        <w:t>)</w:t>
      </w:r>
    </w:p>
    <w:p w14:paraId="6DF0F956" w14:textId="77777777" w:rsidR="00096322" w:rsidRDefault="00096322" w:rsidP="007416F0">
      <w:pPr>
        <w:pStyle w:val="BodyText"/>
        <w:ind w:left="0" w:firstLine="567"/>
        <w:jc w:val="both"/>
      </w:pPr>
      <w:r>
        <w:t xml:space="preserve">Hasil dan </w:t>
      </w:r>
      <w:proofErr w:type="spellStart"/>
      <w:r>
        <w:t>pembahasan</w:t>
      </w:r>
      <w:proofErr w:type="spellEnd"/>
      <w:r>
        <w:t xml:space="preserve"> juga </w:t>
      </w:r>
      <w:proofErr w:type="spellStart"/>
      <w:r>
        <w:t>menampilkan</w:t>
      </w:r>
      <w:proofErr w:type="spellEnd"/>
      <w:r>
        <w:t xml:space="preserve"> table </w:t>
      </w:r>
      <w:proofErr w:type="spellStart"/>
      <w:r>
        <w:t>serta</w:t>
      </w:r>
      <w:proofErr w:type="spellEnd"/>
      <w:r>
        <w:t xml:space="preserve"> </w:t>
      </w:r>
      <w:proofErr w:type="spellStart"/>
      <w:r>
        <w:t>gambar</w:t>
      </w:r>
      <w:proofErr w:type="spellEnd"/>
      <w:r>
        <w:t xml:space="preserve">. </w:t>
      </w:r>
      <w:proofErr w:type="spellStart"/>
      <w:r>
        <w:t>Contoh</w:t>
      </w:r>
      <w:proofErr w:type="spellEnd"/>
      <w:r>
        <w:t xml:space="preserve"> format </w:t>
      </w:r>
      <w:proofErr w:type="spellStart"/>
      <w:r>
        <w:t>tabel</w:t>
      </w:r>
      <w:proofErr w:type="spellEnd"/>
      <w:r>
        <w:t xml:space="preserve"> dan </w:t>
      </w:r>
      <w:proofErr w:type="spellStart"/>
      <w:r>
        <w:t>gambar</w:t>
      </w:r>
      <w:proofErr w:type="spellEnd"/>
      <w:r>
        <w:t xml:space="preserve"> </w:t>
      </w:r>
      <w:proofErr w:type="spellStart"/>
      <w:r>
        <w:t>sesuai</w:t>
      </w:r>
      <w:proofErr w:type="spellEnd"/>
      <w:r>
        <w:t xml:space="preserve"> </w:t>
      </w:r>
      <w:proofErr w:type="spellStart"/>
      <w:r>
        <w:t>kaidah</w:t>
      </w:r>
      <w:proofErr w:type="spellEnd"/>
      <w:r>
        <w:t xml:space="preserve"> </w:t>
      </w:r>
      <w:proofErr w:type="spellStart"/>
      <w:r>
        <w:t>Buletin</w:t>
      </w:r>
      <w:proofErr w:type="spellEnd"/>
      <w:r>
        <w:t xml:space="preserve"> </w:t>
      </w:r>
      <w:proofErr w:type="spellStart"/>
      <w:r>
        <w:t>Agrohorti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509A5359" w14:textId="77777777" w:rsidR="00096322" w:rsidRDefault="00096322" w:rsidP="00096322">
      <w:pPr>
        <w:pStyle w:val="BodyText"/>
        <w:spacing w:before="120" w:after="60"/>
        <w:ind w:left="794" w:hanging="794"/>
        <w:jc w:val="both"/>
      </w:pPr>
      <w:proofErr w:type="spellStart"/>
      <w:r>
        <w:rPr>
          <w:spacing w:val="1"/>
        </w:rPr>
        <w:t>T</w:t>
      </w:r>
      <w:r>
        <w:t>a</w:t>
      </w:r>
      <w:r>
        <w:rPr>
          <w:spacing w:val="-2"/>
        </w:rPr>
        <w:t>b</w:t>
      </w:r>
      <w:r>
        <w:t>el</w:t>
      </w:r>
      <w:proofErr w:type="spellEnd"/>
      <w:r>
        <w:rPr>
          <w:spacing w:val="-2"/>
        </w:rPr>
        <w:t xml:space="preserve"> </w:t>
      </w:r>
      <w:r>
        <w:t xml:space="preserve">1. </w:t>
      </w:r>
      <w:r w:rsidRPr="00A02C2F">
        <w:rPr>
          <w:spacing w:val="-2"/>
        </w:rPr>
        <w:t xml:space="preserve">Hasil </w:t>
      </w:r>
      <w:proofErr w:type="spellStart"/>
      <w:r w:rsidRPr="00A02C2F">
        <w:rPr>
          <w:spacing w:val="-2"/>
        </w:rPr>
        <w:t>rekapitulasi</w:t>
      </w:r>
      <w:proofErr w:type="spellEnd"/>
      <w:r w:rsidRPr="00A02C2F">
        <w:rPr>
          <w:spacing w:val="-2"/>
        </w:rPr>
        <w:t xml:space="preserve"> </w:t>
      </w:r>
      <w:proofErr w:type="spellStart"/>
      <w:r w:rsidRPr="00A02C2F">
        <w:rPr>
          <w:spacing w:val="-2"/>
        </w:rPr>
        <w:t>nilai</w:t>
      </w:r>
      <w:proofErr w:type="spellEnd"/>
      <w:r w:rsidRPr="00A02C2F">
        <w:rPr>
          <w:spacing w:val="-2"/>
        </w:rPr>
        <w:t xml:space="preserve"> </w:t>
      </w:r>
      <w:proofErr w:type="spellStart"/>
      <w:r w:rsidRPr="00A02C2F">
        <w:rPr>
          <w:spacing w:val="-2"/>
        </w:rPr>
        <w:t>tengah</w:t>
      </w:r>
      <w:proofErr w:type="spellEnd"/>
      <w:r w:rsidRPr="00A02C2F">
        <w:rPr>
          <w:spacing w:val="-2"/>
        </w:rPr>
        <w:t xml:space="preserve"> parameter </w:t>
      </w:r>
      <w:proofErr w:type="spellStart"/>
      <w:r w:rsidRPr="00A02C2F">
        <w:rPr>
          <w:spacing w:val="-2"/>
        </w:rPr>
        <w:t>pengamatan</w:t>
      </w:r>
      <w:proofErr w:type="spellEnd"/>
      <w:r w:rsidRPr="00A02C2F">
        <w:rPr>
          <w:spacing w:val="-2"/>
        </w:rPr>
        <w:t xml:space="preserve"> </w:t>
      </w:r>
      <w:proofErr w:type="spellStart"/>
      <w:r w:rsidRPr="00A02C2F">
        <w:rPr>
          <w:spacing w:val="-2"/>
        </w:rPr>
        <w:t>pengaruh</w:t>
      </w:r>
      <w:proofErr w:type="spellEnd"/>
      <w:r w:rsidRPr="00A02C2F">
        <w:rPr>
          <w:spacing w:val="-2"/>
        </w:rPr>
        <w:t xml:space="preserve"> </w:t>
      </w:r>
      <w:proofErr w:type="spellStart"/>
      <w:r w:rsidRPr="00A02C2F">
        <w:rPr>
          <w:spacing w:val="-2"/>
        </w:rPr>
        <w:t>letak</w:t>
      </w:r>
      <w:proofErr w:type="spellEnd"/>
      <w:r w:rsidRPr="00A02C2F">
        <w:rPr>
          <w:spacing w:val="-2"/>
        </w:rPr>
        <w:t xml:space="preserve"> </w:t>
      </w:r>
      <w:proofErr w:type="spellStart"/>
      <w:r w:rsidRPr="00A02C2F">
        <w:rPr>
          <w:spacing w:val="-2"/>
        </w:rPr>
        <w:t>cabang</w:t>
      </w:r>
      <w:proofErr w:type="spellEnd"/>
      <w:r w:rsidRPr="00A02C2F">
        <w:rPr>
          <w:spacing w:val="-2"/>
        </w:rPr>
        <w:t xml:space="preserve"> </w:t>
      </w:r>
      <w:proofErr w:type="spellStart"/>
      <w:r w:rsidRPr="00A02C2F">
        <w:rPr>
          <w:spacing w:val="-2"/>
        </w:rPr>
        <w:t>terhadap</w:t>
      </w:r>
      <w:proofErr w:type="spellEnd"/>
      <w:r w:rsidRPr="00A02C2F">
        <w:rPr>
          <w:spacing w:val="-2"/>
        </w:rPr>
        <w:t xml:space="preserve"> </w:t>
      </w:r>
      <w:proofErr w:type="spellStart"/>
      <w:r w:rsidRPr="00A02C2F">
        <w:rPr>
          <w:spacing w:val="-2"/>
        </w:rPr>
        <w:t>kualitas</w:t>
      </w:r>
      <w:proofErr w:type="spellEnd"/>
      <w:r w:rsidRPr="00A02C2F">
        <w:rPr>
          <w:spacing w:val="-2"/>
        </w:rPr>
        <w:t xml:space="preserve"> </w:t>
      </w:r>
      <w:proofErr w:type="spellStart"/>
      <w:r w:rsidRPr="00A02C2F">
        <w:rPr>
          <w:spacing w:val="-2"/>
        </w:rPr>
        <w:t>fisik</w:t>
      </w:r>
      <w:proofErr w:type="spellEnd"/>
      <w:r w:rsidRPr="00A02C2F">
        <w:rPr>
          <w:spacing w:val="-2"/>
        </w:rPr>
        <w:t xml:space="preserve"> dan </w:t>
      </w:r>
      <w:proofErr w:type="spellStart"/>
      <w:r w:rsidRPr="00A02C2F">
        <w:rPr>
          <w:spacing w:val="-2"/>
        </w:rPr>
        <w:t>kimia</w:t>
      </w:r>
      <w:proofErr w:type="spellEnd"/>
      <w:r w:rsidRPr="00A02C2F">
        <w:rPr>
          <w:spacing w:val="-2"/>
        </w:rPr>
        <w:t xml:space="preserve"> </w:t>
      </w:r>
      <w:proofErr w:type="spellStart"/>
      <w:r w:rsidRPr="00A02C2F">
        <w:rPr>
          <w:spacing w:val="-2"/>
        </w:rPr>
        <w:t>buah</w:t>
      </w:r>
      <w:proofErr w:type="spellEnd"/>
      <w:r w:rsidRPr="00A02C2F">
        <w:rPr>
          <w:spacing w:val="-2"/>
        </w:rPr>
        <w:t xml:space="preserve"> </w:t>
      </w:r>
      <w:proofErr w:type="spellStart"/>
      <w:r w:rsidRPr="00A02C2F">
        <w:rPr>
          <w:spacing w:val="-2"/>
        </w:rPr>
        <w:t>jambu</w:t>
      </w:r>
      <w:proofErr w:type="spellEnd"/>
      <w:r w:rsidRPr="00A02C2F">
        <w:rPr>
          <w:spacing w:val="-2"/>
        </w:rPr>
        <w:t xml:space="preserve"> ‘Kristal’ pada 14 MSA</w:t>
      </w:r>
    </w:p>
    <w:tbl>
      <w:tblPr>
        <w:tblW w:w="5141" w:type="pct"/>
        <w:tblCellMar>
          <w:left w:w="0" w:type="dxa"/>
          <w:right w:w="0" w:type="dxa"/>
        </w:tblCellMar>
        <w:tblLook w:val="01E0" w:firstRow="1" w:lastRow="1" w:firstColumn="1" w:lastColumn="1" w:noHBand="0" w:noVBand="0"/>
      </w:tblPr>
      <w:tblGrid>
        <w:gridCol w:w="1257"/>
        <w:gridCol w:w="956"/>
        <w:gridCol w:w="926"/>
        <w:gridCol w:w="681"/>
        <w:gridCol w:w="771"/>
      </w:tblGrid>
      <w:tr w:rsidR="00096322" w:rsidRPr="00A02C2F" w14:paraId="4325EDAC" w14:textId="77777777" w:rsidTr="009878BA">
        <w:trPr>
          <w:trHeight w:val="20"/>
        </w:trPr>
        <w:tc>
          <w:tcPr>
            <w:tcW w:w="1493" w:type="pct"/>
            <w:tcBorders>
              <w:top w:val="single" w:sz="5" w:space="0" w:color="000000"/>
              <w:left w:val="nil"/>
              <w:bottom w:val="single" w:sz="5" w:space="0" w:color="000000"/>
              <w:right w:val="nil"/>
            </w:tcBorders>
            <w:vAlign w:val="center"/>
          </w:tcPr>
          <w:p w14:paraId="4B7C67F4" w14:textId="77777777" w:rsidR="00096322" w:rsidRPr="00A02C2F" w:rsidRDefault="00096322" w:rsidP="009878BA">
            <w:pPr>
              <w:pStyle w:val="TableParagraph"/>
              <w:rPr>
                <w:rFonts w:ascii="Times New Roman" w:eastAsia="Times New Roman" w:hAnsi="Times New Roman" w:cs="Times New Roman"/>
                <w:sz w:val="21"/>
                <w:szCs w:val="21"/>
              </w:rPr>
            </w:pPr>
            <w:r w:rsidRPr="00A02C2F">
              <w:rPr>
                <w:rFonts w:ascii="Times New Roman" w:eastAsia="Times New Roman" w:hAnsi="Times New Roman" w:cs="Times New Roman"/>
                <w:sz w:val="21"/>
                <w:szCs w:val="21"/>
              </w:rPr>
              <w:t>Parameter</w:t>
            </w:r>
          </w:p>
        </w:tc>
        <w:tc>
          <w:tcPr>
            <w:tcW w:w="1164" w:type="pct"/>
            <w:tcBorders>
              <w:top w:val="single" w:sz="5" w:space="0" w:color="000000"/>
              <w:left w:val="nil"/>
              <w:bottom w:val="single" w:sz="5" w:space="0" w:color="000000"/>
              <w:right w:val="nil"/>
            </w:tcBorders>
            <w:vAlign w:val="center"/>
          </w:tcPr>
          <w:p w14:paraId="7EACE7AF" w14:textId="77777777" w:rsidR="00096322" w:rsidRPr="00A02C2F" w:rsidRDefault="00096322" w:rsidP="009878BA">
            <w:pPr>
              <w:pStyle w:val="TableParagraph"/>
              <w:jc w:val="center"/>
              <w:rPr>
                <w:rFonts w:ascii="Times New Roman" w:eastAsia="Times New Roman" w:hAnsi="Times New Roman" w:cs="Times New Roman"/>
                <w:sz w:val="21"/>
                <w:szCs w:val="21"/>
              </w:rPr>
            </w:pPr>
            <w:proofErr w:type="spellStart"/>
            <w:r w:rsidRPr="00A02C2F">
              <w:rPr>
                <w:rFonts w:ascii="Times New Roman" w:eastAsia="Times New Roman" w:hAnsi="Times New Roman" w:cs="Times New Roman"/>
                <w:sz w:val="21"/>
                <w:szCs w:val="21"/>
              </w:rPr>
              <w:t>Kisaran</w:t>
            </w:r>
            <w:proofErr w:type="spellEnd"/>
          </w:p>
        </w:tc>
        <w:tc>
          <w:tcPr>
            <w:tcW w:w="865" w:type="pct"/>
            <w:tcBorders>
              <w:top w:val="single" w:sz="5" w:space="0" w:color="000000"/>
              <w:left w:val="nil"/>
              <w:bottom w:val="single" w:sz="5" w:space="0" w:color="000000"/>
              <w:right w:val="nil"/>
            </w:tcBorders>
          </w:tcPr>
          <w:p w14:paraId="4A4121EE" w14:textId="77777777" w:rsidR="00096322" w:rsidRPr="00A02C2F" w:rsidRDefault="00096322" w:rsidP="009878BA">
            <w:pPr>
              <w:pStyle w:val="TableParagraph"/>
              <w:jc w:val="center"/>
              <w:rPr>
                <w:rFonts w:ascii="Times New Roman" w:eastAsia="Times New Roman" w:hAnsi="Times New Roman" w:cs="Times New Roman"/>
                <w:sz w:val="21"/>
                <w:szCs w:val="21"/>
              </w:rPr>
            </w:pPr>
            <w:r w:rsidRPr="00A02C2F">
              <w:rPr>
                <w:rFonts w:ascii="Times New Roman" w:eastAsia="Times New Roman" w:hAnsi="Times New Roman" w:cs="Times New Roman"/>
                <w:sz w:val="21"/>
                <w:szCs w:val="21"/>
              </w:rPr>
              <w:t>Nilai Tengah</w:t>
            </w:r>
          </w:p>
        </w:tc>
        <w:tc>
          <w:tcPr>
            <w:tcW w:w="865" w:type="pct"/>
            <w:tcBorders>
              <w:top w:val="single" w:sz="5" w:space="0" w:color="000000"/>
              <w:left w:val="nil"/>
              <w:bottom w:val="single" w:sz="5" w:space="0" w:color="000000"/>
              <w:right w:val="nil"/>
            </w:tcBorders>
          </w:tcPr>
          <w:p w14:paraId="3FBF7CF4" w14:textId="77777777" w:rsidR="00096322" w:rsidRPr="00A02C2F" w:rsidRDefault="00096322" w:rsidP="009878BA">
            <w:pPr>
              <w:pStyle w:val="TableParagraph"/>
              <w:jc w:val="center"/>
              <w:rPr>
                <w:rFonts w:ascii="Times New Roman" w:eastAsia="Times New Roman" w:hAnsi="Times New Roman" w:cs="Times New Roman"/>
                <w:sz w:val="21"/>
                <w:szCs w:val="21"/>
              </w:rPr>
            </w:pPr>
            <w:proofErr w:type="spellStart"/>
            <w:r w:rsidRPr="00A02C2F">
              <w:rPr>
                <w:rFonts w:ascii="Times New Roman" w:eastAsia="Times New Roman" w:hAnsi="Times New Roman" w:cs="Times New Roman"/>
                <w:sz w:val="21"/>
                <w:szCs w:val="21"/>
              </w:rPr>
              <w:t>Pr</w:t>
            </w:r>
            <w:proofErr w:type="spellEnd"/>
            <w:r w:rsidRPr="00A02C2F">
              <w:rPr>
                <w:rFonts w:ascii="Times New Roman" w:eastAsia="Times New Roman" w:hAnsi="Times New Roman" w:cs="Times New Roman"/>
                <w:sz w:val="21"/>
                <w:szCs w:val="21"/>
              </w:rPr>
              <w:t>&gt;F</w:t>
            </w:r>
          </w:p>
        </w:tc>
        <w:tc>
          <w:tcPr>
            <w:tcW w:w="613" w:type="pct"/>
            <w:tcBorders>
              <w:top w:val="single" w:sz="5" w:space="0" w:color="000000"/>
              <w:left w:val="nil"/>
              <w:bottom w:val="single" w:sz="5" w:space="0" w:color="000000"/>
              <w:right w:val="nil"/>
            </w:tcBorders>
          </w:tcPr>
          <w:p w14:paraId="30298026" w14:textId="77777777" w:rsidR="00096322" w:rsidRPr="00A02C2F" w:rsidRDefault="00096322" w:rsidP="009878BA">
            <w:pPr>
              <w:pStyle w:val="TableParagraph"/>
              <w:jc w:val="center"/>
              <w:rPr>
                <w:rFonts w:ascii="Times New Roman" w:eastAsia="Times New Roman" w:hAnsi="Times New Roman" w:cs="Times New Roman"/>
                <w:sz w:val="21"/>
                <w:szCs w:val="21"/>
              </w:rPr>
            </w:pPr>
            <w:r w:rsidRPr="00A02C2F">
              <w:rPr>
                <w:rFonts w:ascii="Times New Roman" w:eastAsia="Times New Roman" w:hAnsi="Times New Roman" w:cs="Times New Roman"/>
                <w:sz w:val="21"/>
                <w:szCs w:val="21"/>
              </w:rPr>
              <w:t>KK (%)</w:t>
            </w:r>
          </w:p>
        </w:tc>
      </w:tr>
      <w:tr w:rsidR="00096322" w:rsidRPr="00A02C2F" w14:paraId="5C4CFD93" w14:textId="77777777" w:rsidTr="009878BA">
        <w:trPr>
          <w:trHeight w:val="20"/>
        </w:trPr>
        <w:tc>
          <w:tcPr>
            <w:tcW w:w="1493" w:type="pct"/>
            <w:tcBorders>
              <w:top w:val="single" w:sz="5" w:space="0" w:color="000000"/>
              <w:left w:val="nil"/>
              <w:bottom w:val="nil"/>
              <w:right w:val="nil"/>
            </w:tcBorders>
          </w:tcPr>
          <w:p w14:paraId="211BBE59" w14:textId="77777777" w:rsidR="00096322" w:rsidRPr="00A02C2F" w:rsidRDefault="00096322" w:rsidP="009878BA">
            <w:pPr>
              <w:spacing w:after="0" w:line="240" w:lineRule="auto"/>
              <w:rPr>
                <w:rFonts w:ascii="Times New Roman" w:hAnsi="Times New Roman" w:cs="Times New Roman"/>
                <w:sz w:val="21"/>
                <w:szCs w:val="21"/>
              </w:rPr>
            </w:pPr>
            <w:r w:rsidRPr="00A02C2F">
              <w:rPr>
                <w:rFonts w:ascii="Times New Roman" w:hAnsi="Times New Roman" w:cs="Times New Roman"/>
                <w:sz w:val="21"/>
                <w:szCs w:val="21"/>
              </w:rPr>
              <w:t>Diameter horizontal (mm)</w:t>
            </w:r>
          </w:p>
        </w:tc>
        <w:tc>
          <w:tcPr>
            <w:tcW w:w="1164" w:type="pct"/>
            <w:tcBorders>
              <w:top w:val="single" w:sz="5" w:space="0" w:color="000000"/>
              <w:left w:val="nil"/>
              <w:bottom w:val="nil"/>
              <w:right w:val="nil"/>
            </w:tcBorders>
          </w:tcPr>
          <w:p w14:paraId="40620E29" w14:textId="77777777" w:rsidR="00096322" w:rsidRPr="00A02C2F" w:rsidRDefault="00096322" w:rsidP="009878BA">
            <w:pPr>
              <w:spacing w:after="0" w:line="240" w:lineRule="auto"/>
              <w:jc w:val="center"/>
              <w:rPr>
                <w:rFonts w:ascii="Times New Roman" w:hAnsi="Times New Roman" w:cs="Times New Roman"/>
                <w:sz w:val="21"/>
                <w:szCs w:val="21"/>
              </w:rPr>
            </w:pPr>
            <w:r w:rsidRPr="00A02C2F">
              <w:rPr>
                <w:rFonts w:ascii="Times New Roman" w:hAnsi="Times New Roman" w:cs="Times New Roman"/>
                <w:sz w:val="21"/>
                <w:szCs w:val="21"/>
              </w:rPr>
              <w:t>67</w:t>
            </w:r>
            <w:r>
              <w:rPr>
                <w:rFonts w:ascii="Times New Roman" w:hAnsi="Times New Roman" w:cs="Times New Roman"/>
                <w:sz w:val="21"/>
                <w:szCs w:val="21"/>
              </w:rPr>
              <w:t>.</w:t>
            </w:r>
            <w:r w:rsidRPr="00A02C2F">
              <w:rPr>
                <w:rFonts w:ascii="Times New Roman" w:hAnsi="Times New Roman" w:cs="Times New Roman"/>
                <w:sz w:val="21"/>
                <w:szCs w:val="21"/>
              </w:rPr>
              <w:t>22-88</w:t>
            </w:r>
            <w:r>
              <w:rPr>
                <w:rFonts w:ascii="Times New Roman" w:hAnsi="Times New Roman" w:cs="Times New Roman"/>
                <w:sz w:val="21"/>
                <w:szCs w:val="21"/>
              </w:rPr>
              <w:t>.</w:t>
            </w:r>
            <w:r w:rsidRPr="00A02C2F">
              <w:rPr>
                <w:rFonts w:ascii="Times New Roman" w:hAnsi="Times New Roman" w:cs="Times New Roman"/>
                <w:sz w:val="21"/>
                <w:szCs w:val="21"/>
              </w:rPr>
              <w:t>13</w:t>
            </w:r>
          </w:p>
        </w:tc>
        <w:tc>
          <w:tcPr>
            <w:tcW w:w="865" w:type="pct"/>
            <w:tcBorders>
              <w:top w:val="single" w:sz="5" w:space="0" w:color="000000"/>
              <w:left w:val="nil"/>
              <w:bottom w:val="nil"/>
              <w:right w:val="nil"/>
            </w:tcBorders>
          </w:tcPr>
          <w:p w14:paraId="0CC60CB8" w14:textId="77777777" w:rsidR="00096322" w:rsidRPr="00A02C2F" w:rsidRDefault="00096322" w:rsidP="009878BA">
            <w:pPr>
              <w:tabs>
                <w:tab w:val="decimal" w:pos="663"/>
              </w:tabs>
              <w:spacing w:after="0" w:line="240" w:lineRule="auto"/>
              <w:rPr>
                <w:rFonts w:ascii="Times New Roman" w:hAnsi="Times New Roman" w:cs="Times New Roman"/>
                <w:sz w:val="21"/>
                <w:szCs w:val="21"/>
              </w:rPr>
            </w:pPr>
            <w:r w:rsidRPr="00A02C2F">
              <w:rPr>
                <w:rFonts w:ascii="Times New Roman" w:hAnsi="Times New Roman" w:cs="Times New Roman"/>
                <w:sz w:val="21"/>
                <w:szCs w:val="21"/>
              </w:rPr>
              <w:t>77</w:t>
            </w:r>
            <w:r>
              <w:rPr>
                <w:rFonts w:ascii="Times New Roman" w:hAnsi="Times New Roman" w:cs="Times New Roman"/>
                <w:sz w:val="21"/>
                <w:szCs w:val="21"/>
              </w:rPr>
              <w:t>.</w:t>
            </w:r>
            <w:r w:rsidRPr="00A02C2F">
              <w:rPr>
                <w:rFonts w:ascii="Times New Roman" w:hAnsi="Times New Roman" w:cs="Times New Roman"/>
                <w:sz w:val="21"/>
                <w:szCs w:val="21"/>
              </w:rPr>
              <w:t>06</w:t>
            </w:r>
          </w:p>
        </w:tc>
        <w:tc>
          <w:tcPr>
            <w:tcW w:w="865" w:type="pct"/>
            <w:tcBorders>
              <w:top w:val="single" w:sz="5" w:space="0" w:color="000000"/>
              <w:left w:val="nil"/>
              <w:bottom w:val="nil"/>
              <w:right w:val="nil"/>
            </w:tcBorders>
          </w:tcPr>
          <w:p w14:paraId="24E2AFCF" w14:textId="77777777" w:rsidR="00096322" w:rsidRPr="00A02C2F" w:rsidRDefault="00096322" w:rsidP="009878BA">
            <w:pPr>
              <w:spacing w:after="0" w:line="240" w:lineRule="auto"/>
              <w:jc w:val="center"/>
              <w:rPr>
                <w:rFonts w:ascii="Times New Roman" w:hAnsi="Times New Roman" w:cs="Times New Roman"/>
                <w:sz w:val="21"/>
                <w:szCs w:val="21"/>
              </w:rPr>
            </w:pPr>
            <w:r w:rsidRPr="00A02C2F">
              <w:rPr>
                <w:rFonts w:ascii="Times New Roman" w:hAnsi="Times New Roman" w:cs="Times New Roman"/>
                <w:sz w:val="21"/>
                <w:szCs w:val="21"/>
              </w:rPr>
              <w:t>0</w:t>
            </w:r>
            <w:r>
              <w:rPr>
                <w:rFonts w:ascii="Times New Roman" w:hAnsi="Times New Roman" w:cs="Times New Roman"/>
                <w:sz w:val="21"/>
                <w:szCs w:val="21"/>
              </w:rPr>
              <w:t>.</w:t>
            </w:r>
            <w:r w:rsidRPr="00A02C2F">
              <w:rPr>
                <w:rFonts w:ascii="Times New Roman" w:hAnsi="Times New Roman" w:cs="Times New Roman"/>
                <w:sz w:val="21"/>
                <w:szCs w:val="21"/>
              </w:rPr>
              <w:t>740</w:t>
            </w:r>
            <w:r w:rsidRPr="004248C0">
              <w:rPr>
                <w:rFonts w:ascii="Times New Roman" w:hAnsi="Times New Roman" w:cs="Times New Roman"/>
                <w:sz w:val="21"/>
                <w:szCs w:val="21"/>
                <w:vertAlign w:val="superscript"/>
              </w:rPr>
              <w:t>tn</w:t>
            </w:r>
          </w:p>
        </w:tc>
        <w:tc>
          <w:tcPr>
            <w:tcW w:w="613" w:type="pct"/>
            <w:tcBorders>
              <w:top w:val="single" w:sz="5" w:space="0" w:color="000000"/>
              <w:left w:val="nil"/>
              <w:bottom w:val="nil"/>
              <w:right w:val="nil"/>
            </w:tcBorders>
          </w:tcPr>
          <w:p w14:paraId="277F5E2F" w14:textId="77777777" w:rsidR="00096322" w:rsidRPr="00A02C2F" w:rsidRDefault="00096322" w:rsidP="009878BA">
            <w:pPr>
              <w:tabs>
                <w:tab w:val="decimal" w:pos="508"/>
              </w:tabs>
              <w:spacing w:after="0" w:line="240" w:lineRule="auto"/>
              <w:rPr>
                <w:rFonts w:ascii="Times New Roman" w:hAnsi="Times New Roman" w:cs="Times New Roman"/>
                <w:sz w:val="21"/>
                <w:szCs w:val="21"/>
              </w:rPr>
            </w:pPr>
            <w:r w:rsidRPr="00A02C2F">
              <w:rPr>
                <w:rFonts w:ascii="Times New Roman" w:hAnsi="Times New Roman" w:cs="Times New Roman"/>
                <w:sz w:val="21"/>
                <w:szCs w:val="21"/>
              </w:rPr>
              <w:t>8</w:t>
            </w:r>
            <w:r>
              <w:rPr>
                <w:rFonts w:ascii="Times New Roman" w:hAnsi="Times New Roman" w:cs="Times New Roman"/>
                <w:sz w:val="21"/>
                <w:szCs w:val="21"/>
              </w:rPr>
              <w:t>.</w:t>
            </w:r>
            <w:r w:rsidRPr="00A02C2F">
              <w:rPr>
                <w:rFonts w:ascii="Times New Roman" w:hAnsi="Times New Roman" w:cs="Times New Roman"/>
                <w:sz w:val="21"/>
                <w:szCs w:val="21"/>
              </w:rPr>
              <w:t>15</w:t>
            </w:r>
          </w:p>
        </w:tc>
      </w:tr>
      <w:tr w:rsidR="00096322" w:rsidRPr="00A02C2F" w14:paraId="575BAB6D" w14:textId="77777777" w:rsidTr="009878BA">
        <w:trPr>
          <w:trHeight w:val="20"/>
        </w:trPr>
        <w:tc>
          <w:tcPr>
            <w:tcW w:w="1493" w:type="pct"/>
            <w:tcBorders>
              <w:top w:val="nil"/>
              <w:left w:val="nil"/>
              <w:bottom w:val="nil"/>
              <w:right w:val="nil"/>
            </w:tcBorders>
          </w:tcPr>
          <w:p w14:paraId="10A8DBB4" w14:textId="77777777" w:rsidR="00096322" w:rsidRPr="00A02C2F" w:rsidRDefault="00096322" w:rsidP="009878BA">
            <w:pPr>
              <w:spacing w:after="0" w:line="240" w:lineRule="auto"/>
              <w:rPr>
                <w:rFonts w:ascii="Times New Roman" w:hAnsi="Times New Roman" w:cs="Times New Roman"/>
                <w:sz w:val="21"/>
                <w:szCs w:val="21"/>
              </w:rPr>
            </w:pPr>
            <w:r w:rsidRPr="00A02C2F">
              <w:rPr>
                <w:rFonts w:ascii="Times New Roman" w:hAnsi="Times New Roman" w:cs="Times New Roman"/>
                <w:sz w:val="21"/>
                <w:szCs w:val="21"/>
              </w:rPr>
              <w:t xml:space="preserve">Diameter </w:t>
            </w:r>
            <w:proofErr w:type="spellStart"/>
            <w:r w:rsidRPr="00A02C2F">
              <w:rPr>
                <w:rFonts w:ascii="Times New Roman" w:hAnsi="Times New Roman" w:cs="Times New Roman"/>
                <w:sz w:val="21"/>
                <w:szCs w:val="21"/>
              </w:rPr>
              <w:t>vertikal</w:t>
            </w:r>
            <w:proofErr w:type="spellEnd"/>
            <w:r w:rsidRPr="00A02C2F">
              <w:rPr>
                <w:rFonts w:ascii="Times New Roman" w:hAnsi="Times New Roman" w:cs="Times New Roman"/>
                <w:sz w:val="21"/>
                <w:szCs w:val="21"/>
              </w:rPr>
              <w:t xml:space="preserve"> (mm)</w:t>
            </w:r>
          </w:p>
        </w:tc>
        <w:tc>
          <w:tcPr>
            <w:tcW w:w="1164" w:type="pct"/>
            <w:tcBorders>
              <w:top w:val="nil"/>
              <w:left w:val="nil"/>
              <w:bottom w:val="nil"/>
              <w:right w:val="nil"/>
            </w:tcBorders>
          </w:tcPr>
          <w:p w14:paraId="39014010" w14:textId="77777777" w:rsidR="00096322" w:rsidRPr="00A02C2F" w:rsidRDefault="00096322" w:rsidP="009878BA">
            <w:pPr>
              <w:spacing w:after="0" w:line="240" w:lineRule="auto"/>
              <w:jc w:val="center"/>
              <w:rPr>
                <w:rFonts w:ascii="Times New Roman" w:hAnsi="Times New Roman" w:cs="Times New Roman"/>
                <w:sz w:val="21"/>
                <w:szCs w:val="21"/>
              </w:rPr>
            </w:pPr>
            <w:r w:rsidRPr="00A02C2F">
              <w:rPr>
                <w:rFonts w:ascii="Times New Roman" w:hAnsi="Times New Roman" w:cs="Times New Roman"/>
                <w:sz w:val="21"/>
                <w:szCs w:val="21"/>
              </w:rPr>
              <w:t>51</w:t>
            </w:r>
            <w:r>
              <w:rPr>
                <w:rFonts w:ascii="Times New Roman" w:hAnsi="Times New Roman" w:cs="Times New Roman"/>
                <w:sz w:val="21"/>
                <w:szCs w:val="21"/>
              </w:rPr>
              <w:t>.</w:t>
            </w:r>
            <w:r w:rsidRPr="00A02C2F">
              <w:rPr>
                <w:rFonts w:ascii="Times New Roman" w:hAnsi="Times New Roman" w:cs="Times New Roman"/>
                <w:sz w:val="21"/>
                <w:szCs w:val="21"/>
              </w:rPr>
              <w:t>29-73</w:t>
            </w:r>
            <w:r>
              <w:rPr>
                <w:rFonts w:ascii="Times New Roman" w:hAnsi="Times New Roman" w:cs="Times New Roman"/>
                <w:sz w:val="21"/>
                <w:szCs w:val="21"/>
              </w:rPr>
              <w:t>.</w:t>
            </w:r>
            <w:r w:rsidRPr="00A02C2F">
              <w:rPr>
                <w:rFonts w:ascii="Times New Roman" w:hAnsi="Times New Roman" w:cs="Times New Roman"/>
                <w:sz w:val="21"/>
                <w:szCs w:val="21"/>
              </w:rPr>
              <w:t>54</w:t>
            </w:r>
          </w:p>
        </w:tc>
        <w:tc>
          <w:tcPr>
            <w:tcW w:w="865" w:type="pct"/>
            <w:tcBorders>
              <w:top w:val="nil"/>
              <w:left w:val="nil"/>
              <w:bottom w:val="nil"/>
              <w:right w:val="nil"/>
            </w:tcBorders>
          </w:tcPr>
          <w:p w14:paraId="00037E15" w14:textId="77777777" w:rsidR="00096322" w:rsidRPr="00A02C2F" w:rsidRDefault="00096322" w:rsidP="009878BA">
            <w:pPr>
              <w:tabs>
                <w:tab w:val="decimal" w:pos="663"/>
              </w:tabs>
              <w:spacing w:after="0" w:line="240" w:lineRule="auto"/>
              <w:rPr>
                <w:rFonts w:ascii="Times New Roman" w:hAnsi="Times New Roman" w:cs="Times New Roman"/>
                <w:sz w:val="21"/>
                <w:szCs w:val="21"/>
              </w:rPr>
            </w:pPr>
            <w:r w:rsidRPr="00A02C2F">
              <w:rPr>
                <w:rFonts w:ascii="Times New Roman" w:hAnsi="Times New Roman" w:cs="Times New Roman"/>
                <w:sz w:val="21"/>
                <w:szCs w:val="21"/>
              </w:rPr>
              <w:t>60</w:t>
            </w:r>
            <w:r>
              <w:rPr>
                <w:rFonts w:ascii="Times New Roman" w:hAnsi="Times New Roman" w:cs="Times New Roman"/>
                <w:sz w:val="21"/>
                <w:szCs w:val="21"/>
              </w:rPr>
              <w:t>.</w:t>
            </w:r>
            <w:r w:rsidRPr="00A02C2F">
              <w:rPr>
                <w:rFonts w:ascii="Times New Roman" w:hAnsi="Times New Roman" w:cs="Times New Roman"/>
                <w:sz w:val="21"/>
                <w:szCs w:val="21"/>
              </w:rPr>
              <w:t>62</w:t>
            </w:r>
          </w:p>
        </w:tc>
        <w:tc>
          <w:tcPr>
            <w:tcW w:w="865" w:type="pct"/>
            <w:tcBorders>
              <w:top w:val="nil"/>
              <w:left w:val="nil"/>
              <w:bottom w:val="nil"/>
              <w:right w:val="nil"/>
            </w:tcBorders>
          </w:tcPr>
          <w:p w14:paraId="21089E0F" w14:textId="77777777" w:rsidR="00096322" w:rsidRPr="00A02C2F" w:rsidRDefault="00096322" w:rsidP="009878BA">
            <w:pPr>
              <w:spacing w:after="0" w:line="240" w:lineRule="auto"/>
              <w:jc w:val="center"/>
              <w:rPr>
                <w:rFonts w:ascii="Times New Roman" w:hAnsi="Times New Roman" w:cs="Times New Roman"/>
                <w:sz w:val="21"/>
                <w:szCs w:val="21"/>
              </w:rPr>
            </w:pPr>
            <w:r w:rsidRPr="00A02C2F">
              <w:rPr>
                <w:rFonts w:ascii="Times New Roman" w:hAnsi="Times New Roman" w:cs="Times New Roman"/>
                <w:sz w:val="21"/>
                <w:szCs w:val="21"/>
              </w:rPr>
              <w:t>0</w:t>
            </w:r>
            <w:r>
              <w:rPr>
                <w:rFonts w:ascii="Times New Roman" w:hAnsi="Times New Roman" w:cs="Times New Roman"/>
                <w:sz w:val="21"/>
                <w:szCs w:val="21"/>
              </w:rPr>
              <w:t>.</w:t>
            </w:r>
            <w:r w:rsidRPr="00A02C2F">
              <w:rPr>
                <w:rFonts w:ascii="Times New Roman" w:hAnsi="Times New Roman" w:cs="Times New Roman"/>
                <w:sz w:val="21"/>
                <w:szCs w:val="21"/>
              </w:rPr>
              <w:t>123</w:t>
            </w:r>
            <w:r w:rsidRPr="004248C0">
              <w:rPr>
                <w:rFonts w:ascii="Times New Roman" w:hAnsi="Times New Roman" w:cs="Times New Roman"/>
                <w:sz w:val="21"/>
                <w:szCs w:val="21"/>
                <w:vertAlign w:val="superscript"/>
              </w:rPr>
              <w:t>tn</w:t>
            </w:r>
          </w:p>
        </w:tc>
        <w:tc>
          <w:tcPr>
            <w:tcW w:w="613" w:type="pct"/>
            <w:tcBorders>
              <w:top w:val="nil"/>
              <w:left w:val="nil"/>
              <w:bottom w:val="nil"/>
              <w:right w:val="nil"/>
            </w:tcBorders>
          </w:tcPr>
          <w:p w14:paraId="62A4624A" w14:textId="77777777" w:rsidR="00096322" w:rsidRPr="00A02C2F" w:rsidRDefault="00096322" w:rsidP="009878BA">
            <w:pPr>
              <w:tabs>
                <w:tab w:val="decimal" w:pos="508"/>
              </w:tabs>
              <w:spacing w:after="0" w:line="240" w:lineRule="auto"/>
              <w:rPr>
                <w:rFonts w:ascii="Times New Roman" w:hAnsi="Times New Roman" w:cs="Times New Roman"/>
                <w:sz w:val="21"/>
                <w:szCs w:val="21"/>
              </w:rPr>
            </w:pPr>
            <w:r w:rsidRPr="00A02C2F">
              <w:rPr>
                <w:rFonts w:ascii="Times New Roman" w:hAnsi="Times New Roman" w:cs="Times New Roman"/>
                <w:sz w:val="21"/>
                <w:szCs w:val="21"/>
              </w:rPr>
              <w:t>8</w:t>
            </w:r>
            <w:r>
              <w:rPr>
                <w:rFonts w:ascii="Times New Roman" w:hAnsi="Times New Roman" w:cs="Times New Roman"/>
                <w:sz w:val="21"/>
                <w:szCs w:val="21"/>
              </w:rPr>
              <w:t>.</w:t>
            </w:r>
            <w:r w:rsidRPr="00A02C2F">
              <w:rPr>
                <w:rFonts w:ascii="Times New Roman" w:hAnsi="Times New Roman" w:cs="Times New Roman"/>
                <w:sz w:val="21"/>
                <w:szCs w:val="21"/>
              </w:rPr>
              <w:t>43</w:t>
            </w:r>
          </w:p>
        </w:tc>
      </w:tr>
      <w:tr w:rsidR="00096322" w:rsidRPr="00A02C2F" w14:paraId="4E91B67B" w14:textId="77777777" w:rsidTr="009878BA">
        <w:trPr>
          <w:trHeight w:val="20"/>
        </w:trPr>
        <w:tc>
          <w:tcPr>
            <w:tcW w:w="1493" w:type="pct"/>
            <w:tcBorders>
              <w:top w:val="nil"/>
              <w:left w:val="nil"/>
              <w:bottom w:val="nil"/>
              <w:right w:val="nil"/>
            </w:tcBorders>
          </w:tcPr>
          <w:p w14:paraId="72CC6463" w14:textId="77777777" w:rsidR="00096322" w:rsidRPr="00A02C2F" w:rsidRDefault="00096322" w:rsidP="009878BA">
            <w:pPr>
              <w:spacing w:after="0" w:line="240" w:lineRule="auto"/>
              <w:rPr>
                <w:rFonts w:ascii="Times New Roman" w:hAnsi="Times New Roman" w:cs="Times New Roman"/>
                <w:sz w:val="21"/>
                <w:szCs w:val="21"/>
              </w:rPr>
            </w:pPr>
            <w:proofErr w:type="spellStart"/>
            <w:r w:rsidRPr="00A02C2F">
              <w:rPr>
                <w:rFonts w:ascii="Times New Roman" w:hAnsi="Times New Roman" w:cs="Times New Roman"/>
                <w:sz w:val="21"/>
                <w:szCs w:val="21"/>
              </w:rPr>
              <w:t>Bobot</w:t>
            </w:r>
            <w:proofErr w:type="spellEnd"/>
            <w:r w:rsidRPr="00A02C2F">
              <w:rPr>
                <w:rFonts w:ascii="Times New Roman" w:hAnsi="Times New Roman" w:cs="Times New Roman"/>
                <w:sz w:val="21"/>
                <w:szCs w:val="21"/>
              </w:rPr>
              <w:t xml:space="preserve"> </w:t>
            </w:r>
            <w:proofErr w:type="spellStart"/>
            <w:r w:rsidRPr="00A02C2F">
              <w:rPr>
                <w:rFonts w:ascii="Times New Roman" w:hAnsi="Times New Roman" w:cs="Times New Roman"/>
                <w:sz w:val="21"/>
                <w:szCs w:val="21"/>
              </w:rPr>
              <w:t>buah</w:t>
            </w:r>
            <w:proofErr w:type="spellEnd"/>
            <w:r w:rsidRPr="00A02C2F">
              <w:rPr>
                <w:rFonts w:ascii="Times New Roman" w:hAnsi="Times New Roman" w:cs="Times New Roman"/>
                <w:sz w:val="21"/>
                <w:szCs w:val="21"/>
              </w:rPr>
              <w:t xml:space="preserve"> (g)</w:t>
            </w:r>
          </w:p>
        </w:tc>
        <w:tc>
          <w:tcPr>
            <w:tcW w:w="1164" w:type="pct"/>
            <w:tcBorders>
              <w:top w:val="nil"/>
              <w:left w:val="nil"/>
              <w:bottom w:val="nil"/>
              <w:right w:val="nil"/>
            </w:tcBorders>
          </w:tcPr>
          <w:p w14:paraId="26342A78" w14:textId="77777777" w:rsidR="00096322" w:rsidRPr="00A02C2F" w:rsidRDefault="00096322" w:rsidP="009878BA">
            <w:pPr>
              <w:spacing w:after="0" w:line="240" w:lineRule="auto"/>
              <w:jc w:val="center"/>
              <w:rPr>
                <w:rFonts w:ascii="Times New Roman" w:hAnsi="Times New Roman" w:cs="Times New Roman"/>
                <w:sz w:val="21"/>
                <w:szCs w:val="21"/>
              </w:rPr>
            </w:pPr>
            <w:r w:rsidRPr="00A02C2F">
              <w:rPr>
                <w:rFonts w:ascii="Times New Roman" w:hAnsi="Times New Roman" w:cs="Times New Roman"/>
                <w:sz w:val="21"/>
                <w:szCs w:val="21"/>
              </w:rPr>
              <w:t>153-230</w:t>
            </w:r>
          </w:p>
        </w:tc>
        <w:tc>
          <w:tcPr>
            <w:tcW w:w="865" w:type="pct"/>
            <w:tcBorders>
              <w:top w:val="nil"/>
              <w:left w:val="nil"/>
              <w:bottom w:val="nil"/>
              <w:right w:val="nil"/>
            </w:tcBorders>
          </w:tcPr>
          <w:p w14:paraId="3A4E04DA" w14:textId="77777777" w:rsidR="00096322" w:rsidRPr="00A02C2F" w:rsidRDefault="00096322" w:rsidP="009878BA">
            <w:pPr>
              <w:tabs>
                <w:tab w:val="decimal" w:pos="663"/>
              </w:tabs>
              <w:spacing w:after="0" w:line="240" w:lineRule="auto"/>
              <w:rPr>
                <w:rFonts w:ascii="Times New Roman" w:hAnsi="Times New Roman" w:cs="Times New Roman"/>
                <w:sz w:val="21"/>
                <w:szCs w:val="21"/>
              </w:rPr>
            </w:pPr>
            <w:r w:rsidRPr="00A02C2F">
              <w:rPr>
                <w:rFonts w:ascii="Times New Roman" w:hAnsi="Times New Roman" w:cs="Times New Roman"/>
                <w:sz w:val="21"/>
                <w:szCs w:val="21"/>
              </w:rPr>
              <w:t>204</w:t>
            </w:r>
            <w:r>
              <w:rPr>
                <w:rFonts w:ascii="Times New Roman" w:hAnsi="Times New Roman" w:cs="Times New Roman"/>
                <w:sz w:val="21"/>
                <w:szCs w:val="21"/>
              </w:rPr>
              <w:t>.</w:t>
            </w:r>
            <w:r w:rsidRPr="00A02C2F">
              <w:rPr>
                <w:rFonts w:ascii="Times New Roman" w:hAnsi="Times New Roman" w:cs="Times New Roman"/>
                <w:sz w:val="21"/>
                <w:szCs w:val="21"/>
              </w:rPr>
              <w:t>13</w:t>
            </w:r>
          </w:p>
        </w:tc>
        <w:tc>
          <w:tcPr>
            <w:tcW w:w="865" w:type="pct"/>
            <w:tcBorders>
              <w:top w:val="nil"/>
              <w:left w:val="nil"/>
              <w:bottom w:val="nil"/>
              <w:right w:val="nil"/>
            </w:tcBorders>
          </w:tcPr>
          <w:p w14:paraId="5E1CEF11" w14:textId="77777777" w:rsidR="00096322" w:rsidRPr="00A02C2F" w:rsidRDefault="00096322" w:rsidP="009878BA">
            <w:pPr>
              <w:spacing w:after="0" w:line="240" w:lineRule="auto"/>
              <w:jc w:val="center"/>
              <w:rPr>
                <w:rFonts w:ascii="Times New Roman" w:hAnsi="Times New Roman" w:cs="Times New Roman"/>
                <w:sz w:val="21"/>
                <w:szCs w:val="21"/>
              </w:rPr>
            </w:pPr>
            <w:r w:rsidRPr="00A02C2F">
              <w:rPr>
                <w:rFonts w:ascii="Times New Roman" w:hAnsi="Times New Roman" w:cs="Times New Roman"/>
                <w:sz w:val="21"/>
                <w:szCs w:val="21"/>
              </w:rPr>
              <w:t>0</w:t>
            </w:r>
            <w:r>
              <w:rPr>
                <w:rFonts w:ascii="Times New Roman" w:hAnsi="Times New Roman" w:cs="Times New Roman"/>
                <w:sz w:val="21"/>
                <w:szCs w:val="21"/>
              </w:rPr>
              <w:t>.</w:t>
            </w:r>
            <w:r w:rsidRPr="00A02C2F">
              <w:rPr>
                <w:rFonts w:ascii="Times New Roman" w:hAnsi="Times New Roman" w:cs="Times New Roman"/>
                <w:sz w:val="21"/>
                <w:szCs w:val="21"/>
              </w:rPr>
              <w:t>290</w:t>
            </w:r>
            <w:r w:rsidRPr="004248C0">
              <w:rPr>
                <w:rFonts w:ascii="Times New Roman" w:hAnsi="Times New Roman" w:cs="Times New Roman"/>
                <w:sz w:val="21"/>
                <w:szCs w:val="21"/>
                <w:vertAlign w:val="superscript"/>
              </w:rPr>
              <w:t>tn</w:t>
            </w:r>
          </w:p>
        </w:tc>
        <w:tc>
          <w:tcPr>
            <w:tcW w:w="613" w:type="pct"/>
            <w:tcBorders>
              <w:top w:val="nil"/>
              <w:left w:val="nil"/>
              <w:bottom w:val="nil"/>
              <w:right w:val="nil"/>
            </w:tcBorders>
          </w:tcPr>
          <w:p w14:paraId="170C5125" w14:textId="77777777" w:rsidR="00096322" w:rsidRPr="00A02C2F" w:rsidRDefault="00096322" w:rsidP="009878BA">
            <w:pPr>
              <w:tabs>
                <w:tab w:val="decimal" w:pos="508"/>
              </w:tabs>
              <w:spacing w:after="0" w:line="240" w:lineRule="auto"/>
              <w:rPr>
                <w:rFonts w:ascii="Times New Roman" w:hAnsi="Times New Roman" w:cs="Times New Roman"/>
                <w:sz w:val="21"/>
                <w:szCs w:val="21"/>
              </w:rPr>
            </w:pPr>
            <w:r w:rsidRPr="00A02C2F">
              <w:rPr>
                <w:rFonts w:ascii="Times New Roman" w:hAnsi="Times New Roman" w:cs="Times New Roman"/>
                <w:sz w:val="21"/>
                <w:szCs w:val="21"/>
              </w:rPr>
              <w:t>20</w:t>
            </w:r>
            <w:r>
              <w:rPr>
                <w:rFonts w:ascii="Times New Roman" w:hAnsi="Times New Roman" w:cs="Times New Roman"/>
                <w:sz w:val="21"/>
                <w:szCs w:val="21"/>
              </w:rPr>
              <w:t>.</w:t>
            </w:r>
            <w:r w:rsidRPr="00A02C2F">
              <w:rPr>
                <w:rFonts w:ascii="Times New Roman" w:hAnsi="Times New Roman" w:cs="Times New Roman"/>
                <w:sz w:val="21"/>
                <w:szCs w:val="21"/>
              </w:rPr>
              <w:t>39</w:t>
            </w:r>
          </w:p>
        </w:tc>
      </w:tr>
      <w:tr w:rsidR="00096322" w:rsidRPr="00A02C2F" w14:paraId="301321EC" w14:textId="77777777" w:rsidTr="009878BA">
        <w:trPr>
          <w:trHeight w:val="20"/>
        </w:trPr>
        <w:tc>
          <w:tcPr>
            <w:tcW w:w="1493" w:type="pct"/>
            <w:tcBorders>
              <w:top w:val="nil"/>
              <w:left w:val="nil"/>
              <w:bottom w:val="nil"/>
              <w:right w:val="nil"/>
            </w:tcBorders>
          </w:tcPr>
          <w:p w14:paraId="471275CF" w14:textId="77777777" w:rsidR="00096322" w:rsidRPr="00A02C2F" w:rsidRDefault="00096322" w:rsidP="009878BA">
            <w:pPr>
              <w:spacing w:after="0" w:line="240" w:lineRule="auto"/>
              <w:rPr>
                <w:rFonts w:ascii="Times New Roman" w:hAnsi="Times New Roman" w:cs="Times New Roman"/>
                <w:sz w:val="21"/>
                <w:szCs w:val="21"/>
              </w:rPr>
            </w:pPr>
            <w:proofErr w:type="spellStart"/>
            <w:r w:rsidRPr="00A02C2F">
              <w:rPr>
                <w:rFonts w:ascii="Times New Roman" w:hAnsi="Times New Roman" w:cs="Times New Roman"/>
                <w:sz w:val="21"/>
                <w:szCs w:val="21"/>
              </w:rPr>
              <w:t>Kelunakan</w:t>
            </w:r>
            <w:proofErr w:type="spellEnd"/>
            <w:r w:rsidRPr="00A02C2F">
              <w:rPr>
                <w:rFonts w:ascii="Times New Roman" w:hAnsi="Times New Roman" w:cs="Times New Roman"/>
                <w:sz w:val="21"/>
                <w:szCs w:val="21"/>
              </w:rPr>
              <w:t xml:space="preserve"> </w:t>
            </w:r>
          </w:p>
          <w:p w14:paraId="2A3E59F9" w14:textId="77777777" w:rsidR="00096322" w:rsidRPr="00A02C2F" w:rsidRDefault="00096322" w:rsidP="009878BA">
            <w:pPr>
              <w:spacing w:after="0" w:line="240" w:lineRule="auto"/>
              <w:rPr>
                <w:rFonts w:ascii="Times New Roman" w:hAnsi="Times New Roman" w:cs="Times New Roman"/>
                <w:sz w:val="21"/>
                <w:szCs w:val="21"/>
              </w:rPr>
            </w:pPr>
            <w:r>
              <w:rPr>
                <w:rFonts w:ascii="Times New Roman" w:hAnsi="Times New Roman" w:cs="Times New Roman"/>
                <w:sz w:val="21"/>
                <w:szCs w:val="21"/>
              </w:rPr>
              <w:t>(mm 50g</w:t>
            </w:r>
            <w:r w:rsidRPr="004248C0">
              <w:rPr>
                <w:rFonts w:ascii="Times New Roman" w:hAnsi="Times New Roman" w:cs="Times New Roman"/>
                <w:sz w:val="21"/>
                <w:szCs w:val="21"/>
                <w:vertAlign w:val="superscript"/>
              </w:rPr>
              <w:t>-1</w:t>
            </w:r>
            <w:r>
              <w:rPr>
                <w:rFonts w:ascii="Times New Roman" w:hAnsi="Times New Roman" w:cs="Times New Roman"/>
                <w:sz w:val="21"/>
                <w:szCs w:val="21"/>
              </w:rPr>
              <w:t xml:space="preserve"> </w:t>
            </w:r>
            <w:r w:rsidRPr="00A02C2F">
              <w:rPr>
                <w:rFonts w:ascii="Times New Roman" w:hAnsi="Times New Roman" w:cs="Times New Roman"/>
                <w:sz w:val="21"/>
                <w:szCs w:val="21"/>
              </w:rPr>
              <w:t>5s</w:t>
            </w:r>
            <w:r w:rsidRPr="004248C0">
              <w:rPr>
                <w:rFonts w:ascii="Times New Roman" w:hAnsi="Times New Roman" w:cs="Times New Roman"/>
                <w:sz w:val="21"/>
                <w:szCs w:val="21"/>
                <w:vertAlign w:val="superscript"/>
              </w:rPr>
              <w:t>-1</w:t>
            </w:r>
            <w:r w:rsidRPr="00A02C2F">
              <w:rPr>
                <w:rFonts w:ascii="Times New Roman" w:hAnsi="Times New Roman" w:cs="Times New Roman"/>
                <w:sz w:val="21"/>
                <w:szCs w:val="21"/>
              </w:rPr>
              <w:t>)</w:t>
            </w:r>
          </w:p>
        </w:tc>
        <w:tc>
          <w:tcPr>
            <w:tcW w:w="1164" w:type="pct"/>
            <w:tcBorders>
              <w:top w:val="nil"/>
              <w:left w:val="nil"/>
              <w:bottom w:val="nil"/>
              <w:right w:val="nil"/>
            </w:tcBorders>
          </w:tcPr>
          <w:p w14:paraId="350E5BC8" w14:textId="77777777" w:rsidR="00096322" w:rsidRPr="00A02C2F" w:rsidRDefault="00096322" w:rsidP="009878BA">
            <w:pPr>
              <w:spacing w:after="0" w:line="240" w:lineRule="auto"/>
              <w:jc w:val="center"/>
              <w:rPr>
                <w:rFonts w:ascii="Times New Roman" w:hAnsi="Times New Roman" w:cs="Times New Roman"/>
                <w:sz w:val="21"/>
                <w:szCs w:val="21"/>
              </w:rPr>
            </w:pPr>
            <w:r w:rsidRPr="00A02C2F">
              <w:rPr>
                <w:rFonts w:ascii="Times New Roman" w:hAnsi="Times New Roman" w:cs="Times New Roman"/>
                <w:sz w:val="21"/>
                <w:szCs w:val="21"/>
              </w:rPr>
              <w:t>20</w:t>
            </w:r>
            <w:r>
              <w:rPr>
                <w:rFonts w:ascii="Times New Roman" w:hAnsi="Times New Roman" w:cs="Times New Roman"/>
                <w:sz w:val="21"/>
                <w:szCs w:val="21"/>
              </w:rPr>
              <w:t>.</w:t>
            </w:r>
            <w:r w:rsidRPr="00A02C2F">
              <w:rPr>
                <w:rFonts w:ascii="Times New Roman" w:hAnsi="Times New Roman" w:cs="Times New Roman"/>
                <w:sz w:val="21"/>
                <w:szCs w:val="21"/>
              </w:rPr>
              <w:t>1-22</w:t>
            </w:r>
            <w:r>
              <w:rPr>
                <w:rFonts w:ascii="Times New Roman" w:hAnsi="Times New Roman" w:cs="Times New Roman"/>
                <w:sz w:val="21"/>
                <w:szCs w:val="21"/>
              </w:rPr>
              <w:t>.</w:t>
            </w:r>
            <w:r w:rsidRPr="00A02C2F">
              <w:rPr>
                <w:rFonts w:ascii="Times New Roman" w:hAnsi="Times New Roman" w:cs="Times New Roman"/>
                <w:sz w:val="21"/>
                <w:szCs w:val="21"/>
              </w:rPr>
              <w:t>9</w:t>
            </w:r>
          </w:p>
        </w:tc>
        <w:tc>
          <w:tcPr>
            <w:tcW w:w="865" w:type="pct"/>
            <w:tcBorders>
              <w:top w:val="nil"/>
              <w:left w:val="nil"/>
              <w:bottom w:val="nil"/>
              <w:right w:val="nil"/>
            </w:tcBorders>
          </w:tcPr>
          <w:p w14:paraId="02E3D596" w14:textId="77777777" w:rsidR="00096322" w:rsidRPr="00A02C2F" w:rsidRDefault="00096322" w:rsidP="009878BA">
            <w:pPr>
              <w:tabs>
                <w:tab w:val="decimal" w:pos="663"/>
              </w:tabs>
              <w:spacing w:after="0" w:line="240" w:lineRule="auto"/>
              <w:rPr>
                <w:rFonts w:ascii="Times New Roman" w:hAnsi="Times New Roman" w:cs="Times New Roman"/>
                <w:sz w:val="21"/>
                <w:szCs w:val="21"/>
              </w:rPr>
            </w:pPr>
            <w:r w:rsidRPr="00A02C2F">
              <w:rPr>
                <w:rFonts w:ascii="Times New Roman" w:hAnsi="Times New Roman" w:cs="Times New Roman"/>
                <w:sz w:val="21"/>
                <w:szCs w:val="21"/>
              </w:rPr>
              <w:t>21</w:t>
            </w:r>
            <w:r>
              <w:rPr>
                <w:rFonts w:ascii="Times New Roman" w:hAnsi="Times New Roman" w:cs="Times New Roman"/>
                <w:sz w:val="21"/>
                <w:szCs w:val="21"/>
              </w:rPr>
              <w:t>.</w:t>
            </w:r>
            <w:r w:rsidRPr="00A02C2F">
              <w:rPr>
                <w:rFonts w:ascii="Times New Roman" w:hAnsi="Times New Roman" w:cs="Times New Roman"/>
                <w:sz w:val="21"/>
                <w:szCs w:val="21"/>
              </w:rPr>
              <w:t>63</w:t>
            </w:r>
          </w:p>
        </w:tc>
        <w:tc>
          <w:tcPr>
            <w:tcW w:w="865" w:type="pct"/>
            <w:tcBorders>
              <w:top w:val="nil"/>
              <w:left w:val="nil"/>
              <w:bottom w:val="nil"/>
              <w:right w:val="nil"/>
            </w:tcBorders>
          </w:tcPr>
          <w:p w14:paraId="79858B5E" w14:textId="77777777" w:rsidR="00096322" w:rsidRPr="00A02C2F" w:rsidRDefault="00096322" w:rsidP="009878BA">
            <w:pPr>
              <w:spacing w:after="0" w:line="240" w:lineRule="auto"/>
              <w:jc w:val="center"/>
              <w:rPr>
                <w:rFonts w:ascii="Times New Roman" w:hAnsi="Times New Roman" w:cs="Times New Roman"/>
                <w:sz w:val="21"/>
                <w:szCs w:val="21"/>
              </w:rPr>
            </w:pPr>
            <w:r w:rsidRPr="00A02C2F">
              <w:rPr>
                <w:rFonts w:ascii="Times New Roman" w:hAnsi="Times New Roman" w:cs="Times New Roman"/>
                <w:sz w:val="21"/>
                <w:szCs w:val="21"/>
              </w:rPr>
              <w:t>0</w:t>
            </w:r>
            <w:r>
              <w:rPr>
                <w:rFonts w:ascii="Times New Roman" w:hAnsi="Times New Roman" w:cs="Times New Roman"/>
                <w:sz w:val="21"/>
                <w:szCs w:val="21"/>
              </w:rPr>
              <w:t>.</w:t>
            </w:r>
            <w:r w:rsidRPr="00A02C2F">
              <w:rPr>
                <w:rFonts w:ascii="Times New Roman" w:hAnsi="Times New Roman" w:cs="Times New Roman"/>
                <w:sz w:val="21"/>
                <w:szCs w:val="21"/>
              </w:rPr>
              <w:t>327</w:t>
            </w:r>
            <w:r w:rsidRPr="004248C0">
              <w:rPr>
                <w:rFonts w:ascii="Times New Roman" w:hAnsi="Times New Roman" w:cs="Times New Roman"/>
                <w:sz w:val="21"/>
                <w:szCs w:val="21"/>
                <w:vertAlign w:val="superscript"/>
              </w:rPr>
              <w:t>tn</w:t>
            </w:r>
          </w:p>
        </w:tc>
        <w:tc>
          <w:tcPr>
            <w:tcW w:w="613" w:type="pct"/>
            <w:tcBorders>
              <w:top w:val="nil"/>
              <w:left w:val="nil"/>
              <w:bottom w:val="nil"/>
              <w:right w:val="nil"/>
            </w:tcBorders>
          </w:tcPr>
          <w:p w14:paraId="134097FB" w14:textId="77777777" w:rsidR="00096322" w:rsidRPr="00A02C2F" w:rsidRDefault="00096322" w:rsidP="009878BA">
            <w:pPr>
              <w:tabs>
                <w:tab w:val="decimal" w:pos="508"/>
              </w:tabs>
              <w:spacing w:after="0" w:line="240" w:lineRule="auto"/>
              <w:rPr>
                <w:rFonts w:ascii="Times New Roman" w:hAnsi="Times New Roman" w:cs="Times New Roman"/>
                <w:sz w:val="21"/>
                <w:szCs w:val="21"/>
              </w:rPr>
            </w:pPr>
            <w:r w:rsidRPr="00A02C2F">
              <w:rPr>
                <w:rFonts w:ascii="Times New Roman" w:hAnsi="Times New Roman" w:cs="Times New Roman"/>
                <w:sz w:val="21"/>
                <w:szCs w:val="21"/>
              </w:rPr>
              <w:t>18</w:t>
            </w:r>
            <w:r>
              <w:rPr>
                <w:rFonts w:ascii="Times New Roman" w:hAnsi="Times New Roman" w:cs="Times New Roman"/>
                <w:sz w:val="21"/>
                <w:szCs w:val="21"/>
              </w:rPr>
              <w:t>.</w:t>
            </w:r>
            <w:r w:rsidRPr="00A02C2F">
              <w:rPr>
                <w:rFonts w:ascii="Times New Roman" w:hAnsi="Times New Roman" w:cs="Times New Roman"/>
                <w:sz w:val="21"/>
                <w:szCs w:val="21"/>
              </w:rPr>
              <w:t>20</w:t>
            </w:r>
          </w:p>
        </w:tc>
      </w:tr>
      <w:tr w:rsidR="00096322" w:rsidRPr="00A02C2F" w14:paraId="4B71E78A" w14:textId="77777777" w:rsidTr="009878BA">
        <w:trPr>
          <w:trHeight w:val="20"/>
        </w:trPr>
        <w:tc>
          <w:tcPr>
            <w:tcW w:w="1493" w:type="pct"/>
            <w:tcBorders>
              <w:top w:val="nil"/>
              <w:left w:val="nil"/>
              <w:bottom w:val="nil"/>
              <w:right w:val="nil"/>
            </w:tcBorders>
          </w:tcPr>
          <w:p w14:paraId="690914E0" w14:textId="77777777" w:rsidR="00096322" w:rsidRPr="00A02C2F" w:rsidRDefault="00096322" w:rsidP="009878BA">
            <w:pPr>
              <w:spacing w:after="0" w:line="240" w:lineRule="auto"/>
              <w:rPr>
                <w:rFonts w:ascii="Times New Roman" w:hAnsi="Times New Roman" w:cs="Times New Roman"/>
                <w:sz w:val="21"/>
                <w:szCs w:val="21"/>
              </w:rPr>
            </w:pPr>
            <w:r>
              <w:rPr>
                <w:rFonts w:ascii="Times New Roman" w:hAnsi="Times New Roman" w:cs="Times New Roman"/>
                <w:sz w:val="21"/>
                <w:szCs w:val="21"/>
              </w:rPr>
              <w:t>PTT (</w:t>
            </w:r>
            <w:r w:rsidRPr="004248C0">
              <w:rPr>
                <w:rFonts w:ascii="Times New Roman" w:hAnsi="Times New Roman" w:cs="Times New Roman"/>
                <w:sz w:val="21"/>
                <w:szCs w:val="21"/>
                <w:vertAlign w:val="superscript"/>
              </w:rPr>
              <w:t>0</w:t>
            </w:r>
            <w:r w:rsidRPr="00A02C2F">
              <w:rPr>
                <w:rFonts w:ascii="Times New Roman" w:hAnsi="Times New Roman" w:cs="Times New Roman"/>
                <w:sz w:val="21"/>
                <w:szCs w:val="21"/>
              </w:rPr>
              <w:t>Brix)</w:t>
            </w:r>
          </w:p>
        </w:tc>
        <w:tc>
          <w:tcPr>
            <w:tcW w:w="1164" w:type="pct"/>
            <w:tcBorders>
              <w:top w:val="nil"/>
              <w:left w:val="nil"/>
              <w:bottom w:val="nil"/>
              <w:right w:val="nil"/>
            </w:tcBorders>
          </w:tcPr>
          <w:p w14:paraId="1C72D3C8" w14:textId="77777777" w:rsidR="00096322" w:rsidRPr="00A02C2F" w:rsidRDefault="00096322" w:rsidP="009878BA">
            <w:pPr>
              <w:spacing w:after="0" w:line="240" w:lineRule="auto"/>
              <w:jc w:val="center"/>
              <w:rPr>
                <w:rFonts w:ascii="Times New Roman" w:hAnsi="Times New Roman" w:cs="Times New Roman"/>
                <w:sz w:val="21"/>
                <w:szCs w:val="21"/>
              </w:rPr>
            </w:pPr>
            <w:r w:rsidRPr="00A02C2F">
              <w:rPr>
                <w:rFonts w:ascii="Times New Roman" w:hAnsi="Times New Roman" w:cs="Times New Roman"/>
                <w:sz w:val="21"/>
                <w:szCs w:val="21"/>
              </w:rPr>
              <w:t>7</w:t>
            </w:r>
            <w:r>
              <w:rPr>
                <w:rFonts w:ascii="Times New Roman" w:hAnsi="Times New Roman" w:cs="Times New Roman"/>
                <w:sz w:val="21"/>
                <w:szCs w:val="21"/>
              </w:rPr>
              <w:t>.</w:t>
            </w:r>
            <w:r w:rsidRPr="00A02C2F">
              <w:rPr>
                <w:rFonts w:ascii="Times New Roman" w:hAnsi="Times New Roman" w:cs="Times New Roman"/>
                <w:sz w:val="21"/>
                <w:szCs w:val="21"/>
              </w:rPr>
              <w:t>5-9</w:t>
            </w:r>
            <w:r>
              <w:rPr>
                <w:rFonts w:ascii="Times New Roman" w:hAnsi="Times New Roman" w:cs="Times New Roman"/>
                <w:sz w:val="21"/>
                <w:szCs w:val="21"/>
              </w:rPr>
              <w:t>.</w:t>
            </w:r>
            <w:r w:rsidRPr="00A02C2F">
              <w:rPr>
                <w:rFonts w:ascii="Times New Roman" w:hAnsi="Times New Roman" w:cs="Times New Roman"/>
                <w:sz w:val="21"/>
                <w:szCs w:val="21"/>
              </w:rPr>
              <w:t>5</w:t>
            </w:r>
          </w:p>
        </w:tc>
        <w:tc>
          <w:tcPr>
            <w:tcW w:w="865" w:type="pct"/>
            <w:tcBorders>
              <w:top w:val="nil"/>
              <w:left w:val="nil"/>
              <w:bottom w:val="nil"/>
              <w:right w:val="nil"/>
            </w:tcBorders>
          </w:tcPr>
          <w:p w14:paraId="7C33638A" w14:textId="77777777" w:rsidR="00096322" w:rsidRPr="00A02C2F" w:rsidRDefault="00096322" w:rsidP="009878BA">
            <w:pPr>
              <w:tabs>
                <w:tab w:val="decimal" w:pos="663"/>
              </w:tabs>
              <w:spacing w:after="0" w:line="240" w:lineRule="auto"/>
              <w:rPr>
                <w:rFonts w:ascii="Times New Roman" w:hAnsi="Times New Roman" w:cs="Times New Roman"/>
                <w:sz w:val="21"/>
                <w:szCs w:val="21"/>
              </w:rPr>
            </w:pPr>
            <w:r w:rsidRPr="00A02C2F">
              <w:rPr>
                <w:rFonts w:ascii="Times New Roman" w:hAnsi="Times New Roman" w:cs="Times New Roman"/>
                <w:sz w:val="21"/>
                <w:szCs w:val="21"/>
              </w:rPr>
              <w:t>8</w:t>
            </w:r>
            <w:r>
              <w:rPr>
                <w:rFonts w:ascii="Times New Roman" w:hAnsi="Times New Roman" w:cs="Times New Roman"/>
                <w:sz w:val="21"/>
                <w:szCs w:val="21"/>
              </w:rPr>
              <w:t>.</w:t>
            </w:r>
            <w:r w:rsidRPr="00A02C2F">
              <w:rPr>
                <w:rFonts w:ascii="Times New Roman" w:hAnsi="Times New Roman" w:cs="Times New Roman"/>
                <w:sz w:val="21"/>
                <w:szCs w:val="21"/>
              </w:rPr>
              <w:t>62</w:t>
            </w:r>
          </w:p>
        </w:tc>
        <w:tc>
          <w:tcPr>
            <w:tcW w:w="865" w:type="pct"/>
            <w:tcBorders>
              <w:top w:val="nil"/>
              <w:left w:val="nil"/>
              <w:bottom w:val="nil"/>
              <w:right w:val="nil"/>
            </w:tcBorders>
          </w:tcPr>
          <w:p w14:paraId="5A7E94B3" w14:textId="77777777" w:rsidR="00096322" w:rsidRPr="00A02C2F" w:rsidRDefault="00096322" w:rsidP="009878BA">
            <w:pPr>
              <w:spacing w:after="0" w:line="240" w:lineRule="auto"/>
              <w:jc w:val="center"/>
              <w:rPr>
                <w:rFonts w:ascii="Times New Roman" w:hAnsi="Times New Roman" w:cs="Times New Roman"/>
                <w:sz w:val="21"/>
                <w:szCs w:val="21"/>
              </w:rPr>
            </w:pPr>
            <w:r w:rsidRPr="00A02C2F">
              <w:rPr>
                <w:rFonts w:ascii="Times New Roman" w:hAnsi="Times New Roman" w:cs="Times New Roman"/>
                <w:sz w:val="21"/>
                <w:szCs w:val="21"/>
              </w:rPr>
              <w:t>0</w:t>
            </w:r>
            <w:r>
              <w:rPr>
                <w:rFonts w:ascii="Times New Roman" w:hAnsi="Times New Roman" w:cs="Times New Roman"/>
                <w:sz w:val="21"/>
                <w:szCs w:val="21"/>
              </w:rPr>
              <w:t>.</w:t>
            </w:r>
            <w:r w:rsidRPr="00A02C2F">
              <w:rPr>
                <w:rFonts w:ascii="Times New Roman" w:hAnsi="Times New Roman" w:cs="Times New Roman"/>
                <w:sz w:val="21"/>
                <w:szCs w:val="21"/>
              </w:rPr>
              <w:t>140</w:t>
            </w:r>
            <w:r w:rsidRPr="004248C0">
              <w:rPr>
                <w:rFonts w:ascii="Times New Roman" w:hAnsi="Times New Roman" w:cs="Times New Roman"/>
                <w:sz w:val="21"/>
                <w:szCs w:val="21"/>
                <w:vertAlign w:val="superscript"/>
              </w:rPr>
              <w:t>tn</w:t>
            </w:r>
          </w:p>
        </w:tc>
        <w:tc>
          <w:tcPr>
            <w:tcW w:w="613" w:type="pct"/>
            <w:tcBorders>
              <w:top w:val="nil"/>
              <w:left w:val="nil"/>
              <w:bottom w:val="nil"/>
              <w:right w:val="nil"/>
            </w:tcBorders>
          </w:tcPr>
          <w:p w14:paraId="451B82B3" w14:textId="77777777" w:rsidR="00096322" w:rsidRPr="00A02C2F" w:rsidRDefault="00096322" w:rsidP="009878BA">
            <w:pPr>
              <w:tabs>
                <w:tab w:val="decimal" w:pos="508"/>
              </w:tabs>
              <w:spacing w:after="0" w:line="240" w:lineRule="auto"/>
              <w:rPr>
                <w:rFonts w:ascii="Times New Roman" w:hAnsi="Times New Roman" w:cs="Times New Roman"/>
                <w:sz w:val="21"/>
                <w:szCs w:val="21"/>
              </w:rPr>
            </w:pPr>
            <w:r w:rsidRPr="00A02C2F">
              <w:rPr>
                <w:rFonts w:ascii="Times New Roman" w:hAnsi="Times New Roman" w:cs="Times New Roman"/>
                <w:sz w:val="21"/>
                <w:szCs w:val="21"/>
              </w:rPr>
              <w:t>13</w:t>
            </w:r>
            <w:r>
              <w:rPr>
                <w:rFonts w:ascii="Times New Roman" w:hAnsi="Times New Roman" w:cs="Times New Roman"/>
                <w:sz w:val="21"/>
                <w:szCs w:val="21"/>
              </w:rPr>
              <w:t>.</w:t>
            </w:r>
            <w:r w:rsidRPr="00A02C2F">
              <w:rPr>
                <w:rFonts w:ascii="Times New Roman" w:hAnsi="Times New Roman" w:cs="Times New Roman"/>
                <w:sz w:val="21"/>
                <w:szCs w:val="21"/>
              </w:rPr>
              <w:t>31</w:t>
            </w:r>
          </w:p>
        </w:tc>
      </w:tr>
      <w:tr w:rsidR="00096322" w:rsidRPr="00A02C2F" w14:paraId="493055B8" w14:textId="77777777" w:rsidTr="009878BA">
        <w:trPr>
          <w:trHeight w:val="20"/>
        </w:trPr>
        <w:tc>
          <w:tcPr>
            <w:tcW w:w="1493" w:type="pct"/>
            <w:tcBorders>
              <w:top w:val="nil"/>
              <w:left w:val="nil"/>
              <w:right w:val="nil"/>
            </w:tcBorders>
          </w:tcPr>
          <w:p w14:paraId="6BCC8327" w14:textId="77777777" w:rsidR="00096322" w:rsidRPr="00A02C2F" w:rsidRDefault="00096322" w:rsidP="009878BA">
            <w:pPr>
              <w:spacing w:after="0" w:line="240" w:lineRule="auto"/>
              <w:rPr>
                <w:rFonts w:ascii="Times New Roman" w:hAnsi="Times New Roman" w:cs="Times New Roman"/>
                <w:sz w:val="21"/>
                <w:szCs w:val="21"/>
              </w:rPr>
            </w:pPr>
            <w:r w:rsidRPr="00A02C2F">
              <w:rPr>
                <w:rFonts w:ascii="Times New Roman" w:hAnsi="Times New Roman" w:cs="Times New Roman"/>
                <w:sz w:val="21"/>
                <w:szCs w:val="21"/>
              </w:rPr>
              <w:t>ATT (%)</w:t>
            </w:r>
          </w:p>
        </w:tc>
        <w:tc>
          <w:tcPr>
            <w:tcW w:w="1164" w:type="pct"/>
            <w:tcBorders>
              <w:top w:val="nil"/>
              <w:left w:val="nil"/>
              <w:right w:val="nil"/>
            </w:tcBorders>
          </w:tcPr>
          <w:p w14:paraId="1FD07032" w14:textId="77777777" w:rsidR="00096322" w:rsidRPr="00A02C2F" w:rsidRDefault="00096322" w:rsidP="009878BA">
            <w:pPr>
              <w:spacing w:after="0" w:line="240" w:lineRule="auto"/>
              <w:jc w:val="center"/>
              <w:rPr>
                <w:rFonts w:ascii="Times New Roman" w:hAnsi="Times New Roman" w:cs="Times New Roman"/>
                <w:sz w:val="21"/>
                <w:szCs w:val="21"/>
              </w:rPr>
            </w:pPr>
            <w:r w:rsidRPr="00A02C2F">
              <w:rPr>
                <w:rFonts w:ascii="Times New Roman" w:hAnsi="Times New Roman" w:cs="Times New Roman"/>
                <w:sz w:val="21"/>
                <w:szCs w:val="21"/>
              </w:rPr>
              <w:t>0</w:t>
            </w:r>
            <w:r>
              <w:rPr>
                <w:rFonts w:ascii="Times New Roman" w:hAnsi="Times New Roman" w:cs="Times New Roman"/>
                <w:sz w:val="21"/>
                <w:szCs w:val="21"/>
              </w:rPr>
              <w:t>.</w:t>
            </w:r>
            <w:r w:rsidRPr="00A02C2F">
              <w:rPr>
                <w:rFonts w:ascii="Times New Roman" w:hAnsi="Times New Roman" w:cs="Times New Roman"/>
                <w:sz w:val="21"/>
                <w:szCs w:val="21"/>
              </w:rPr>
              <w:t>20-0</w:t>
            </w:r>
            <w:r>
              <w:rPr>
                <w:rFonts w:ascii="Times New Roman" w:hAnsi="Times New Roman" w:cs="Times New Roman"/>
                <w:sz w:val="21"/>
                <w:szCs w:val="21"/>
              </w:rPr>
              <w:t>.</w:t>
            </w:r>
            <w:r w:rsidRPr="00A02C2F">
              <w:rPr>
                <w:rFonts w:ascii="Times New Roman" w:hAnsi="Times New Roman" w:cs="Times New Roman"/>
                <w:sz w:val="21"/>
                <w:szCs w:val="21"/>
              </w:rPr>
              <w:t>26</w:t>
            </w:r>
          </w:p>
        </w:tc>
        <w:tc>
          <w:tcPr>
            <w:tcW w:w="865" w:type="pct"/>
            <w:tcBorders>
              <w:top w:val="nil"/>
              <w:left w:val="nil"/>
              <w:right w:val="nil"/>
            </w:tcBorders>
          </w:tcPr>
          <w:p w14:paraId="1A6CFFEA" w14:textId="77777777" w:rsidR="00096322" w:rsidRPr="00A02C2F" w:rsidRDefault="00096322" w:rsidP="009878BA">
            <w:pPr>
              <w:tabs>
                <w:tab w:val="decimal" w:pos="663"/>
              </w:tabs>
              <w:spacing w:after="0" w:line="240" w:lineRule="auto"/>
              <w:rPr>
                <w:rFonts w:ascii="Times New Roman" w:hAnsi="Times New Roman" w:cs="Times New Roman"/>
                <w:sz w:val="21"/>
                <w:szCs w:val="21"/>
              </w:rPr>
            </w:pPr>
            <w:r w:rsidRPr="00A02C2F">
              <w:rPr>
                <w:rFonts w:ascii="Times New Roman" w:hAnsi="Times New Roman" w:cs="Times New Roman"/>
                <w:sz w:val="21"/>
                <w:szCs w:val="21"/>
              </w:rPr>
              <w:t>0</w:t>
            </w:r>
            <w:r>
              <w:rPr>
                <w:rFonts w:ascii="Times New Roman" w:hAnsi="Times New Roman" w:cs="Times New Roman"/>
                <w:sz w:val="21"/>
                <w:szCs w:val="21"/>
              </w:rPr>
              <w:t>.</w:t>
            </w:r>
            <w:r w:rsidRPr="00A02C2F">
              <w:rPr>
                <w:rFonts w:ascii="Times New Roman" w:hAnsi="Times New Roman" w:cs="Times New Roman"/>
                <w:sz w:val="21"/>
                <w:szCs w:val="21"/>
              </w:rPr>
              <w:t>25</w:t>
            </w:r>
          </w:p>
        </w:tc>
        <w:tc>
          <w:tcPr>
            <w:tcW w:w="865" w:type="pct"/>
            <w:tcBorders>
              <w:top w:val="nil"/>
              <w:left w:val="nil"/>
              <w:right w:val="nil"/>
            </w:tcBorders>
          </w:tcPr>
          <w:p w14:paraId="62A26E00" w14:textId="77777777" w:rsidR="00096322" w:rsidRPr="00A02C2F" w:rsidRDefault="00096322" w:rsidP="009878BA">
            <w:pPr>
              <w:spacing w:after="0" w:line="240" w:lineRule="auto"/>
              <w:jc w:val="center"/>
              <w:rPr>
                <w:rFonts w:ascii="Times New Roman" w:hAnsi="Times New Roman" w:cs="Times New Roman"/>
                <w:sz w:val="21"/>
                <w:szCs w:val="21"/>
              </w:rPr>
            </w:pPr>
            <w:r w:rsidRPr="00A02C2F">
              <w:rPr>
                <w:rFonts w:ascii="Times New Roman" w:hAnsi="Times New Roman" w:cs="Times New Roman"/>
                <w:sz w:val="21"/>
                <w:szCs w:val="21"/>
              </w:rPr>
              <w:t>0</w:t>
            </w:r>
            <w:r>
              <w:rPr>
                <w:rFonts w:ascii="Times New Roman" w:hAnsi="Times New Roman" w:cs="Times New Roman"/>
                <w:sz w:val="21"/>
                <w:szCs w:val="21"/>
              </w:rPr>
              <w:t>.</w:t>
            </w:r>
            <w:r w:rsidRPr="00A02C2F">
              <w:rPr>
                <w:rFonts w:ascii="Times New Roman" w:hAnsi="Times New Roman" w:cs="Times New Roman"/>
                <w:sz w:val="21"/>
                <w:szCs w:val="21"/>
              </w:rPr>
              <w:t>539</w:t>
            </w:r>
            <w:r w:rsidRPr="004248C0">
              <w:rPr>
                <w:rFonts w:ascii="Times New Roman" w:hAnsi="Times New Roman" w:cs="Times New Roman"/>
                <w:sz w:val="21"/>
                <w:szCs w:val="21"/>
                <w:vertAlign w:val="superscript"/>
              </w:rPr>
              <w:t>tn</w:t>
            </w:r>
          </w:p>
        </w:tc>
        <w:tc>
          <w:tcPr>
            <w:tcW w:w="613" w:type="pct"/>
            <w:tcBorders>
              <w:top w:val="nil"/>
              <w:left w:val="nil"/>
              <w:right w:val="nil"/>
            </w:tcBorders>
          </w:tcPr>
          <w:p w14:paraId="0C62E679" w14:textId="77777777" w:rsidR="00096322" w:rsidRPr="00A02C2F" w:rsidRDefault="00096322" w:rsidP="009878BA">
            <w:pPr>
              <w:tabs>
                <w:tab w:val="decimal" w:pos="508"/>
              </w:tabs>
              <w:spacing w:after="0" w:line="240" w:lineRule="auto"/>
              <w:rPr>
                <w:rFonts w:ascii="Times New Roman" w:hAnsi="Times New Roman" w:cs="Times New Roman"/>
                <w:sz w:val="21"/>
                <w:szCs w:val="21"/>
              </w:rPr>
            </w:pPr>
            <w:r w:rsidRPr="00A02C2F">
              <w:rPr>
                <w:rFonts w:ascii="Times New Roman" w:hAnsi="Times New Roman" w:cs="Times New Roman"/>
                <w:sz w:val="21"/>
                <w:szCs w:val="21"/>
              </w:rPr>
              <w:t>16</w:t>
            </w:r>
            <w:r>
              <w:rPr>
                <w:rFonts w:ascii="Times New Roman" w:hAnsi="Times New Roman" w:cs="Times New Roman"/>
                <w:sz w:val="21"/>
                <w:szCs w:val="21"/>
              </w:rPr>
              <w:t>.</w:t>
            </w:r>
            <w:r w:rsidRPr="00A02C2F">
              <w:rPr>
                <w:rFonts w:ascii="Times New Roman" w:hAnsi="Times New Roman" w:cs="Times New Roman"/>
                <w:sz w:val="21"/>
                <w:szCs w:val="21"/>
              </w:rPr>
              <w:t>80</w:t>
            </w:r>
          </w:p>
        </w:tc>
      </w:tr>
      <w:tr w:rsidR="00096322" w:rsidRPr="00A02C2F" w14:paraId="432C91D2" w14:textId="77777777" w:rsidTr="009878BA">
        <w:trPr>
          <w:trHeight w:val="20"/>
        </w:trPr>
        <w:tc>
          <w:tcPr>
            <w:tcW w:w="1493" w:type="pct"/>
            <w:tcBorders>
              <w:top w:val="nil"/>
              <w:left w:val="nil"/>
              <w:bottom w:val="single" w:sz="4" w:space="0" w:color="auto"/>
              <w:right w:val="nil"/>
            </w:tcBorders>
          </w:tcPr>
          <w:p w14:paraId="5E5562A9" w14:textId="77777777" w:rsidR="00096322" w:rsidRPr="00A02C2F" w:rsidRDefault="00096322" w:rsidP="009878BA">
            <w:pPr>
              <w:spacing w:after="0" w:line="240" w:lineRule="auto"/>
              <w:rPr>
                <w:rFonts w:ascii="Times New Roman" w:hAnsi="Times New Roman" w:cs="Times New Roman"/>
                <w:sz w:val="21"/>
                <w:szCs w:val="21"/>
              </w:rPr>
            </w:pPr>
            <w:proofErr w:type="spellStart"/>
            <w:r w:rsidRPr="00A02C2F">
              <w:rPr>
                <w:rFonts w:ascii="Times New Roman" w:hAnsi="Times New Roman" w:cs="Times New Roman"/>
                <w:sz w:val="21"/>
                <w:szCs w:val="21"/>
              </w:rPr>
              <w:t>Kemulusan</w:t>
            </w:r>
            <w:proofErr w:type="spellEnd"/>
            <w:r w:rsidRPr="00A02C2F">
              <w:rPr>
                <w:rFonts w:ascii="Times New Roman" w:hAnsi="Times New Roman" w:cs="Times New Roman"/>
                <w:sz w:val="21"/>
                <w:szCs w:val="21"/>
              </w:rPr>
              <w:t xml:space="preserve"> (%)</w:t>
            </w:r>
          </w:p>
        </w:tc>
        <w:tc>
          <w:tcPr>
            <w:tcW w:w="1164" w:type="pct"/>
            <w:tcBorders>
              <w:top w:val="nil"/>
              <w:left w:val="nil"/>
              <w:bottom w:val="single" w:sz="4" w:space="0" w:color="auto"/>
              <w:right w:val="nil"/>
            </w:tcBorders>
          </w:tcPr>
          <w:p w14:paraId="0CB6E00A" w14:textId="77777777" w:rsidR="00096322" w:rsidRPr="00A02C2F" w:rsidRDefault="00096322" w:rsidP="009878BA">
            <w:pPr>
              <w:spacing w:after="0" w:line="240" w:lineRule="auto"/>
              <w:jc w:val="center"/>
              <w:rPr>
                <w:rFonts w:ascii="Times New Roman" w:hAnsi="Times New Roman" w:cs="Times New Roman"/>
                <w:sz w:val="21"/>
                <w:szCs w:val="21"/>
              </w:rPr>
            </w:pPr>
            <w:r w:rsidRPr="00A02C2F">
              <w:rPr>
                <w:rFonts w:ascii="Times New Roman" w:hAnsi="Times New Roman" w:cs="Times New Roman"/>
                <w:sz w:val="21"/>
                <w:szCs w:val="21"/>
              </w:rPr>
              <w:t>80-87</w:t>
            </w:r>
            <w:r>
              <w:rPr>
                <w:rFonts w:ascii="Times New Roman" w:hAnsi="Times New Roman" w:cs="Times New Roman"/>
                <w:sz w:val="21"/>
                <w:szCs w:val="21"/>
              </w:rPr>
              <w:t>.</w:t>
            </w:r>
            <w:r w:rsidRPr="00A02C2F">
              <w:rPr>
                <w:rFonts w:ascii="Times New Roman" w:hAnsi="Times New Roman" w:cs="Times New Roman"/>
                <w:sz w:val="21"/>
                <w:szCs w:val="21"/>
              </w:rPr>
              <w:t>5</w:t>
            </w:r>
          </w:p>
        </w:tc>
        <w:tc>
          <w:tcPr>
            <w:tcW w:w="865" w:type="pct"/>
            <w:tcBorders>
              <w:top w:val="nil"/>
              <w:left w:val="nil"/>
              <w:bottom w:val="single" w:sz="4" w:space="0" w:color="auto"/>
              <w:right w:val="nil"/>
            </w:tcBorders>
          </w:tcPr>
          <w:p w14:paraId="5EBD8FA9" w14:textId="77777777" w:rsidR="00096322" w:rsidRPr="00A02C2F" w:rsidRDefault="00096322" w:rsidP="009878BA">
            <w:pPr>
              <w:tabs>
                <w:tab w:val="decimal" w:pos="663"/>
              </w:tabs>
              <w:spacing w:after="0" w:line="240" w:lineRule="auto"/>
              <w:rPr>
                <w:rFonts w:ascii="Times New Roman" w:hAnsi="Times New Roman" w:cs="Times New Roman"/>
                <w:sz w:val="21"/>
                <w:szCs w:val="21"/>
              </w:rPr>
            </w:pPr>
            <w:r w:rsidRPr="00A02C2F">
              <w:rPr>
                <w:rFonts w:ascii="Times New Roman" w:hAnsi="Times New Roman" w:cs="Times New Roman"/>
                <w:sz w:val="21"/>
                <w:szCs w:val="21"/>
              </w:rPr>
              <w:t>83</w:t>
            </w:r>
            <w:r>
              <w:rPr>
                <w:rFonts w:ascii="Times New Roman" w:hAnsi="Times New Roman" w:cs="Times New Roman"/>
                <w:sz w:val="21"/>
                <w:szCs w:val="21"/>
              </w:rPr>
              <w:t>.</w:t>
            </w:r>
            <w:r w:rsidRPr="00A02C2F">
              <w:rPr>
                <w:rFonts w:ascii="Times New Roman" w:hAnsi="Times New Roman" w:cs="Times New Roman"/>
                <w:sz w:val="21"/>
                <w:szCs w:val="21"/>
              </w:rPr>
              <w:t>68</w:t>
            </w:r>
          </w:p>
        </w:tc>
        <w:tc>
          <w:tcPr>
            <w:tcW w:w="865" w:type="pct"/>
            <w:tcBorders>
              <w:top w:val="nil"/>
              <w:left w:val="nil"/>
              <w:bottom w:val="single" w:sz="4" w:space="0" w:color="auto"/>
              <w:right w:val="nil"/>
            </w:tcBorders>
          </w:tcPr>
          <w:p w14:paraId="293D30CB" w14:textId="77777777" w:rsidR="00096322" w:rsidRPr="00A02C2F" w:rsidRDefault="00096322" w:rsidP="009878BA">
            <w:pPr>
              <w:spacing w:after="0" w:line="240" w:lineRule="auto"/>
              <w:jc w:val="center"/>
              <w:rPr>
                <w:rFonts w:ascii="Times New Roman" w:hAnsi="Times New Roman" w:cs="Times New Roman"/>
                <w:sz w:val="21"/>
                <w:szCs w:val="21"/>
              </w:rPr>
            </w:pPr>
            <w:r w:rsidRPr="00A02C2F">
              <w:rPr>
                <w:rFonts w:ascii="Times New Roman" w:hAnsi="Times New Roman" w:cs="Times New Roman"/>
                <w:sz w:val="21"/>
                <w:szCs w:val="21"/>
              </w:rPr>
              <w:t>0</w:t>
            </w:r>
            <w:r>
              <w:rPr>
                <w:rFonts w:ascii="Times New Roman" w:hAnsi="Times New Roman" w:cs="Times New Roman"/>
                <w:sz w:val="21"/>
                <w:szCs w:val="21"/>
              </w:rPr>
              <w:t>.</w:t>
            </w:r>
            <w:r w:rsidRPr="00A02C2F">
              <w:rPr>
                <w:rFonts w:ascii="Times New Roman" w:hAnsi="Times New Roman" w:cs="Times New Roman"/>
                <w:sz w:val="21"/>
                <w:szCs w:val="21"/>
              </w:rPr>
              <w:t>172</w:t>
            </w:r>
            <w:r w:rsidRPr="004248C0">
              <w:rPr>
                <w:rFonts w:ascii="Times New Roman" w:hAnsi="Times New Roman" w:cs="Times New Roman"/>
                <w:sz w:val="21"/>
                <w:szCs w:val="21"/>
                <w:vertAlign w:val="superscript"/>
              </w:rPr>
              <w:t>tn</w:t>
            </w:r>
          </w:p>
        </w:tc>
        <w:tc>
          <w:tcPr>
            <w:tcW w:w="613" w:type="pct"/>
            <w:tcBorders>
              <w:top w:val="nil"/>
              <w:left w:val="nil"/>
              <w:bottom w:val="single" w:sz="4" w:space="0" w:color="auto"/>
              <w:right w:val="nil"/>
            </w:tcBorders>
          </w:tcPr>
          <w:p w14:paraId="2B85B2E4" w14:textId="77777777" w:rsidR="00096322" w:rsidRPr="00A02C2F" w:rsidRDefault="00096322" w:rsidP="009878BA">
            <w:pPr>
              <w:tabs>
                <w:tab w:val="decimal" w:pos="508"/>
              </w:tabs>
              <w:spacing w:after="0" w:line="240" w:lineRule="auto"/>
              <w:rPr>
                <w:rFonts w:ascii="Times New Roman" w:hAnsi="Times New Roman" w:cs="Times New Roman"/>
                <w:sz w:val="21"/>
                <w:szCs w:val="21"/>
              </w:rPr>
            </w:pPr>
            <w:r w:rsidRPr="00A02C2F">
              <w:rPr>
                <w:rFonts w:ascii="Times New Roman" w:hAnsi="Times New Roman" w:cs="Times New Roman"/>
                <w:sz w:val="21"/>
                <w:szCs w:val="21"/>
              </w:rPr>
              <w:t>20</w:t>
            </w:r>
            <w:r>
              <w:rPr>
                <w:rFonts w:ascii="Times New Roman" w:hAnsi="Times New Roman" w:cs="Times New Roman"/>
                <w:sz w:val="21"/>
                <w:szCs w:val="21"/>
              </w:rPr>
              <w:t>.</w:t>
            </w:r>
            <w:r w:rsidRPr="00A02C2F">
              <w:rPr>
                <w:rFonts w:ascii="Times New Roman" w:hAnsi="Times New Roman" w:cs="Times New Roman"/>
                <w:sz w:val="21"/>
                <w:szCs w:val="21"/>
              </w:rPr>
              <w:t>50</w:t>
            </w:r>
          </w:p>
        </w:tc>
      </w:tr>
    </w:tbl>
    <w:p w14:paraId="1FE2F996" w14:textId="77777777" w:rsidR="00096322" w:rsidRPr="004248C0" w:rsidRDefault="00096322" w:rsidP="00096322">
      <w:pPr>
        <w:pStyle w:val="BodyText"/>
        <w:spacing w:before="60" w:after="120"/>
        <w:ind w:left="1077" w:hanging="1077"/>
        <w:jc w:val="both"/>
        <w:rPr>
          <w:rFonts w:cs="Times New Roman"/>
          <w:spacing w:val="-3"/>
          <w:sz w:val="18"/>
          <w:szCs w:val="18"/>
        </w:rPr>
      </w:pPr>
      <w:proofErr w:type="spellStart"/>
      <w:r w:rsidRPr="00BF76CE">
        <w:rPr>
          <w:rFonts w:cs="Times New Roman"/>
          <w:sz w:val="20"/>
          <w:szCs w:val="20"/>
        </w:rPr>
        <w:t>Ketera</w:t>
      </w:r>
      <w:r w:rsidRPr="00BF76CE">
        <w:rPr>
          <w:rFonts w:cs="Times New Roman"/>
          <w:spacing w:val="-1"/>
          <w:sz w:val="20"/>
          <w:szCs w:val="20"/>
        </w:rPr>
        <w:t>n</w:t>
      </w:r>
      <w:r w:rsidRPr="00BF76CE">
        <w:rPr>
          <w:rFonts w:cs="Times New Roman"/>
          <w:spacing w:val="-2"/>
          <w:sz w:val="20"/>
          <w:szCs w:val="20"/>
        </w:rPr>
        <w:t>g</w:t>
      </w:r>
      <w:r w:rsidRPr="00BF76CE">
        <w:rPr>
          <w:rFonts w:cs="Times New Roman"/>
          <w:spacing w:val="2"/>
          <w:sz w:val="20"/>
          <w:szCs w:val="20"/>
        </w:rPr>
        <w:t>a</w:t>
      </w:r>
      <w:r w:rsidRPr="00BF76CE">
        <w:rPr>
          <w:rFonts w:cs="Times New Roman"/>
          <w:sz w:val="20"/>
          <w:szCs w:val="20"/>
        </w:rPr>
        <w:t>n</w:t>
      </w:r>
      <w:proofErr w:type="spellEnd"/>
      <w:r w:rsidRPr="00BF76CE">
        <w:rPr>
          <w:rFonts w:cs="Times New Roman"/>
          <w:sz w:val="20"/>
          <w:szCs w:val="20"/>
        </w:rPr>
        <w:t>:</w:t>
      </w:r>
      <w:r w:rsidRPr="00BF76CE">
        <w:rPr>
          <w:rFonts w:cs="Times New Roman"/>
          <w:spacing w:val="-3"/>
          <w:sz w:val="20"/>
          <w:szCs w:val="20"/>
        </w:rPr>
        <w:t xml:space="preserve"> </w:t>
      </w:r>
      <w:r w:rsidRPr="004248C0">
        <w:rPr>
          <w:rFonts w:cs="Times New Roman"/>
          <w:spacing w:val="-3"/>
          <w:sz w:val="18"/>
          <w:szCs w:val="18"/>
        </w:rPr>
        <w:t xml:space="preserve">MSA: </w:t>
      </w:r>
      <w:proofErr w:type="spellStart"/>
      <w:r w:rsidRPr="004248C0">
        <w:rPr>
          <w:rFonts w:cs="Times New Roman"/>
          <w:spacing w:val="-3"/>
          <w:sz w:val="18"/>
          <w:szCs w:val="18"/>
        </w:rPr>
        <w:t>Minggu</w:t>
      </w:r>
      <w:proofErr w:type="spellEnd"/>
      <w:r w:rsidRPr="004248C0">
        <w:rPr>
          <w:rFonts w:cs="Times New Roman"/>
          <w:spacing w:val="-3"/>
          <w:sz w:val="18"/>
          <w:szCs w:val="18"/>
        </w:rPr>
        <w:t xml:space="preserve"> Setelah </w:t>
      </w:r>
      <w:proofErr w:type="spellStart"/>
      <w:r w:rsidRPr="004248C0">
        <w:rPr>
          <w:rFonts w:cs="Times New Roman"/>
          <w:spacing w:val="-3"/>
          <w:sz w:val="18"/>
          <w:szCs w:val="18"/>
        </w:rPr>
        <w:t>Antesis</w:t>
      </w:r>
      <w:proofErr w:type="spellEnd"/>
      <w:r w:rsidRPr="004248C0">
        <w:rPr>
          <w:rFonts w:cs="Times New Roman"/>
          <w:spacing w:val="-3"/>
          <w:sz w:val="18"/>
          <w:szCs w:val="18"/>
        </w:rPr>
        <w:t>; **</w:t>
      </w:r>
      <w:proofErr w:type="spellStart"/>
      <w:r w:rsidRPr="004248C0">
        <w:rPr>
          <w:rFonts w:cs="Times New Roman"/>
          <w:spacing w:val="-3"/>
          <w:sz w:val="18"/>
          <w:szCs w:val="18"/>
        </w:rPr>
        <w:t>berpengaruh</w:t>
      </w:r>
      <w:proofErr w:type="spellEnd"/>
      <w:r w:rsidRPr="004248C0">
        <w:rPr>
          <w:rFonts w:cs="Times New Roman"/>
          <w:spacing w:val="-3"/>
          <w:sz w:val="18"/>
          <w:szCs w:val="18"/>
        </w:rPr>
        <w:t xml:space="preserve"> </w:t>
      </w:r>
      <w:proofErr w:type="spellStart"/>
      <w:r w:rsidRPr="004248C0">
        <w:rPr>
          <w:rFonts w:cs="Times New Roman"/>
          <w:spacing w:val="-3"/>
          <w:sz w:val="18"/>
          <w:szCs w:val="18"/>
        </w:rPr>
        <w:t>sangat</w:t>
      </w:r>
      <w:proofErr w:type="spellEnd"/>
      <w:r w:rsidRPr="004248C0">
        <w:rPr>
          <w:rFonts w:cs="Times New Roman"/>
          <w:spacing w:val="-3"/>
          <w:sz w:val="18"/>
          <w:szCs w:val="18"/>
        </w:rPr>
        <w:t xml:space="preserve"> </w:t>
      </w:r>
      <w:proofErr w:type="spellStart"/>
      <w:r w:rsidRPr="004248C0">
        <w:rPr>
          <w:rFonts w:cs="Times New Roman"/>
          <w:spacing w:val="-3"/>
          <w:sz w:val="18"/>
          <w:szCs w:val="18"/>
        </w:rPr>
        <w:t>nyata</w:t>
      </w:r>
      <w:proofErr w:type="spellEnd"/>
      <w:r w:rsidRPr="004248C0">
        <w:rPr>
          <w:rFonts w:cs="Times New Roman"/>
          <w:spacing w:val="-3"/>
          <w:sz w:val="18"/>
          <w:szCs w:val="18"/>
        </w:rPr>
        <w:t xml:space="preserve"> pada </w:t>
      </w:r>
      <w:proofErr w:type="spellStart"/>
      <w:r w:rsidRPr="004248C0">
        <w:rPr>
          <w:rFonts w:cs="Times New Roman"/>
          <w:spacing w:val="-3"/>
          <w:sz w:val="18"/>
          <w:szCs w:val="18"/>
        </w:rPr>
        <w:t>taraf</w:t>
      </w:r>
      <w:proofErr w:type="spellEnd"/>
      <w:r w:rsidRPr="004248C0">
        <w:rPr>
          <w:rFonts w:cs="Times New Roman"/>
          <w:spacing w:val="-3"/>
          <w:sz w:val="18"/>
          <w:szCs w:val="18"/>
        </w:rPr>
        <w:t xml:space="preserve"> </w:t>
      </w:r>
      <w:proofErr w:type="spellStart"/>
      <w:r w:rsidRPr="004248C0">
        <w:rPr>
          <w:rFonts w:cs="Times New Roman"/>
          <w:spacing w:val="-3"/>
          <w:sz w:val="18"/>
          <w:szCs w:val="18"/>
        </w:rPr>
        <w:t>nyata</w:t>
      </w:r>
      <w:proofErr w:type="spellEnd"/>
      <w:r w:rsidRPr="004248C0">
        <w:rPr>
          <w:rFonts w:cs="Times New Roman"/>
          <w:spacing w:val="-3"/>
          <w:sz w:val="18"/>
          <w:szCs w:val="18"/>
        </w:rPr>
        <w:t xml:space="preserve"> 1%; *</w:t>
      </w:r>
      <w:proofErr w:type="spellStart"/>
      <w:r w:rsidRPr="004248C0">
        <w:rPr>
          <w:rFonts w:cs="Times New Roman"/>
          <w:spacing w:val="-3"/>
          <w:sz w:val="18"/>
          <w:szCs w:val="18"/>
        </w:rPr>
        <w:t>berpengaruh</w:t>
      </w:r>
      <w:proofErr w:type="spellEnd"/>
      <w:r w:rsidRPr="004248C0">
        <w:rPr>
          <w:rFonts w:cs="Times New Roman"/>
          <w:spacing w:val="-3"/>
          <w:sz w:val="18"/>
          <w:szCs w:val="18"/>
        </w:rPr>
        <w:t xml:space="preserve"> </w:t>
      </w:r>
      <w:proofErr w:type="spellStart"/>
      <w:r w:rsidRPr="004248C0">
        <w:rPr>
          <w:rFonts w:cs="Times New Roman"/>
          <w:spacing w:val="-3"/>
          <w:sz w:val="18"/>
          <w:szCs w:val="18"/>
        </w:rPr>
        <w:t>nyata</w:t>
      </w:r>
      <w:proofErr w:type="spellEnd"/>
      <w:r w:rsidRPr="004248C0">
        <w:rPr>
          <w:rFonts w:cs="Times New Roman"/>
          <w:spacing w:val="-3"/>
          <w:sz w:val="18"/>
          <w:szCs w:val="18"/>
        </w:rPr>
        <w:t xml:space="preserve"> pada </w:t>
      </w:r>
      <w:proofErr w:type="spellStart"/>
      <w:r w:rsidRPr="004248C0">
        <w:rPr>
          <w:rFonts w:cs="Times New Roman"/>
          <w:spacing w:val="-3"/>
          <w:sz w:val="18"/>
          <w:szCs w:val="18"/>
        </w:rPr>
        <w:t>taraf</w:t>
      </w:r>
      <w:proofErr w:type="spellEnd"/>
      <w:r w:rsidRPr="004248C0">
        <w:rPr>
          <w:rFonts w:cs="Times New Roman"/>
          <w:spacing w:val="-3"/>
          <w:sz w:val="18"/>
          <w:szCs w:val="18"/>
        </w:rPr>
        <w:t xml:space="preserve"> </w:t>
      </w:r>
      <w:proofErr w:type="spellStart"/>
      <w:r w:rsidRPr="004248C0">
        <w:rPr>
          <w:rFonts w:cs="Times New Roman"/>
          <w:spacing w:val="-3"/>
          <w:sz w:val="18"/>
          <w:szCs w:val="18"/>
        </w:rPr>
        <w:t>nyata</w:t>
      </w:r>
      <w:proofErr w:type="spellEnd"/>
      <w:r w:rsidRPr="004248C0">
        <w:rPr>
          <w:rFonts w:cs="Times New Roman"/>
          <w:spacing w:val="-3"/>
          <w:sz w:val="18"/>
          <w:szCs w:val="18"/>
        </w:rPr>
        <w:t xml:space="preserve"> 5%; </w:t>
      </w:r>
      <w:proofErr w:type="spellStart"/>
      <w:r w:rsidRPr="004248C0">
        <w:rPr>
          <w:rFonts w:cs="Times New Roman"/>
          <w:spacing w:val="-3"/>
          <w:sz w:val="18"/>
          <w:szCs w:val="18"/>
        </w:rPr>
        <w:t>tn</w:t>
      </w:r>
      <w:proofErr w:type="spellEnd"/>
      <w:r w:rsidRPr="004248C0">
        <w:rPr>
          <w:rFonts w:cs="Times New Roman"/>
          <w:spacing w:val="-3"/>
          <w:sz w:val="18"/>
          <w:szCs w:val="18"/>
        </w:rPr>
        <w:t xml:space="preserve"> </w:t>
      </w:r>
      <w:proofErr w:type="spellStart"/>
      <w:r w:rsidRPr="004248C0">
        <w:rPr>
          <w:rFonts w:cs="Times New Roman"/>
          <w:spacing w:val="-3"/>
          <w:sz w:val="18"/>
          <w:szCs w:val="18"/>
        </w:rPr>
        <w:t>tidak</w:t>
      </w:r>
      <w:proofErr w:type="spellEnd"/>
      <w:r w:rsidRPr="004248C0">
        <w:rPr>
          <w:rFonts w:cs="Times New Roman"/>
          <w:spacing w:val="-3"/>
          <w:sz w:val="18"/>
          <w:szCs w:val="18"/>
        </w:rPr>
        <w:t xml:space="preserve"> </w:t>
      </w:r>
      <w:proofErr w:type="spellStart"/>
      <w:r w:rsidRPr="004248C0">
        <w:rPr>
          <w:rFonts w:cs="Times New Roman"/>
          <w:spacing w:val="-3"/>
          <w:sz w:val="18"/>
          <w:szCs w:val="18"/>
        </w:rPr>
        <w:t>berpengaruh</w:t>
      </w:r>
      <w:proofErr w:type="spellEnd"/>
      <w:r w:rsidRPr="004248C0">
        <w:rPr>
          <w:rFonts w:cs="Times New Roman"/>
          <w:spacing w:val="-3"/>
          <w:sz w:val="18"/>
          <w:szCs w:val="18"/>
        </w:rPr>
        <w:t xml:space="preserve"> </w:t>
      </w:r>
      <w:proofErr w:type="spellStart"/>
      <w:r w:rsidRPr="004248C0">
        <w:rPr>
          <w:rFonts w:cs="Times New Roman"/>
          <w:spacing w:val="-3"/>
          <w:sz w:val="18"/>
          <w:szCs w:val="18"/>
        </w:rPr>
        <w:t>nyata</w:t>
      </w:r>
      <w:proofErr w:type="spellEnd"/>
      <w:r w:rsidRPr="004248C0">
        <w:rPr>
          <w:rFonts w:cs="Times New Roman"/>
          <w:spacing w:val="-3"/>
          <w:sz w:val="18"/>
          <w:szCs w:val="18"/>
        </w:rPr>
        <w:t xml:space="preserve"> pada </w:t>
      </w:r>
      <w:proofErr w:type="spellStart"/>
      <w:r w:rsidRPr="004248C0">
        <w:rPr>
          <w:rFonts w:cs="Times New Roman"/>
          <w:spacing w:val="-3"/>
          <w:sz w:val="18"/>
          <w:szCs w:val="18"/>
        </w:rPr>
        <w:t>taraf</w:t>
      </w:r>
      <w:proofErr w:type="spellEnd"/>
      <w:r w:rsidRPr="004248C0">
        <w:rPr>
          <w:rFonts w:cs="Times New Roman"/>
          <w:spacing w:val="-3"/>
          <w:sz w:val="18"/>
          <w:szCs w:val="18"/>
        </w:rPr>
        <w:t xml:space="preserve"> </w:t>
      </w:r>
      <w:proofErr w:type="spellStart"/>
      <w:r w:rsidRPr="004248C0">
        <w:rPr>
          <w:rFonts w:cs="Times New Roman"/>
          <w:spacing w:val="-3"/>
          <w:sz w:val="18"/>
          <w:szCs w:val="18"/>
        </w:rPr>
        <w:t>nyata</w:t>
      </w:r>
      <w:proofErr w:type="spellEnd"/>
      <w:r w:rsidRPr="004248C0">
        <w:rPr>
          <w:rFonts w:cs="Times New Roman"/>
          <w:spacing w:val="-3"/>
          <w:sz w:val="18"/>
          <w:szCs w:val="18"/>
        </w:rPr>
        <w:t xml:space="preserve"> 5%</w:t>
      </w:r>
    </w:p>
    <w:p w14:paraId="618DB03A" w14:textId="77777777" w:rsidR="00096322" w:rsidRDefault="00096322" w:rsidP="007416F0">
      <w:pPr>
        <w:pStyle w:val="BodyText"/>
        <w:ind w:left="0" w:firstLine="567"/>
        <w:jc w:val="both"/>
      </w:pPr>
    </w:p>
    <w:p w14:paraId="13AE9EE1" w14:textId="77777777" w:rsidR="00096322" w:rsidRDefault="00096322" w:rsidP="00096322">
      <w:pPr>
        <w:pStyle w:val="BodyText"/>
        <w:ind w:left="0"/>
        <w:jc w:val="both"/>
        <w:rPr>
          <w:spacing w:val="2"/>
        </w:rPr>
      </w:pPr>
      <w:r>
        <w:rPr>
          <w:noProof/>
          <w:spacing w:val="2"/>
        </w:rPr>
        <w:drawing>
          <wp:inline distT="0" distB="0" distL="0" distR="0" wp14:anchorId="32E509F8" wp14:editId="17BC2D49">
            <wp:extent cx="2834640" cy="160210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F032.tmp"/>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834640" cy="1602105"/>
                    </a:xfrm>
                    <a:prstGeom prst="rect">
                      <a:avLst/>
                    </a:prstGeom>
                  </pic:spPr>
                </pic:pic>
              </a:graphicData>
            </a:graphic>
          </wp:inline>
        </w:drawing>
      </w:r>
    </w:p>
    <w:p w14:paraId="2D11D03E" w14:textId="77777777" w:rsidR="00096322" w:rsidRDefault="00096322" w:rsidP="00096322">
      <w:pPr>
        <w:pStyle w:val="BodyText"/>
        <w:spacing w:before="60" w:after="120"/>
        <w:ind w:left="1134" w:hanging="1134"/>
        <w:jc w:val="both"/>
        <w:rPr>
          <w:spacing w:val="2"/>
        </w:rPr>
      </w:pPr>
      <w:r>
        <w:rPr>
          <w:spacing w:val="2"/>
        </w:rPr>
        <w:t>Gambar 1</w:t>
      </w:r>
      <w:r w:rsidRPr="007363F8">
        <w:rPr>
          <w:spacing w:val="2"/>
        </w:rPr>
        <w:t xml:space="preserve">. </w:t>
      </w:r>
      <w:proofErr w:type="spellStart"/>
      <w:r w:rsidRPr="007363F8">
        <w:rPr>
          <w:spacing w:val="2"/>
        </w:rPr>
        <w:t>Perkembangan</w:t>
      </w:r>
      <w:proofErr w:type="spellEnd"/>
      <w:r w:rsidRPr="007363F8">
        <w:rPr>
          <w:spacing w:val="2"/>
        </w:rPr>
        <w:t xml:space="preserve"> diameter horizontal </w:t>
      </w:r>
      <w:proofErr w:type="spellStart"/>
      <w:r w:rsidRPr="007363F8">
        <w:rPr>
          <w:spacing w:val="2"/>
        </w:rPr>
        <w:t>buah</w:t>
      </w:r>
      <w:proofErr w:type="spellEnd"/>
      <w:r w:rsidRPr="007363F8">
        <w:rPr>
          <w:spacing w:val="2"/>
        </w:rPr>
        <w:t xml:space="preserve"> </w:t>
      </w:r>
      <w:proofErr w:type="spellStart"/>
      <w:r w:rsidRPr="007363F8">
        <w:rPr>
          <w:spacing w:val="2"/>
        </w:rPr>
        <w:t>jambu</w:t>
      </w:r>
      <w:proofErr w:type="spellEnd"/>
      <w:r w:rsidRPr="007363F8">
        <w:rPr>
          <w:spacing w:val="2"/>
        </w:rPr>
        <w:t xml:space="preserve"> ‘Kristal’ </w:t>
      </w:r>
      <w:proofErr w:type="spellStart"/>
      <w:r w:rsidRPr="007363F8">
        <w:rPr>
          <w:spacing w:val="2"/>
        </w:rPr>
        <w:t>dengan</w:t>
      </w:r>
      <w:proofErr w:type="spellEnd"/>
      <w:r w:rsidRPr="007363F8">
        <w:rPr>
          <w:spacing w:val="2"/>
        </w:rPr>
        <w:t xml:space="preserve"> </w:t>
      </w:r>
      <w:proofErr w:type="spellStart"/>
      <w:r w:rsidRPr="007363F8">
        <w:rPr>
          <w:spacing w:val="2"/>
        </w:rPr>
        <w:t>perlakuan</w:t>
      </w:r>
      <w:proofErr w:type="spellEnd"/>
      <w:r w:rsidRPr="007363F8">
        <w:rPr>
          <w:spacing w:val="2"/>
        </w:rPr>
        <w:t xml:space="preserve"> </w:t>
      </w:r>
      <w:proofErr w:type="spellStart"/>
      <w:r w:rsidRPr="007363F8">
        <w:rPr>
          <w:spacing w:val="2"/>
        </w:rPr>
        <w:t>letak</w:t>
      </w:r>
      <w:proofErr w:type="spellEnd"/>
      <w:r>
        <w:rPr>
          <w:spacing w:val="2"/>
        </w:rPr>
        <w:t xml:space="preserve"> </w:t>
      </w:r>
      <w:proofErr w:type="spellStart"/>
      <w:r>
        <w:rPr>
          <w:spacing w:val="2"/>
        </w:rPr>
        <w:t>cabang</w:t>
      </w:r>
      <w:proofErr w:type="spellEnd"/>
    </w:p>
    <w:p w14:paraId="1F6E9E56" w14:textId="77777777" w:rsidR="00096322" w:rsidRDefault="0048023C" w:rsidP="007416F0">
      <w:pPr>
        <w:pStyle w:val="BodyText"/>
        <w:ind w:left="0" w:firstLine="567"/>
        <w:jc w:val="both"/>
      </w:pPr>
      <w:proofErr w:type="spellStart"/>
      <w:r>
        <w:t>Tabel</w:t>
      </w:r>
      <w:proofErr w:type="spellEnd"/>
      <w:r>
        <w:t xml:space="preserve"> dan </w:t>
      </w:r>
      <w:proofErr w:type="spellStart"/>
      <w:r>
        <w:t>gambar</w:t>
      </w:r>
      <w:proofErr w:type="spellEnd"/>
      <w:r>
        <w:t xml:space="preserve"> </w:t>
      </w:r>
      <w:proofErr w:type="spellStart"/>
      <w:r>
        <w:t>harus</w:t>
      </w:r>
      <w:proofErr w:type="spellEnd"/>
      <w:r>
        <w:t xml:space="preserve"> di </w:t>
      </w:r>
      <w:proofErr w:type="spellStart"/>
      <w:r>
        <w:t>sebutkan</w:t>
      </w:r>
      <w:proofErr w:type="spellEnd"/>
      <w:r>
        <w:t xml:space="preserve"> </w:t>
      </w:r>
      <w:proofErr w:type="spellStart"/>
      <w:r>
        <w:t>dalam</w:t>
      </w:r>
      <w:proofErr w:type="spellEnd"/>
      <w:r>
        <w:t xml:space="preserve"> </w:t>
      </w:r>
      <w:proofErr w:type="spellStart"/>
      <w:r>
        <w:t>paragraf</w:t>
      </w:r>
      <w:proofErr w:type="spellEnd"/>
      <w:r>
        <w:t xml:space="preserve">. </w:t>
      </w:r>
      <w:proofErr w:type="spellStart"/>
      <w:r>
        <w:t>Misal</w:t>
      </w:r>
      <w:proofErr w:type="spellEnd"/>
      <w:r>
        <w:t xml:space="preserve">, </w:t>
      </w:r>
      <w:proofErr w:type="spellStart"/>
      <w:r>
        <w:t>hasil</w:t>
      </w:r>
      <w:proofErr w:type="spellEnd"/>
      <w:r>
        <w:t xml:space="preserve"> </w:t>
      </w:r>
      <w:proofErr w:type="spellStart"/>
      <w:r>
        <w:t>rekapitulasi</w:t>
      </w:r>
      <w:proofErr w:type="spellEnd"/>
      <w:r>
        <w:t xml:space="preserve"> </w:t>
      </w:r>
      <w:proofErr w:type="spellStart"/>
      <w:r>
        <w:t>pengamatan</w:t>
      </w:r>
      <w:proofErr w:type="spellEnd"/>
      <w:r>
        <w:t xml:space="preserve"> </w:t>
      </w:r>
      <w:proofErr w:type="spellStart"/>
      <w:r>
        <w:t>pengaruh</w:t>
      </w:r>
      <w:proofErr w:type="spellEnd"/>
      <w:r>
        <w:t xml:space="preserve"> </w:t>
      </w:r>
      <w:proofErr w:type="spellStart"/>
      <w:r>
        <w:t>letak</w:t>
      </w:r>
      <w:proofErr w:type="spellEnd"/>
      <w:r>
        <w:t xml:space="preserve"> </w:t>
      </w:r>
      <w:proofErr w:type="spellStart"/>
      <w:r>
        <w:t>cabang</w:t>
      </w:r>
      <w:proofErr w:type="spellEnd"/>
      <w:r>
        <w:t xml:space="preserve"> </w:t>
      </w:r>
      <w:proofErr w:type="spellStart"/>
      <w:r>
        <w:t>terhadap</w:t>
      </w:r>
      <w:proofErr w:type="spellEnd"/>
      <w:r>
        <w:t xml:space="preserve"> </w:t>
      </w:r>
      <w:proofErr w:type="spellStart"/>
      <w:r>
        <w:t>kualitas</w:t>
      </w:r>
      <w:proofErr w:type="spellEnd"/>
      <w:r>
        <w:t xml:space="preserve"> </w:t>
      </w:r>
      <w:proofErr w:type="spellStart"/>
      <w:r>
        <w:t>fisik</w:t>
      </w:r>
      <w:proofErr w:type="spellEnd"/>
      <w:r>
        <w:t xml:space="preserve"> dan </w:t>
      </w:r>
      <w:proofErr w:type="spellStart"/>
      <w:r>
        <w:t>kimia</w:t>
      </w:r>
      <w:proofErr w:type="spellEnd"/>
      <w:r>
        <w:t xml:space="preserve"> </w:t>
      </w:r>
      <w:proofErr w:type="spellStart"/>
      <w:r>
        <w:t>buah</w:t>
      </w:r>
      <w:proofErr w:type="spellEnd"/>
      <w:r>
        <w:t xml:space="preserve"> </w:t>
      </w:r>
      <w:proofErr w:type="spellStart"/>
      <w:r>
        <w:t>jambu</w:t>
      </w:r>
      <w:proofErr w:type="spellEnd"/>
      <w:r>
        <w:t xml:space="preserve"> ‘Kristal’ </w:t>
      </w:r>
      <w:proofErr w:type="spellStart"/>
      <w:r>
        <w:t>dapat</w:t>
      </w:r>
      <w:proofErr w:type="spellEnd"/>
      <w:r>
        <w:t xml:space="preserve"> </w:t>
      </w:r>
      <w:proofErr w:type="spellStart"/>
      <w:r>
        <w:t>terlihat</w:t>
      </w:r>
      <w:proofErr w:type="spellEnd"/>
      <w:r>
        <w:t xml:space="preserve"> pada </w:t>
      </w:r>
      <w:proofErr w:type="spellStart"/>
      <w:r>
        <w:t>Tabel</w:t>
      </w:r>
      <w:proofErr w:type="spellEnd"/>
      <w:r>
        <w:t xml:space="preserve"> 1. Gambar pun </w:t>
      </w:r>
      <w:proofErr w:type="spellStart"/>
      <w:r>
        <w:t>demikian</w:t>
      </w:r>
      <w:proofErr w:type="spellEnd"/>
      <w:r>
        <w:t xml:space="preserve">, </w:t>
      </w:r>
      <w:proofErr w:type="spellStart"/>
      <w:r>
        <w:t>contohnya</w:t>
      </w:r>
      <w:proofErr w:type="spellEnd"/>
      <w:r>
        <w:t xml:space="preserve"> </w:t>
      </w:r>
      <w:proofErr w:type="spellStart"/>
      <w:r>
        <w:t>perkembangan</w:t>
      </w:r>
      <w:proofErr w:type="spellEnd"/>
      <w:r>
        <w:t xml:space="preserve"> </w:t>
      </w:r>
      <w:proofErr w:type="spellStart"/>
      <w:r>
        <w:t>kristal</w:t>
      </w:r>
      <w:proofErr w:type="spellEnd"/>
      <w:r>
        <w:t xml:space="preserve"> </w:t>
      </w:r>
      <w:proofErr w:type="spellStart"/>
      <w:r>
        <w:t>semakin</w:t>
      </w:r>
      <w:proofErr w:type="spellEnd"/>
      <w:r>
        <w:t xml:space="preserve"> </w:t>
      </w:r>
      <w:proofErr w:type="spellStart"/>
      <w:r>
        <w:t>bertambah</w:t>
      </w:r>
      <w:proofErr w:type="spellEnd"/>
      <w:r>
        <w:t xml:space="preserve"> </w:t>
      </w:r>
      <w:proofErr w:type="spellStart"/>
      <w:r>
        <w:t>seiring</w:t>
      </w:r>
      <w:proofErr w:type="spellEnd"/>
      <w:r>
        <w:t xml:space="preserve"> </w:t>
      </w:r>
      <w:proofErr w:type="spellStart"/>
      <w:r>
        <w:t>bertambahnya</w:t>
      </w:r>
      <w:proofErr w:type="spellEnd"/>
      <w:r>
        <w:t xml:space="preserve"> </w:t>
      </w:r>
      <w:proofErr w:type="spellStart"/>
      <w:r>
        <w:t>minggu</w:t>
      </w:r>
      <w:proofErr w:type="spellEnd"/>
      <w:r>
        <w:t xml:space="preserve"> </w:t>
      </w:r>
      <w:proofErr w:type="spellStart"/>
      <w:r>
        <w:t>setelah</w:t>
      </w:r>
      <w:proofErr w:type="spellEnd"/>
      <w:r>
        <w:t xml:space="preserve"> </w:t>
      </w:r>
      <w:proofErr w:type="spellStart"/>
      <w:r>
        <w:t>tanam</w:t>
      </w:r>
      <w:proofErr w:type="spellEnd"/>
      <w:r>
        <w:t xml:space="preserve"> (Gambar 1).</w:t>
      </w:r>
    </w:p>
    <w:p w14:paraId="71BD0B7A" w14:textId="77777777" w:rsidR="0048023C" w:rsidRDefault="0048023C" w:rsidP="007416F0">
      <w:pPr>
        <w:pStyle w:val="BodyText"/>
        <w:ind w:left="0" w:firstLine="567"/>
        <w:jc w:val="both"/>
      </w:pPr>
      <w:proofErr w:type="spellStart"/>
      <w:r>
        <w:t>Pembahasan</w:t>
      </w:r>
      <w:proofErr w:type="spellEnd"/>
      <w:r>
        <w:t xml:space="preserve"> </w:t>
      </w:r>
      <w:proofErr w:type="spellStart"/>
      <w:r>
        <w:t>disertakan</w:t>
      </w:r>
      <w:proofErr w:type="spellEnd"/>
      <w:r>
        <w:t xml:space="preserve"> juga </w:t>
      </w:r>
      <w:proofErr w:type="spellStart"/>
      <w:r>
        <w:t>pustaka</w:t>
      </w:r>
      <w:proofErr w:type="spellEnd"/>
      <w:r>
        <w:t xml:space="preserve"> yang </w:t>
      </w:r>
      <w:proofErr w:type="spellStart"/>
      <w:r>
        <w:t>mendukung</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Saudara</w:t>
      </w:r>
      <w:proofErr w:type="spellEnd"/>
      <w:r>
        <w:t xml:space="preserve">. </w:t>
      </w:r>
      <w:proofErr w:type="spellStart"/>
      <w:r>
        <w:t>Penulisan</w:t>
      </w:r>
      <w:proofErr w:type="spellEnd"/>
      <w:r>
        <w:t xml:space="preserve"> </w:t>
      </w:r>
      <w:proofErr w:type="spellStart"/>
      <w:r>
        <w:t>angka</w:t>
      </w:r>
      <w:proofErr w:type="spellEnd"/>
      <w:r>
        <w:t xml:space="preserve"> </w:t>
      </w:r>
      <w:proofErr w:type="spellStart"/>
      <w:r>
        <w:t>dibelakang</w:t>
      </w:r>
      <w:proofErr w:type="spellEnd"/>
      <w:r>
        <w:t xml:space="preserve"> </w:t>
      </w:r>
      <w:proofErr w:type="spellStart"/>
      <w:r>
        <w:t>koma</w:t>
      </w:r>
      <w:proofErr w:type="spellEnd"/>
      <w:r>
        <w:t xml:space="preserve"> </w:t>
      </w:r>
      <w:proofErr w:type="spellStart"/>
      <w:r>
        <w:t>menggunakan</w:t>
      </w:r>
      <w:proofErr w:type="spellEnd"/>
      <w:r>
        <w:t xml:space="preserve"> </w:t>
      </w:r>
      <w:proofErr w:type="spellStart"/>
      <w:r>
        <w:t>tanda</w:t>
      </w:r>
      <w:proofErr w:type="spellEnd"/>
      <w:r>
        <w:t xml:space="preserve"> </w:t>
      </w:r>
      <w:proofErr w:type="spellStart"/>
      <w:r>
        <w:t>titik</w:t>
      </w:r>
      <w:proofErr w:type="spellEnd"/>
      <w:r>
        <w:t xml:space="preserve">, </w:t>
      </w:r>
      <w:proofErr w:type="spellStart"/>
      <w:r>
        <w:t>contoh</w:t>
      </w:r>
      <w:proofErr w:type="spellEnd"/>
      <w:r>
        <w:t xml:space="preserve"> 0.4, 0.09, dan </w:t>
      </w:r>
      <w:proofErr w:type="spellStart"/>
      <w:r>
        <w:t>seterusnya</w:t>
      </w:r>
      <w:proofErr w:type="spellEnd"/>
      <w:r>
        <w:t xml:space="preserve">. </w:t>
      </w:r>
      <w:proofErr w:type="spellStart"/>
      <w:r>
        <w:t>Penulisan</w:t>
      </w:r>
      <w:proofErr w:type="spellEnd"/>
      <w:r>
        <w:t xml:space="preserve"> </w:t>
      </w:r>
      <w:proofErr w:type="spellStart"/>
      <w:r>
        <w:t>ribuan</w:t>
      </w:r>
      <w:proofErr w:type="spellEnd"/>
      <w:r>
        <w:t xml:space="preserve"> </w:t>
      </w:r>
      <w:proofErr w:type="spellStart"/>
      <w:r>
        <w:t>menggunakan</w:t>
      </w:r>
      <w:proofErr w:type="spellEnd"/>
      <w:r>
        <w:t xml:space="preserve"> </w:t>
      </w:r>
      <w:proofErr w:type="spellStart"/>
      <w:r>
        <w:t>spasi</w:t>
      </w:r>
      <w:proofErr w:type="spellEnd"/>
      <w:r>
        <w:t xml:space="preserve"> </w:t>
      </w:r>
      <w:proofErr w:type="spellStart"/>
      <w:r>
        <w:t>sebagai</w:t>
      </w:r>
      <w:proofErr w:type="spellEnd"/>
      <w:r>
        <w:t xml:space="preserve"> separator </w:t>
      </w:r>
      <w:proofErr w:type="spellStart"/>
      <w:r>
        <w:t>nya</w:t>
      </w:r>
      <w:proofErr w:type="spellEnd"/>
      <w:r>
        <w:t xml:space="preserve">, </w:t>
      </w:r>
      <w:proofErr w:type="spellStart"/>
      <w:r>
        <w:t>contoh</w:t>
      </w:r>
      <w:proofErr w:type="spellEnd"/>
      <w:r>
        <w:t xml:space="preserve"> </w:t>
      </w:r>
      <w:proofErr w:type="spellStart"/>
      <w:r>
        <w:t>seribu</w:t>
      </w:r>
      <w:proofErr w:type="spellEnd"/>
      <w:r>
        <w:t xml:space="preserve"> </w:t>
      </w:r>
      <w:proofErr w:type="spellStart"/>
      <w:r>
        <w:t>dua</w:t>
      </w:r>
      <w:proofErr w:type="spellEnd"/>
      <w:r>
        <w:t xml:space="preserve"> </w:t>
      </w:r>
      <w:proofErr w:type="spellStart"/>
      <w:r>
        <w:t>ratus</w:t>
      </w:r>
      <w:proofErr w:type="spellEnd"/>
      <w:r>
        <w:t xml:space="preserve"> </w:t>
      </w:r>
      <w:proofErr w:type="spellStart"/>
      <w:r>
        <w:t>ditulis</w:t>
      </w:r>
      <w:proofErr w:type="spellEnd"/>
      <w:r>
        <w:t xml:space="preserve"> 1 200, dan lain </w:t>
      </w:r>
      <w:proofErr w:type="spellStart"/>
      <w:r>
        <w:t>sebagainya</w:t>
      </w:r>
      <w:proofErr w:type="spellEnd"/>
      <w:r>
        <w:t>.</w:t>
      </w:r>
    </w:p>
    <w:p w14:paraId="7C6E3709" w14:textId="77777777" w:rsidR="00DF420F" w:rsidRPr="00DF420F" w:rsidRDefault="00DF420F" w:rsidP="00964617">
      <w:pPr>
        <w:widowControl w:val="0"/>
        <w:spacing w:before="200" w:line="240" w:lineRule="auto"/>
        <w:jc w:val="center"/>
        <w:outlineLvl w:val="0"/>
        <w:rPr>
          <w:rFonts w:ascii="Times New Roman" w:eastAsia="Times New Roman" w:hAnsi="Times New Roman" w:cs="Times New Roman"/>
          <w:b/>
        </w:rPr>
      </w:pPr>
      <w:r w:rsidRPr="00DF420F">
        <w:rPr>
          <w:rFonts w:ascii="Times New Roman" w:eastAsia="Times New Roman" w:hAnsi="Times New Roman" w:cs="Times New Roman"/>
          <w:b/>
          <w:bCs/>
        </w:rPr>
        <w:t>K</w:t>
      </w:r>
      <w:r w:rsidRPr="00DF420F">
        <w:rPr>
          <w:rFonts w:ascii="Times New Roman" w:eastAsia="Times New Roman" w:hAnsi="Times New Roman" w:cs="Times New Roman"/>
          <w:b/>
          <w:bCs/>
          <w:spacing w:val="-1"/>
        </w:rPr>
        <w:t>E</w:t>
      </w:r>
      <w:r w:rsidRPr="00DF420F">
        <w:rPr>
          <w:rFonts w:ascii="Times New Roman" w:eastAsia="Times New Roman" w:hAnsi="Times New Roman" w:cs="Times New Roman"/>
          <w:b/>
          <w:bCs/>
        </w:rPr>
        <w:t>SI</w:t>
      </w:r>
      <w:r w:rsidRPr="00DF420F">
        <w:rPr>
          <w:rFonts w:ascii="Times New Roman" w:eastAsia="Times New Roman" w:hAnsi="Times New Roman" w:cs="Times New Roman"/>
          <w:b/>
          <w:bCs/>
          <w:spacing w:val="-2"/>
        </w:rPr>
        <w:t>M</w:t>
      </w:r>
      <w:r w:rsidRPr="00DF420F">
        <w:rPr>
          <w:rFonts w:ascii="Times New Roman" w:eastAsia="Times New Roman" w:hAnsi="Times New Roman" w:cs="Times New Roman"/>
          <w:b/>
          <w:bCs/>
          <w:spacing w:val="1"/>
        </w:rPr>
        <w:t>P</w:t>
      </w:r>
      <w:r w:rsidRPr="00DF420F">
        <w:rPr>
          <w:rFonts w:ascii="Times New Roman" w:eastAsia="Times New Roman" w:hAnsi="Times New Roman" w:cs="Times New Roman"/>
          <w:b/>
          <w:bCs/>
          <w:spacing w:val="-2"/>
        </w:rPr>
        <w:t>U</w:t>
      </w:r>
      <w:r w:rsidRPr="00DF420F">
        <w:rPr>
          <w:rFonts w:ascii="Times New Roman" w:eastAsia="Times New Roman" w:hAnsi="Times New Roman" w:cs="Times New Roman"/>
          <w:b/>
          <w:bCs/>
          <w:spacing w:val="-1"/>
        </w:rPr>
        <w:t>L</w:t>
      </w:r>
      <w:r w:rsidRPr="00DF420F">
        <w:rPr>
          <w:rFonts w:ascii="Times New Roman" w:eastAsia="Times New Roman" w:hAnsi="Times New Roman" w:cs="Times New Roman"/>
          <w:b/>
          <w:bCs/>
          <w:spacing w:val="-2"/>
        </w:rPr>
        <w:t>A</w:t>
      </w:r>
      <w:r w:rsidRPr="00DF420F">
        <w:rPr>
          <w:rFonts w:ascii="Times New Roman" w:eastAsia="Times New Roman" w:hAnsi="Times New Roman" w:cs="Times New Roman"/>
          <w:b/>
          <w:bCs/>
        </w:rPr>
        <w:t>N</w:t>
      </w:r>
    </w:p>
    <w:p w14:paraId="2B424DE1" w14:textId="15143417" w:rsidR="00DF420F" w:rsidRDefault="0048023C" w:rsidP="00DF420F">
      <w:pPr>
        <w:widowControl w:val="0"/>
        <w:spacing w:after="0" w:line="240" w:lineRule="auto"/>
        <w:ind w:firstLine="567"/>
        <w:jc w:val="both"/>
        <w:rPr>
          <w:rFonts w:ascii="Times New Roman" w:eastAsia="Times New Roman" w:hAnsi="Times New Roman" w:cs="Times New Roman"/>
          <w:spacing w:val="-2"/>
        </w:rPr>
      </w:pPr>
      <w:r>
        <w:rPr>
          <w:rFonts w:ascii="Times New Roman" w:eastAsia="Times New Roman" w:hAnsi="Times New Roman" w:cs="Times New Roman"/>
          <w:spacing w:val="-2"/>
        </w:rPr>
        <w:t xml:space="preserve">Kesimpulan </w:t>
      </w:r>
      <w:proofErr w:type="spellStart"/>
      <w:r>
        <w:rPr>
          <w:rFonts w:ascii="Times New Roman" w:eastAsia="Times New Roman" w:hAnsi="Times New Roman" w:cs="Times New Roman"/>
          <w:spacing w:val="-2"/>
        </w:rPr>
        <w:t>ditarik</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berdasarkan</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hasil</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penelitian</w:t>
      </w:r>
      <w:proofErr w:type="spellEnd"/>
      <w:r>
        <w:rPr>
          <w:rFonts w:ascii="Times New Roman" w:eastAsia="Times New Roman" w:hAnsi="Times New Roman" w:cs="Times New Roman"/>
          <w:spacing w:val="-2"/>
        </w:rPr>
        <w:t xml:space="preserve"> yang </w:t>
      </w:r>
      <w:proofErr w:type="spellStart"/>
      <w:r>
        <w:rPr>
          <w:rFonts w:ascii="Times New Roman" w:eastAsia="Times New Roman" w:hAnsi="Times New Roman" w:cs="Times New Roman"/>
          <w:spacing w:val="-2"/>
        </w:rPr>
        <w:t>berdasar</w:t>
      </w:r>
      <w:proofErr w:type="spellEnd"/>
      <w:r>
        <w:rPr>
          <w:rFonts w:ascii="Times New Roman" w:eastAsia="Times New Roman" w:hAnsi="Times New Roman" w:cs="Times New Roman"/>
          <w:spacing w:val="-2"/>
        </w:rPr>
        <w:t xml:space="preserve"> pada </w:t>
      </w:r>
      <w:proofErr w:type="spellStart"/>
      <w:r>
        <w:rPr>
          <w:rFonts w:ascii="Times New Roman" w:eastAsia="Times New Roman" w:hAnsi="Times New Roman" w:cs="Times New Roman"/>
          <w:spacing w:val="-2"/>
        </w:rPr>
        <w:t>tujuan</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penelitian</w:t>
      </w:r>
      <w:proofErr w:type="spellEnd"/>
      <w:r>
        <w:rPr>
          <w:rFonts w:ascii="Times New Roman" w:eastAsia="Times New Roman" w:hAnsi="Times New Roman" w:cs="Times New Roman"/>
          <w:spacing w:val="-2"/>
        </w:rPr>
        <w:t>.</w:t>
      </w:r>
    </w:p>
    <w:p w14:paraId="76ADA42B" w14:textId="69E698F7" w:rsidR="0048023C" w:rsidRPr="00DF420F" w:rsidRDefault="0048023C" w:rsidP="00964617">
      <w:pPr>
        <w:widowControl w:val="0"/>
        <w:spacing w:before="200" w:line="240" w:lineRule="auto"/>
        <w:jc w:val="center"/>
        <w:outlineLvl w:val="0"/>
        <w:rPr>
          <w:rFonts w:ascii="Times New Roman" w:eastAsia="Times New Roman" w:hAnsi="Times New Roman" w:cs="Times New Roman"/>
          <w:b/>
        </w:rPr>
      </w:pPr>
      <w:r>
        <w:rPr>
          <w:rFonts w:ascii="Times New Roman" w:eastAsia="Times New Roman" w:hAnsi="Times New Roman" w:cs="Times New Roman"/>
          <w:b/>
          <w:bCs/>
        </w:rPr>
        <w:t>UCAPAN TERIMA KASIH (</w:t>
      </w:r>
      <w:proofErr w:type="spellStart"/>
      <w:r>
        <w:rPr>
          <w:rFonts w:ascii="Times New Roman" w:eastAsia="Times New Roman" w:hAnsi="Times New Roman" w:cs="Times New Roman"/>
          <w:b/>
          <w:bCs/>
        </w:rPr>
        <w:t>bila</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ada</w:t>
      </w:r>
      <w:proofErr w:type="spellEnd"/>
      <w:r>
        <w:rPr>
          <w:rFonts w:ascii="Times New Roman" w:eastAsia="Times New Roman" w:hAnsi="Times New Roman" w:cs="Times New Roman"/>
          <w:b/>
          <w:bCs/>
        </w:rPr>
        <w:t>)</w:t>
      </w:r>
    </w:p>
    <w:p w14:paraId="431F0F87" w14:textId="7A52495D" w:rsidR="0048023C" w:rsidRDefault="0048023C" w:rsidP="0048023C">
      <w:pPr>
        <w:widowControl w:val="0"/>
        <w:spacing w:after="0" w:line="240" w:lineRule="auto"/>
        <w:ind w:firstLine="567"/>
        <w:jc w:val="both"/>
        <w:rPr>
          <w:rFonts w:ascii="Times New Roman" w:eastAsia="Times New Roman" w:hAnsi="Times New Roman" w:cs="Times New Roman"/>
          <w:spacing w:val="-2"/>
        </w:rPr>
      </w:pPr>
      <w:proofErr w:type="spellStart"/>
      <w:r>
        <w:rPr>
          <w:rFonts w:ascii="Times New Roman" w:eastAsia="Times New Roman" w:hAnsi="Times New Roman" w:cs="Times New Roman"/>
          <w:spacing w:val="-2"/>
        </w:rPr>
        <w:t>Ucapan</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terima</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kasih</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mencantumkan</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nama</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instasi</w:t>
      </w:r>
      <w:proofErr w:type="spellEnd"/>
      <w:r>
        <w:rPr>
          <w:rFonts w:ascii="Times New Roman" w:eastAsia="Times New Roman" w:hAnsi="Times New Roman" w:cs="Times New Roman"/>
          <w:spacing w:val="-2"/>
        </w:rPr>
        <w:t xml:space="preserve"> yang </w:t>
      </w:r>
      <w:proofErr w:type="spellStart"/>
      <w:r>
        <w:rPr>
          <w:rFonts w:ascii="Times New Roman" w:eastAsia="Times New Roman" w:hAnsi="Times New Roman" w:cs="Times New Roman"/>
          <w:spacing w:val="-2"/>
        </w:rPr>
        <w:t>berperan</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dalam</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pendanaan</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penelitian</w:t>
      </w:r>
      <w:proofErr w:type="spellEnd"/>
      <w:r>
        <w:rPr>
          <w:rFonts w:ascii="Times New Roman" w:eastAsia="Times New Roman" w:hAnsi="Times New Roman" w:cs="Times New Roman"/>
          <w:spacing w:val="-2"/>
        </w:rPr>
        <w:t>.</w:t>
      </w:r>
    </w:p>
    <w:p w14:paraId="29B28316" w14:textId="77777777" w:rsidR="00DF420F" w:rsidRPr="00DF420F" w:rsidRDefault="00DF420F" w:rsidP="00964617">
      <w:pPr>
        <w:pStyle w:val="BodyText"/>
        <w:spacing w:before="200" w:after="200"/>
        <w:ind w:left="0"/>
        <w:jc w:val="center"/>
        <w:rPr>
          <w:b/>
        </w:rPr>
      </w:pPr>
      <w:r w:rsidRPr="00DF420F">
        <w:rPr>
          <w:b/>
        </w:rPr>
        <w:t>DAFTAR PUSTAKA</w:t>
      </w:r>
    </w:p>
    <w:p w14:paraId="315E7C2D" w14:textId="341F34E2" w:rsidR="0048023C" w:rsidRDefault="0048023C" w:rsidP="0084448C">
      <w:pPr>
        <w:pStyle w:val="BodyText"/>
        <w:spacing w:after="120"/>
        <w:ind w:left="567" w:hanging="567"/>
        <w:jc w:val="both"/>
        <w:rPr>
          <w:b/>
          <w:bCs/>
          <w:spacing w:val="-2"/>
        </w:rPr>
      </w:pPr>
      <w:proofErr w:type="spellStart"/>
      <w:r w:rsidRPr="0048023C">
        <w:rPr>
          <w:b/>
          <w:bCs/>
          <w:spacing w:val="-2"/>
        </w:rPr>
        <w:t>Buku</w:t>
      </w:r>
      <w:proofErr w:type="spellEnd"/>
    </w:p>
    <w:p w14:paraId="2C3C9127" w14:textId="56BF59D7" w:rsidR="00D40EA6" w:rsidRPr="00D40EA6" w:rsidRDefault="00D40EA6" w:rsidP="00D40EA6">
      <w:pPr>
        <w:pStyle w:val="BodyText"/>
        <w:spacing w:after="120"/>
        <w:ind w:left="567" w:hanging="567"/>
        <w:jc w:val="both"/>
        <w:rPr>
          <w:spacing w:val="-2"/>
        </w:rPr>
      </w:pPr>
      <w:r w:rsidRPr="0084448C">
        <w:rPr>
          <w:spacing w:val="-2"/>
        </w:rPr>
        <w:t>Kader</w:t>
      </w:r>
      <w:r>
        <w:rPr>
          <w:spacing w:val="-2"/>
        </w:rPr>
        <w:t>, A.</w:t>
      </w:r>
      <w:r w:rsidRPr="0084448C">
        <w:rPr>
          <w:spacing w:val="-2"/>
        </w:rPr>
        <w:t xml:space="preserve">A. 2002. Quality parameters of fresh-cut fruit and vegetable products. </w:t>
      </w:r>
      <w:r w:rsidRPr="00E66F91">
        <w:rPr>
          <w:i/>
          <w:spacing w:val="-2"/>
        </w:rPr>
        <w:t>In</w:t>
      </w:r>
      <w:r w:rsidRPr="0084448C">
        <w:rPr>
          <w:spacing w:val="-2"/>
        </w:rPr>
        <w:t xml:space="preserve"> O.</w:t>
      </w:r>
      <w:r w:rsidRPr="00E66F91">
        <w:rPr>
          <w:spacing w:val="-2"/>
        </w:rPr>
        <w:t xml:space="preserve"> </w:t>
      </w:r>
      <w:proofErr w:type="spellStart"/>
      <w:r w:rsidRPr="0084448C">
        <w:rPr>
          <w:spacing w:val="-2"/>
        </w:rPr>
        <w:t>Lamikanra</w:t>
      </w:r>
      <w:proofErr w:type="spellEnd"/>
      <w:r>
        <w:rPr>
          <w:spacing w:val="-2"/>
        </w:rPr>
        <w:t xml:space="preserve"> (e</w:t>
      </w:r>
      <w:r w:rsidRPr="0084448C">
        <w:rPr>
          <w:spacing w:val="-2"/>
        </w:rPr>
        <w:t>d</w:t>
      </w:r>
      <w:r>
        <w:rPr>
          <w:spacing w:val="-2"/>
        </w:rPr>
        <w:t>.</w:t>
      </w:r>
      <w:r w:rsidRPr="0084448C">
        <w:rPr>
          <w:spacing w:val="-2"/>
        </w:rPr>
        <w:t>). Fresh-cut Fruit and Vegetable Product</w:t>
      </w:r>
      <w:r>
        <w:rPr>
          <w:spacing w:val="-2"/>
        </w:rPr>
        <w:t xml:space="preserve">. CRC Press. Boca Raton, </w:t>
      </w:r>
      <w:r w:rsidRPr="0084448C">
        <w:rPr>
          <w:spacing w:val="-2"/>
        </w:rPr>
        <w:t>Florida.</w:t>
      </w:r>
    </w:p>
    <w:p w14:paraId="02D1F077" w14:textId="08040744" w:rsidR="0048023C" w:rsidRDefault="0048023C" w:rsidP="0084448C">
      <w:pPr>
        <w:pStyle w:val="BodyText"/>
        <w:spacing w:after="120"/>
        <w:ind w:left="567" w:hanging="567"/>
        <w:jc w:val="both"/>
        <w:rPr>
          <w:b/>
          <w:bCs/>
          <w:spacing w:val="-2"/>
        </w:rPr>
      </w:pPr>
      <w:proofErr w:type="spellStart"/>
      <w:r>
        <w:rPr>
          <w:b/>
          <w:bCs/>
          <w:spacing w:val="-2"/>
        </w:rPr>
        <w:t>Jurnal</w:t>
      </w:r>
      <w:proofErr w:type="spellEnd"/>
    </w:p>
    <w:p w14:paraId="53944046" w14:textId="77777777" w:rsidR="0048023C" w:rsidRPr="0084448C" w:rsidRDefault="0048023C" w:rsidP="0048023C">
      <w:pPr>
        <w:pStyle w:val="BodyText"/>
        <w:spacing w:after="120"/>
        <w:ind w:left="567" w:hanging="567"/>
        <w:jc w:val="both"/>
        <w:rPr>
          <w:spacing w:val="-2"/>
        </w:rPr>
      </w:pPr>
      <w:r w:rsidRPr="0084448C">
        <w:rPr>
          <w:spacing w:val="-2"/>
        </w:rPr>
        <w:t>Carvalho</w:t>
      </w:r>
      <w:r>
        <w:rPr>
          <w:spacing w:val="-2"/>
        </w:rPr>
        <w:t>, A.B., S.</w:t>
      </w:r>
      <w:r w:rsidRPr="0084448C">
        <w:rPr>
          <w:spacing w:val="-2"/>
        </w:rPr>
        <w:t>A.</w:t>
      </w:r>
      <w:r w:rsidRPr="00784E50">
        <w:rPr>
          <w:spacing w:val="-2"/>
        </w:rPr>
        <w:t xml:space="preserve"> </w:t>
      </w:r>
      <w:r>
        <w:rPr>
          <w:spacing w:val="-2"/>
        </w:rPr>
        <w:t>De Assis, K.M.</w:t>
      </w:r>
      <w:r w:rsidRPr="0084448C">
        <w:rPr>
          <w:spacing w:val="-2"/>
        </w:rPr>
        <w:t>C.</w:t>
      </w:r>
      <w:r w:rsidRPr="00784E50">
        <w:rPr>
          <w:spacing w:val="-2"/>
        </w:rPr>
        <w:t xml:space="preserve"> </w:t>
      </w:r>
      <w:proofErr w:type="spellStart"/>
      <w:r>
        <w:rPr>
          <w:spacing w:val="-2"/>
        </w:rPr>
        <w:t>Leite</w:t>
      </w:r>
      <w:proofErr w:type="spellEnd"/>
      <w:r>
        <w:rPr>
          <w:spacing w:val="-2"/>
        </w:rPr>
        <w:t>, E.</w:t>
      </w:r>
      <w:r w:rsidRPr="0084448C">
        <w:rPr>
          <w:spacing w:val="-2"/>
        </w:rPr>
        <w:t xml:space="preserve">E. </w:t>
      </w:r>
      <w:r>
        <w:rPr>
          <w:spacing w:val="-2"/>
        </w:rPr>
        <w:t>Bach, O.</w:t>
      </w:r>
      <w:r w:rsidRPr="0084448C">
        <w:rPr>
          <w:spacing w:val="-2"/>
        </w:rPr>
        <w:t>M</w:t>
      </w:r>
      <w:r>
        <w:rPr>
          <w:spacing w:val="-2"/>
        </w:rPr>
        <w:t>.</w:t>
      </w:r>
      <w:r w:rsidRPr="00784E50">
        <w:rPr>
          <w:spacing w:val="-2"/>
        </w:rPr>
        <w:t xml:space="preserve"> </w:t>
      </w:r>
      <w:r w:rsidRPr="0084448C">
        <w:rPr>
          <w:spacing w:val="-2"/>
        </w:rPr>
        <w:t xml:space="preserve">Oliveira. 2009. Pectin </w:t>
      </w:r>
      <w:proofErr w:type="spellStart"/>
      <w:r w:rsidRPr="0084448C">
        <w:rPr>
          <w:spacing w:val="-2"/>
        </w:rPr>
        <w:t>methylesterase</w:t>
      </w:r>
      <w:proofErr w:type="spellEnd"/>
      <w:r w:rsidRPr="0084448C">
        <w:rPr>
          <w:spacing w:val="-2"/>
        </w:rPr>
        <w:t xml:space="preserve"> activity and ascorbic acid content from guava fruit, cv. </w:t>
      </w:r>
      <w:proofErr w:type="spellStart"/>
      <w:r w:rsidRPr="0084448C">
        <w:rPr>
          <w:spacing w:val="-2"/>
        </w:rPr>
        <w:t>Predilecta</w:t>
      </w:r>
      <w:proofErr w:type="spellEnd"/>
      <w:r w:rsidRPr="0084448C">
        <w:rPr>
          <w:spacing w:val="-2"/>
        </w:rPr>
        <w:t xml:space="preserve">, in different phases of development. Int. J. Food Sci. </w:t>
      </w:r>
      <w:proofErr w:type="spellStart"/>
      <w:r w:rsidRPr="0084448C">
        <w:rPr>
          <w:spacing w:val="-2"/>
        </w:rPr>
        <w:t>Nutr</w:t>
      </w:r>
      <w:proofErr w:type="spellEnd"/>
      <w:r w:rsidRPr="0084448C">
        <w:rPr>
          <w:spacing w:val="-2"/>
        </w:rPr>
        <w:t>. 60(3):255-65.</w:t>
      </w:r>
    </w:p>
    <w:p w14:paraId="1D9761EB" w14:textId="05E6721D" w:rsidR="0048023C" w:rsidRDefault="0048023C" w:rsidP="0084448C">
      <w:pPr>
        <w:pStyle w:val="BodyText"/>
        <w:spacing w:after="120"/>
        <w:ind w:left="567" w:hanging="567"/>
        <w:jc w:val="both"/>
        <w:rPr>
          <w:b/>
          <w:bCs/>
          <w:spacing w:val="-2"/>
        </w:rPr>
      </w:pPr>
    </w:p>
    <w:p w14:paraId="74B47050" w14:textId="4945AC97" w:rsidR="00D40EA6" w:rsidRDefault="00D40EA6" w:rsidP="0084448C">
      <w:pPr>
        <w:pStyle w:val="BodyText"/>
        <w:spacing w:after="120"/>
        <w:ind w:left="567" w:hanging="567"/>
        <w:jc w:val="both"/>
        <w:rPr>
          <w:b/>
          <w:bCs/>
          <w:spacing w:val="-2"/>
        </w:rPr>
      </w:pPr>
    </w:p>
    <w:p w14:paraId="10FAFCB1" w14:textId="77777777" w:rsidR="00D40EA6" w:rsidRDefault="00D40EA6" w:rsidP="0084448C">
      <w:pPr>
        <w:pStyle w:val="BodyText"/>
        <w:spacing w:after="120"/>
        <w:ind w:left="567" w:hanging="567"/>
        <w:jc w:val="both"/>
        <w:rPr>
          <w:b/>
          <w:bCs/>
          <w:spacing w:val="-2"/>
        </w:rPr>
      </w:pPr>
    </w:p>
    <w:p w14:paraId="74C91E9C" w14:textId="71D0BFE2" w:rsidR="0048023C" w:rsidRDefault="0048023C" w:rsidP="0084448C">
      <w:pPr>
        <w:pStyle w:val="BodyText"/>
        <w:spacing w:after="120"/>
        <w:ind w:left="567" w:hanging="567"/>
        <w:jc w:val="both"/>
        <w:rPr>
          <w:b/>
          <w:bCs/>
          <w:spacing w:val="-2"/>
        </w:rPr>
      </w:pPr>
      <w:proofErr w:type="spellStart"/>
      <w:r>
        <w:rPr>
          <w:b/>
          <w:bCs/>
          <w:spacing w:val="-2"/>
        </w:rPr>
        <w:lastRenderedPageBreak/>
        <w:t>Skripsi</w:t>
      </w:r>
      <w:proofErr w:type="spellEnd"/>
      <w:r>
        <w:rPr>
          <w:b/>
          <w:bCs/>
          <w:spacing w:val="-2"/>
        </w:rPr>
        <w:t xml:space="preserve"> / </w:t>
      </w:r>
      <w:proofErr w:type="spellStart"/>
      <w:r>
        <w:rPr>
          <w:b/>
          <w:bCs/>
          <w:spacing w:val="-2"/>
        </w:rPr>
        <w:t>Tesis</w:t>
      </w:r>
      <w:proofErr w:type="spellEnd"/>
      <w:r>
        <w:rPr>
          <w:b/>
          <w:bCs/>
          <w:spacing w:val="-2"/>
        </w:rPr>
        <w:t xml:space="preserve"> / </w:t>
      </w:r>
      <w:proofErr w:type="spellStart"/>
      <w:r>
        <w:rPr>
          <w:b/>
          <w:bCs/>
          <w:spacing w:val="-2"/>
        </w:rPr>
        <w:t>Disertasi</w:t>
      </w:r>
      <w:proofErr w:type="spellEnd"/>
    </w:p>
    <w:p w14:paraId="705E2D4C" w14:textId="61CDF862" w:rsidR="00D40EA6" w:rsidRPr="00D40EA6" w:rsidRDefault="00D40EA6" w:rsidP="00D40EA6">
      <w:pPr>
        <w:pStyle w:val="BodyText"/>
        <w:spacing w:after="120"/>
        <w:ind w:left="567" w:hanging="567"/>
        <w:jc w:val="both"/>
        <w:rPr>
          <w:spacing w:val="-2"/>
        </w:rPr>
      </w:pPr>
      <w:proofErr w:type="spellStart"/>
      <w:r w:rsidRPr="0084448C">
        <w:rPr>
          <w:spacing w:val="-2"/>
        </w:rPr>
        <w:t>Romalasari</w:t>
      </w:r>
      <w:proofErr w:type="spellEnd"/>
      <w:r>
        <w:rPr>
          <w:spacing w:val="-2"/>
        </w:rPr>
        <w:t>,</w:t>
      </w:r>
      <w:r w:rsidRPr="0084448C">
        <w:rPr>
          <w:spacing w:val="-2"/>
        </w:rPr>
        <w:t xml:space="preserve"> A. 2016. </w:t>
      </w:r>
      <w:proofErr w:type="spellStart"/>
      <w:r w:rsidRPr="0084448C">
        <w:rPr>
          <w:spacing w:val="-2"/>
        </w:rPr>
        <w:t>Perbaikan</w:t>
      </w:r>
      <w:proofErr w:type="spellEnd"/>
      <w:r w:rsidRPr="0084448C">
        <w:rPr>
          <w:spacing w:val="-2"/>
        </w:rPr>
        <w:t xml:space="preserve"> </w:t>
      </w:r>
      <w:proofErr w:type="spellStart"/>
      <w:r w:rsidRPr="0084448C">
        <w:rPr>
          <w:spacing w:val="-2"/>
        </w:rPr>
        <w:t>kualitas</w:t>
      </w:r>
      <w:proofErr w:type="spellEnd"/>
      <w:r w:rsidRPr="0084448C">
        <w:rPr>
          <w:spacing w:val="-2"/>
        </w:rPr>
        <w:t xml:space="preserve"> </w:t>
      </w:r>
      <w:proofErr w:type="spellStart"/>
      <w:r w:rsidRPr="0084448C">
        <w:rPr>
          <w:spacing w:val="-2"/>
        </w:rPr>
        <w:t>jambu</w:t>
      </w:r>
      <w:proofErr w:type="spellEnd"/>
      <w:r w:rsidRPr="0084448C">
        <w:rPr>
          <w:spacing w:val="-2"/>
        </w:rPr>
        <w:t xml:space="preserve"> </w:t>
      </w:r>
      <w:proofErr w:type="spellStart"/>
      <w:r w:rsidRPr="0084448C">
        <w:rPr>
          <w:spacing w:val="-2"/>
        </w:rPr>
        <w:t>biji</w:t>
      </w:r>
      <w:proofErr w:type="spellEnd"/>
      <w:r w:rsidRPr="0084448C">
        <w:rPr>
          <w:spacing w:val="-2"/>
        </w:rPr>
        <w:t xml:space="preserve"> (</w:t>
      </w:r>
      <w:r w:rsidRPr="005A6094">
        <w:rPr>
          <w:i/>
          <w:spacing w:val="-2"/>
        </w:rPr>
        <w:t xml:space="preserve">Psidium </w:t>
      </w:r>
      <w:proofErr w:type="spellStart"/>
      <w:r w:rsidRPr="005A6094">
        <w:rPr>
          <w:i/>
          <w:spacing w:val="-2"/>
        </w:rPr>
        <w:t>gua</w:t>
      </w:r>
      <w:r>
        <w:rPr>
          <w:i/>
          <w:spacing w:val="-2"/>
        </w:rPr>
        <w:t>ja</w:t>
      </w:r>
      <w:r w:rsidRPr="005A6094">
        <w:rPr>
          <w:i/>
          <w:spacing w:val="-2"/>
        </w:rPr>
        <w:t>va</w:t>
      </w:r>
      <w:proofErr w:type="spellEnd"/>
      <w:r w:rsidRPr="0084448C">
        <w:rPr>
          <w:spacing w:val="-2"/>
        </w:rPr>
        <w:t xml:space="preserve"> L.) var </w:t>
      </w:r>
      <w:proofErr w:type="spellStart"/>
      <w:r w:rsidRPr="0084448C">
        <w:rPr>
          <w:spacing w:val="-2"/>
        </w:rPr>
        <w:t>kristal</w:t>
      </w:r>
      <w:proofErr w:type="spellEnd"/>
      <w:r w:rsidRPr="0084448C">
        <w:rPr>
          <w:spacing w:val="-2"/>
        </w:rPr>
        <w:t xml:space="preserve"> </w:t>
      </w:r>
      <w:proofErr w:type="spellStart"/>
      <w:r w:rsidRPr="0084448C">
        <w:rPr>
          <w:spacing w:val="-2"/>
        </w:rPr>
        <w:t>dengan</w:t>
      </w:r>
      <w:proofErr w:type="spellEnd"/>
      <w:r w:rsidRPr="0084448C">
        <w:rPr>
          <w:rFonts w:cs="Times New Roman"/>
          <w:sz w:val="24"/>
          <w:szCs w:val="24"/>
        </w:rPr>
        <w:t xml:space="preserve"> </w:t>
      </w:r>
      <w:proofErr w:type="spellStart"/>
      <w:r w:rsidRPr="0084448C">
        <w:rPr>
          <w:spacing w:val="-2"/>
        </w:rPr>
        <w:t>pengaturan</w:t>
      </w:r>
      <w:proofErr w:type="spellEnd"/>
      <w:r w:rsidRPr="0084448C">
        <w:rPr>
          <w:spacing w:val="-2"/>
        </w:rPr>
        <w:t xml:space="preserve"> </w:t>
      </w:r>
      <w:r w:rsidRPr="0084448C">
        <w:rPr>
          <w:i/>
          <w:spacing w:val="-2"/>
        </w:rPr>
        <w:t xml:space="preserve">leaf fruit ratio </w:t>
      </w:r>
      <w:r w:rsidRPr="0084448C">
        <w:rPr>
          <w:spacing w:val="-2"/>
        </w:rPr>
        <w:t xml:space="preserve">dan </w:t>
      </w:r>
      <w:proofErr w:type="spellStart"/>
      <w:r w:rsidRPr="0084448C">
        <w:rPr>
          <w:spacing w:val="-2"/>
        </w:rPr>
        <w:t>pemberongsongan</w:t>
      </w:r>
      <w:proofErr w:type="spellEnd"/>
      <w:r w:rsidRPr="0084448C">
        <w:rPr>
          <w:spacing w:val="-2"/>
        </w:rPr>
        <w:t xml:space="preserve"> </w:t>
      </w:r>
      <w:proofErr w:type="spellStart"/>
      <w:r w:rsidRPr="0084448C">
        <w:rPr>
          <w:spacing w:val="-2"/>
        </w:rPr>
        <w:t>buah</w:t>
      </w:r>
      <w:proofErr w:type="spellEnd"/>
      <w:r w:rsidRPr="0084448C">
        <w:rPr>
          <w:spacing w:val="-2"/>
        </w:rPr>
        <w:t xml:space="preserve">. </w:t>
      </w:r>
      <w:r>
        <w:rPr>
          <w:spacing w:val="-2"/>
        </w:rPr>
        <w:t>[</w:t>
      </w:r>
      <w:proofErr w:type="spellStart"/>
      <w:r w:rsidRPr="0084448C">
        <w:rPr>
          <w:spacing w:val="-2"/>
        </w:rPr>
        <w:t>Tesis</w:t>
      </w:r>
      <w:proofErr w:type="spellEnd"/>
      <w:r>
        <w:rPr>
          <w:spacing w:val="-2"/>
        </w:rPr>
        <w:t>]</w:t>
      </w:r>
      <w:r w:rsidRPr="0084448C">
        <w:rPr>
          <w:spacing w:val="-2"/>
        </w:rPr>
        <w:t xml:space="preserve">. </w:t>
      </w:r>
      <w:proofErr w:type="spellStart"/>
      <w:r w:rsidRPr="0084448C">
        <w:rPr>
          <w:spacing w:val="-2"/>
        </w:rPr>
        <w:t>Institut</w:t>
      </w:r>
      <w:proofErr w:type="spellEnd"/>
      <w:r w:rsidRPr="0084448C">
        <w:rPr>
          <w:spacing w:val="-2"/>
        </w:rPr>
        <w:t xml:space="preserve"> </w:t>
      </w:r>
      <w:proofErr w:type="spellStart"/>
      <w:r w:rsidRPr="0084448C">
        <w:rPr>
          <w:spacing w:val="-2"/>
        </w:rPr>
        <w:t>Pertanian</w:t>
      </w:r>
      <w:proofErr w:type="spellEnd"/>
      <w:r w:rsidRPr="0084448C">
        <w:rPr>
          <w:spacing w:val="-2"/>
        </w:rPr>
        <w:t xml:space="preserve"> Bogor. Bogor.</w:t>
      </w:r>
    </w:p>
    <w:p w14:paraId="0C65D7A2" w14:textId="77777777" w:rsidR="00D40EA6" w:rsidRDefault="00D40EA6" w:rsidP="0084448C">
      <w:pPr>
        <w:pStyle w:val="BodyText"/>
        <w:spacing w:after="120"/>
        <w:ind w:left="567" w:hanging="567"/>
        <w:jc w:val="both"/>
        <w:rPr>
          <w:b/>
          <w:bCs/>
          <w:spacing w:val="-2"/>
        </w:rPr>
      </w:pPr>
    </w:p>
    <w:p w14:paraId="77A94C6A" w14:textId="692A0745" w:rsidR="0048023C" w:rsidRDefault="0048023C" w:rsidP="0084448C">
      <w:pPr>
        <w:pStyle w:val="BodyText"/>
        <w:spacing w:after="120"/>
        <w:ind w:left="567" w:hanging="567"/>
        <w:jc w:val="both"/>
        <w:rPr>
          <w:b/>
          <w:bCs/>
          <w:spacing w:val="-2"/>
        </w:rPr>
      </w:pPr>
      <w:r>
        <w:rPr>
          <w:b/>
          <w:bCs/>
          <w:spacing w:val="-2"/>
        </w:rPr>
        <w:t>Website</w:t>
      </w:r>
    </w:p>
    <w:p w14:paraId="779936FD" w14:textId="77777777" w:rsidR="00D40EA6" w:rsidRPr="0084448C" w:rsidRDefault="00D40EA6" w:rsidP="00D40EA6">
      <w:pPr>
        <w:pStyle w:val="BodyText"/>
        <w:spacing w:after="120"/>
        <w:ind w:left="567" w:hanging="567"/>
        <w:jc w:val="both"/>
        <w:rPr>
          <w:spacing w:val="-2"/>
        </w:rPr>
      </w:pPr>
      <w:r w:rsidRPr="0084448C">
        <w:rPr>
          <w:spacing w:val="-2"/>
        </w:rPr>
        <w:t>[</w:t>
      </w:r>
      <w:proofErr w:type="spellStart"/>
      <w:r w:rsidRPr="0084448C">
        <w:rPr>
          <w:spacing w:val="-2"/>
        </w:rPr>
        <w:t>Balitbu</w:t>
      </w:r>
      <w:proofErr w:type="spellEnd"/>
      <w:r w:rsidRPr="0084448C">
        <w:rPr>
          <w:spacing w:val="-2"/>
        </w:rPr>
        <w:t xml:space="preserve">] </w:t>
      </w:r>
      <w:proofErr w:type="spellStart"/>
      <w:r w:rsidRPr="0084448C">
        <w:rPr>
          <w:spacing w:val="-2"/>
        </w:rPr>
        <w:t>Balai</w:t>
      </w:r>
      <w:proofErr w:type="spellEnd"/>
      <w:r w:rsidRPr="0084448C">
        <w:rPr>
          <w:spacing w:val="-2"/>
        </w:rPr>
        <w:t xml:space="preserve"> </w:t>
      </w:r>
      <w:proofErr w:type="spellStart"/>
      <w:r w:rsidRPr="0084448C">
        <w:rPr>
          <w:spacing w:val="-2"/>
        </w:rPr>
        <w:t>Penelitian</w:t>
      </w:r>
      <w:proofErr w:type="spellEnd"/>
      <w:r w:rsidRPr="0084448C">
        <w:rPr>
          <w:spacing w:val="-2"/>
        </w:rPr>
        <w:t xml:space="preserve"> </w:t>
      </w:r>
      <w:proofErr w:type="spellStart"/>
      <w:r w:rsidRPr="0084448C">
        <w:rPr>
          <w:spacing w:val="-2"/>
        </w:rPr>
        <w:t>Tanaman</w:t>
      </w:r>
      <w:proofErr w:type="spellEnd"/>
      <w:r w:rsidRPr="0084448C">
        <w:rPr>
          <w:spacing w:val="-2"/>
        </w:rPr>
        <w:t xml:space="preserve"> </w:t>
      </w:r>
      <w:proofErr w:type="spellStart"/>
      <w:r w:rsidRPr="0084448C">
        <w:rPr>
          <w:spacing w:val="-2"/>
        </w:rPr>
        <w:t>Buah</w:t>
      </w:r>
      <w:proofErr w:type="spellEnd"/>
      <w:r w:rsidRPr="0084448C">
        <w:rPr>
          <w:spacing w:val="-2"/>
        </w:rPr>
        <w:t xml:space="preserve"> </w:t>
      </w:r>
      <w:proofErr w:type="spellStart"/>
      <w:r w:rsidRPr="0084448C">
        <w:rPr>
          <w:spacing w:val="-2"/>
        </w:rPr>
        <w:t>Tro</w:t>
      </w:r>
      <w:r>
        <w:rPr>
          <w:spacing w:val="-2"/>
        </w:rPr>
        <w:t>pika</w:t>
      </w:r>
      <w:proofErr w:type="spellEnd"/>
      <w:r>
        <w:rPr>
          <w:spacing w:val="-2"/>
        </w:rPr>
        <w:t xml:space="preserve">. 2014. </w:t>
      </w:r>
      <w:proofErr w:type="spellStart"/>
      <w:r>
        <w:rPr>
          <w:spacing w:val="-2"/>
        </w:rPr>
        <w:t>Budidaya</w:t>
      </w:r>
      <w:proofErr w:type="spellEnd"/>
      <w:r>
        <w:rPr>
          <w:spacing w:val="-2"/>
        </w:rPr>
        <w:t xml:space="preserve"> </w:t>
      </w:r>
      <w:proofErr w:type="spellStart"/>
      <w:r>
        <w:rPr>
          <w:spacing w:val="-2"/>
        </w:rPr>
        <w:t>jambu</w:t>
      </w:r>
      <w:proofErr w:type="spellEnd"/>
      <w:r>
        <w:rPr>
          <w:spacing w:val="-2"/>
        </w:rPr>
        <w:t xml:space="preserve"> </w:t>
      </w:r>
      <w:proofErr w:type="spellStart"/>
      <w:r>
        <w:rPr>
          <w:spacing w:val="-2"/>
        </w:rPr>
        <w:t>biji</w:t>
      </w:r>
      <w:proofErr w:type="spellEnd"/>
      <w:r>
        <w:rPr>
          <w:spacing w:val="-2"/>
        </w:rPr>
        <w:t xml:space="preserve">. </w:t>
      </w:r>
      <w:r w:rsidRPr="0084448C">
        <w:rPr>
          <w:spacing w:val="-2"/>
        </w:rPr>
        <w:t>http://h</w:t>
      </w:r>
      <w:r>
        <w:rPr>
          <w:spacing w:val="-2"/>
        </w:rPr>
        <w:t>ortikultura. litbang.pertanian.</w:t>
      </w:r>
      <w:r w:rsidRPr="0084448C">
        <w:rPr>
          <w:spacing w:val="-2"/>
        </w:rPr>
        <w:t>go.id/</w:t>
      </w:r>
      <w:r>
        <w:rPr>
          <w:spacing w:val="-2"/>
        </w:rPr>
        <w:t xml:space="preserve">. [12 </w:t>
      </w:r>
      <w:proofErr w:type="spellStart"/>
      <w:r>
        <w:rPr>
          <w:spacing w:val="-2"/>
        </w:rPr>
        <w:t>Agustus</w:t>
      </w:r>
      <w:proofErr w:type="spellEnd"/>
      <w:r>
        <w:rPr>
          <w:spacing w:val="-2"/>
        </w:rPr>
        <w:t xml:space="preserve"> 2017].</w:t>
      </w:r>
    </w:p>
    <w:p w14:paraId="47C3F4A2" w14:textId="46491CEA" w:rsidR="0048023C" w:rsidRDefault="00D40EA6" w:rsidP="00D40EA6">
      <w:pPr>
        <w:pStyle w:val="BodyText"/>
        <w:spacing w:after="120"/>
        <w:ind w:left="0"/>
        <w:jc w:val="both"/>
        <w:rPr>
          <w:spacing w:val="-2"/>
        </w:rPr>
      </w:pPr>
      <w:r>
        <w:rPr>
          <w:spacing w:val="-2"/>
        </w:rPr>
        <w:t xml:space="preserve">Pada website, </w:t>
      </w:r>
      <w:proofErr w:type="spellStart"/>
      <w:r>
        <w:rPr>
          <w:spacing w:val="-2"/>
        </w:rPr>
        <w:t>dilarang</w:t>
      </w:r>
      <w:proofErr w:type="spellEnd"/>
      <w:r>
        <w:rPr>
          <w:spacing w:val="-2"/>
        </w:rPr>
        <w:t xml:space="preserve"> </w:t>
      </w:r>
      <w:proofErr w:type="spellStart"/>
      <w:r>
        <w:rPr>
          <w:spacing w:val="-2"/>
        </w:rPr>
        <w:t>merujuk</w:t>
      </w:r>
      <w:proofErr w:type="spellEnd"/>
      <w:r>
        <w:rPr>
          <w:spacing w:val="-2"/>
        </w:rPr>
        <w:t xml:space="preserve"> pada blog / Wikipedia. </w:t>
      </w:r>
      <w:proofErr w:type="spellStart"/>
      <w:r>
        <w:rPr>
          <w:spacing w:val="-2"/>
        </w:rPr>
        <w:t>Usahakan</w:t>
      </w:r>
      <w:proofErr w:type="spellEnd"/>
      <w:r>
        <w:rPr>
          <w:spacing w:val="-2"/>
        </w:rPr>
        <w:t xml:space="preserve"> situs </w:t>
      </w:r>
      <w:proofErr w:type="spellStart"/>
      <w:r>
        <w:rPr>
          <w:spacing w:val="-2"/>
        </w:rPr>
        <w:t>resmi</w:t>
      </w:r>
      <w:proofErr w:type="spellEnd"/>
      <w:r>
        <w:rPr>
          <w:spacing w:val="-2"/>
        </w:rPr>
        <w:t xml:space="preserve">, </w:t>
      </w:r>
      <w:proofErr w:type="spellStart"/>
      <w:r>
        <w:rPr>
          <w:spacing w:val="-2"/>
        </w:rPr>
        <w:t>misalnya</w:t>
      </w:r>
      <w:proofErr w:type="spellEnd"/>
      <w:r>
        <w:rPr>
          <w:spacing w:val="-2"/>
        </w:rPr>
        <w:t xml:space="preserve"> situs </w:t>
      </w:r>
      <w:proofErr w:type="spellStart"/>
      <w:r>
        <w:rPr>
          <w:spacing w:val="-2"/>
        </w:rPr>
        <w:t>resmi</w:t>
      </w:r>
      <w:proofErr w:type="spellEnd"/>
      <w:r>
        <w:rPr>
          <w:spacing w:val="-2"/>
        </w:rPr>
        <w:t xml:space="preserve"> </w:t>
      </w:r>
      <w:proofErr w:type="spellStart"/>
      <w:r>
        <w:rPr>
          <w:spacing w:val="-2"/>
        </w:rPr>
        <w:t>pemerintah</w:t>
      </w:r>
      <w:proofErr w:type="spellEnd"/>
      <w:r>
        <w:rPr>
          <w:spacing w:val="-2"/>
        </w:rPr>
        <w:t xml:space="preserve">, </w:t>
      </w:r>
      <w:proofErr w:type="spellStart"/>
      <w:r>
        <w:rPr>
          <w:spacing w:val="-2"/>
        </w:rPr>
        <w:t>atau</w:t>
      </w:r>
      <w:proofErr w:type="spellEnd"/>
      <w:r>
        <w:rPr>
          <w:spacing w:val="-2"/>
        </w:rPr>
        <w:t xml:space="preserve"> </w:t>
      </w:r>
      <w:proofErr w:type="spellStart"/>
      <w:r>
        <w:rPr>
          <w:spacing w:val="-2"/>
        </w:rPr>
        <w:t>balai</w:t>
      </w:r>
      <w:proofErr w:type="spellEnd"/>
      <w:r>
        <w:rPr>
          <w:spacing w:val="-2"/>
        </w:rPr>
        <w:t xml:space="preserve"> </w:t>
      </w:r>
      <w:proofErr w:type="spellStart"/>
      <w:r>
        <w:rPr>
          <w:spacing w:val="-2"/>
        </w:rPr>
        <w:t>tertentu</w:t>
      </w:r>
      <w:proofErr w:type="spellEnd"/>
      <w:r>
        <w:rPr>
          <w:spacing w:val="-2"/>
        </w:rPr>
        <w:t>.</w:t>
      </w:r>
    </w:p>
    <w:p w14:paraId="65C0DBA9" w14:textId="77777777" w:rsidR="00195389" w:rsidRDefault="00195389" w:rsidP="00D40EA6">
      <w:pPr>
        <w:pStyle w:val="BodyText"/>
        <w:spacing w:after="120"/>
        <w:ind w:left="0"/>
        <w:jc w:val="both"/>
        <w:rPr>
          <w:spacing w:val="-2"/>
        </w:rPr>
        <w:sectPr w:rsidR="00195389" w:rsidSect="00DF420F">
          <w:footerReference w:type="default" r:id="rId13"/>
          <w:type w:val="continuous"/>
          <w:pgSz w:w="11906" w:h="16838" w:code="9"/>
          <w:pgMar w:top="1134" w:right="1134" w:bottom="1134" w:left="1134" w:header="567" w:footer="567" w:gutter="0"/>
          <w:cols w:num="2" w:space="708"/>
          <w:docGrid w:linePitch="360"/>
        </w:sectPr>
      </w:pPr>
    </w:p>
    <w:p w14:paraId="7DE70DDA" w14:textId="240B6F7D" w:rsidR="00195389" w:rsidRPr="00D40EA6" w:rsidRDefault="00195389" w:rsidP="00D40EA6">
      <w:pPr>
        <w:pStyle w:val="BodyText"/>
        <w:spacing w:after="120"/>
        <w:ind w:left="0"/>
        <w:jc w:val="both"/>
        <w:rPr>
          <w:spacing w:val="-2"/>
        </w:rPr>
      </w:pPr>
    </w:p>
    <w:p w14:paraId="2954FF82" w14:textId="77777777" w:rsidR="00231593" w:rsidRPr="00231593" w:rsidRDefault="00231593" w:rsidP="00231593">
      <w:pPr>
        <w:spacing w:after="0" w:line="240" w:lineRule="auto"/>
        <w:jc w:val="both"/>
        <w:rPr>
          <w:rFonts w:ascii="Times New Roman" w:eastAsia="Times New Roman" w:hAnsi="Times New Roman" w:cs="Times New Roman"/>
        </w:rPr>
        <w:sectPr w:rsidR="00231593" w:rsidRPr="00231593" w:rsidSect="00195389">
          <w:type w:val="continuous"/>
          <w:pgSz w:w="11906" w:h="16838" w:code="9"/>
          <w:pgMar w:top="1134" w:right="1134" w:bottom="1134" w:left="1134" w:header="567" w:footer="567" w:gutter="0"/>
          <w:cols w:space="708"/>
          <w:docGrid w:linePitch="360"/>
        </w:sectPr>
      </w:pPr>
    </w:p>
    <w:p w14:paraId="3CDAD9DF" w14:textId="6E37F888" w:rsidR="00635787" w:rsidRPr="00B116E5" w:rsidRDefault="004F0373" w:rsidP="00B116E5">
      <w:pPr>
        <w:tabs>
          <w:tab w:val="left" w:pos="7183"/>
        </w:tabs>
        <w:rPr>
          <w:rFonts w:ascii="Times New Roman" w:eastAsia="Times New Roman" w:hAnsi="Times New Roman" w:cs="Times New Roman"/>
        </w:rPr>
      </w:pP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keterengan</w:t>
      </w:r>
      <w:proofErr w:type="spellEnd"/>
      <w:r>
        <w:rPr>
          <w:rFonts w:ascii="Times New Roman" w:eastAsia="Times New Roman" w:hAnsi="Times New Roman" w:cs="Times New Roman"/>
        </w:rPr>
        <w:t xml:space="preserve"> yang lain,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melihat</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pedoman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penulisan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Buletin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Agrohorti</w:t>
      </w:r>
      <w:proofErr w:type="spellEnd"/>
      <w:r>
        <w:rPr>
          <w:rFonts w:ascii="Times New Roman" w:eastAsia="Times New Roman" w:hAnsi="Times New Roman" w:cs="Times New Roman"/>
        </w:rPr>
        <w:t>.</w:t>
      </w:r>
      <w:bookmarkStart w:id="0" w:name="_GoBack"/>
      <w:bookmarkEnd w:id="0"/>
    </w:p>
    <w:sectPr w:rsidR="00635787" w:rsidRPr="00B116E5" w:rsidSect="009101CF">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11428" w14:textId="77777777" w:rsidR="005333A3" w:rsidRDefault="005333A3" w:rsidP="00336090">
      <w:pPr>
        <w:spacing w:after="0" w:line="240" w:lineRule="auto"/>
      </w:pPr>
      <w:r>
        <w:separator/>
      </w:r>
    </w:p>
  </w:endnote>
  <w:endnote w:type="continuationSeparator" w:id="0">
    <w:p w14:paraId="1D548AF1" w14:textId="77777777" w:rsidR="005333A3" w:rsidRDefault="005333A3" w:rsidP="00336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845397835"/>
      <w:docPartObj>
        <w:docPartGallery w:val="Page Numbers (Bottom of Page)"/>
        <w:docPartUnique/>
      </w:docPartObj>
    </w:sdtPr>
    <w:sdtEndPr>
      <w:rPr>
        <w:rFonts w:ascii="Times New Roman" w:hAnsi="Times New Roman" w:cs="Times New Roman"/>
        <w:noProof/>
      </w:rPr>
    </w:sdtEndPr>
    <w:sdtContent>
      <w:p w14:paraId="22D30CD5" w14:textId="77777777" w:rsidR="003E6F51" w:rsidRPr="00243F30" w:rsidRDefault="005333A3" w:rsidP="00243F30">
        <w:pPr>
          <w:pStyle w:val="Footer"/>
          <w:tabs>
            <w:tab w:val="clear" w:pos="9026"/>
            <w:tab w:val="right" w:pos="9639"/>
          </w:tabs>
          <w:rPr>
            <w:rFonts w:ascii="Times New Roman" w:hAnsi="Times New Roman" w:cs="Times New Roman"/>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340818"/>
      <w:docPartObj>
        <w:docPartGallery w:val="Page Numbers (Bottom of Page)"/>
        <w:docPartUnique/>
      </w:docPartObj>
    </w:sdtPr>
    <w:sdtEndPr>
      <w:rPr>
        <w:rFonts w:ascii="Times New Roman" w:hAnsi="Times New Roman" w:cs="Times New Roman"/>
        <w:noProof/>
      </w:rPr>
    </w:sdtEndPr>
    <w:sdtContent>
      <w:p w14:paraId="371F4172" w14:textId="77777777" w:rsidR="003E6F51" w:rsidRPr="0003684C" w:rsidRDefault="005333A3" w:rsidP="0003684C">
        <w:pPr>
          <w:pStyle w:val="Footer"/>
          <w:jc w:val="right"/>
          <w:rPr>
            <w:rFonts w:ascii="Times New Roman" w:hAnsi="Times New Roman" w:cs="Times New Roman"/>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528E7" w14:textId="77777777" w:rsidR="003E6F51" w:rsidRPr="00243F30" w:rsidRDefault="003E6F51" w:rsidP="00243F30">
    <w:pPr>
      <w:pStyle w:val="Footer"/>
      <w:tabs>
        <w:tab w:val="clear" w:pos="9026"/>
        <w:tab w:val="right" w:pos="9639"/>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991F3" w14:textId="77777777" w:rsidR="005333A3" w:rsidRDefault="005333A3" w:rsidP="00336090">
      <w:pPr>
        <w:spacing w:after="0" w:line="240" w:lineRule="auto"/>
      </w:pPr>
      <w:r>
        <w:separator/>
      </w:r>
    </w:p>
  </w:footnote>
  <w:footnote w:type="continuationSeparator" w:id="0">
    <w:p w14:paraId="63ADA47F" w14:textId="77777777" w:rsidR="005333A3" w:rsidRDefault="005333A3" w:rsidP="00336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D9C96" w14:textId="77777777" w:rsidR="003E6F51" w:rsidRDefault="003E6F51" w:rsidP="00243F3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hideSpellingErrors/>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CD"/>
    <w:rsid w:val="000317DA"/>
    <w:rsid w:val="00033869"/>
    <w:rsid w:val="00033DCE"/>
    <w:rsid w:val="0003684C"/>
    <w:rsid w:val="00042B6F"/>
    <w:rsid w:val="000462D6"/>
    <w:rsid w:val="0005074A"/>
    <w:rsid w:val="00056DF3"/>
    <w:rsid w:val="0007463A"/>
    <w:rsid w:val="00096322"/>
    <w:rsid w:val="000B033D"/>
    <w:rsid w:val="000B1848"/>
    <w:rsid w:val="000C5382"/>
    <w:rsid w:val="000E44CD"/>
    <w:rsid w:val="000F2B7C"/>
    <w:rsid w:val="00101822"/>
    <w:rsid w:val="00107E5D"/>
    <w:rsid w:val="00126E20"/>
    <w:rsid w:val="00144B3A"/>
    <w:rsid w:val="001459DD"/>
    <w:rsid w:val="001473D3"/>
    <w:rsid w:val="00156DF9"/>
    <w:rsid w:val="00157C61"/>
    <w:rsid w:val="00194757"/>
    <w:rsid w:val="00195389"/>
    <w:rsid w:val="001B5E90"/>
    <w:rsid w:val="001E2C51"/>
    <w:rsid w:val="00227C3B"/>
    <w:rsid w:val="00230291"/>
    <w:rsid w:val="00231593"/>
    <w:rsid w:val="002405E5"/>
    <w:rsid w:val="0024249D"/>
    <w:rsid w:val="00243F30"/>
    <w:rsid w:val="002442F2"/>
    <w:rsid w:val="00284341"/>
    <w:rsid w:val="002B2A3B"/>
    <w:rsid w:val="002C2B60"/>
    <w:rsid w:val="002F1660"/>
    <w:rsid w:val="002F491D"/>
    <w:rsid w:val="002F64C2"/>
    <w:rsid w:val="00305334"/>
    <w:rsid w:val="0030795B"/>
    <w:rsid w:val="003356B8"/>
    <w:rsid w:val="00336090"/>
    <w:rsid w:val="00345BAE"/>
    <w:rsid w:val="003479C4"/>
    <w:rsid w:val="00367B50"/>
    <w:rsid w:val="0039539A"/>
    <w:rsid w:val="003A1EE1"/>
    <w:rsid w:val="003D2285"/>
    <w:rsid w:val="003E0F05"/>
    <w:rsid w:val="003E615D"/>
    <w:rsid w:val="003E6F51"/>
    <w:rsid w:val="0041514D"/>
    <w:rsid w:val="00415C2B"/>
    <w:rsid w:val="00424067"/>
    <w:rsid w:val="004248C0"/>
    <w:rsid w:val="00425813"/>
    <w:rsid w:val="004610CD"/>
    <w:rsid w:val="0048023C"/>
    <w:rsid w:val="00492D58"/>
    <w:rsid w:val="004F0373"/>
    <w:rsid w:val="005333A3"/>
    <w:rsid w:val="005722BB"/>
    <w:rsid w:val="005911F4"/>
    <w:rsid w:val="005A1E43"/>
    <w:rsid w:val="005A6094"/>
    <w:rsid w:val="005C00E2"/>
    <w:rsid w:val="005D5E6F"/>
    <w:rsid w:val="005E13C7"/>
    <w:rsid w:val="005F5713"/>
    <w:rsid w:val="00635787"/>
    <w:rsid w:val="00654F99"/>
    <w:rsid w:val="00656FC5"/>
    <w:rsid w:val="00674C86"/>
    <w:rsid w:val="00681DE7"/>
    <w:rsid w:val="00692AB2"/>
    <w:rsid w:val="006A3F19"/>
    <w:rsid w:val="006B026E"/>
    <w:rsid w:val="006B6911"/>
    <w:rsid w:val="006C7388"/>
    <w:rsid w:val="00706C2D"/>
    <w:rsid w:val="007158FE"/>
    <w:rsid w:val="007363F8"/>
    <w:rsid w:val="007416F0"/>
    <w:rsid w:val="00784E50"/>
    <w:rsid w:val="007A6DA0"/>
    <w:rsid w:val="007D53CE"/>
    <w:rsid w:val="007F316A"/>
    <w:rsid w:val="00801875"/>
    <w:rsid w:val="00801BD8"/>
    <w:rsid w:val="008076AC"/>
    <w:rsid w:val="0084448C"/>
    <w:rsid w:val="00880E18"/>
    <w:rsid w:val="008D73CA"/>
    <w:rsid w:val="008E1B05"/>
    <w:rsid w:val="008F0BE8"/>
    <w:rsid w:val="009101CF"/>
    <w:rsid w:val="0091063F"/>
    <w:rsid w:val="009304C7"/>
    <w:rsid w:val="009348E1"/>
    <w:rsid w:val="00937BDC"/>
    <w:rsid w:val="00964617"/>
    <w:rsid w:val="00996CE0"/>
    <w:rsid w:val="009F785E"/>
    <w:rsid w:val="00A02C2F"/>
    <w:rsid w:val="00A032BF"/>
    <w:rsid w:val="00A210BA"/>
    <w:rsid w:val="00A42DD5"/>
    <w:rsid w:val="00A775C1"/>
    <w:rsid w:val="00AC2C50"/>
    <w:rsid w:val="00AC3F89"/>
    <w:rsid w:val="00AE5CF1"/>
    <w:rsid w:val="00B10CB5"/>
    <w:rsid w:val="00B116E5"/>
    <w:rsid w:val="00B13330"/>
    <w:rsid w:val="00B2214E"/>
    <w:rsid w:val="00B442D1"/>
    <w:rsid w:val="00B672E3"/>
    <w:rsid w:val="00B6731D"/>
    <w:rsid w:val="00B909B1"/>
    <w:rsid w:val="00BB6530"/>
    <w:rsid w:val="00BC37E8"/>
    <w:rsid w:val="00BE005C"/>
    <w:rsid w:val="00BF76CE"/>
    <w:rsid w:val="00C12C5F"/>
    <w:rsid w:val="00C24C2C"/>
    <w:rsid w:val="00C30F54"/>
    <w:rsid w:val="00C4642E"/>
    <w:rsid w:val="00C93445"/>
    <w:rsid w:val="00CC651B"/>
    <w:rsid w:val="00D17A9F"/>
    <w:rsid w:val="00D20039"/>
    <w:rsid w:val="00D3174D"/>
    <w:rsid w:val="00D31F07"/>
    <w:rsid w:val="00D357A4"/>
    <w:rsid w:val="00D40EA6"/>
    <w:rsid w:val="00D56B1C"/>
    <w:rsid w:val="00D9297E"/>
    <w:rsid w:val="00D95160"/>
    <w:rsid w:val="00D977E3"/>
    <w:rsid w:val="00DA7A15"/>
    <w:rsid w:val="00DB0FAE"/>
    <w:rsid w:val="00DC1325"/>
    <w:rsid w:val="00DD20A8"/>
    <w:rsid w:val="00DE200B"/>
    <w:rsid w:val="00DF420F"/>
    <w:rsid w:val="00E62472"/>
    <w:rsid w:val="00E66F91"/>
    <w:rsid w:val="00E70D7D"/>
    <w:rsid w:val="00E76675"/>
    <w:rsid w:val="00E860FD"/>
    <w:rsid w:val="00EB4153"/>
    <w:rsid w:val="00ED46AB"/>
    <w:rsid w:val="00EF02D9"/>
    <w:rsid w:val="00F003F2"/>
    <w:rsid w:val="00F23250"/>
    <w:rsid w:val="00F23FFA"/>
    <w:rsid w:val="00F27A0D"/>
    <w:rsid w:val="00F308E0"/>
    <w:rsid w:val="00F4627C"/>
    <w:rsid w:val="00F5093F"/>
    <w:rsid w:val="00F81E0E"/>
    <w:rsid w:val="00F9475F"/>
    <w:rsid w:val="00FB2344"/>
    <w:rsid w:val="00FC1E1E"/>
    <w:rsid w:val="00FD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8F7A"/>
  <w15:docId w15:val="{0AC30D1B-CF1C-4523-AFBA-72B6F779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0E44CD"/>
    <w:pPr>
      <w:widowControl w:val="0"/>
      <w:spacing w:after="0" w:line="240" w:lineRule="auto"/>
      <w:outlineLvl w:val="0"/>
    </w:pPr>
    <w:rPr>
      <w:rFonts w:ascii="Times New Roman" w:eastAsia="Times New Roman" w:hAnsi="Times New Roman"/>
      <w:b/>
      <w:bCs/>
    </w:rPr>
  </w:style>
  <w:style w:type="paragraph" w:styleId="Heading2">
    <w:name w:val="heading 2"/>
    <w:basedOn w:val="Normal"/>
    <w:next w:val="Normal"/>
    <w:link w:val="Heading2Char"/>
    <w:uiPriority w:val="1"/>
    <w:unhideWhenUsed/>
    <w:qFormat/>
    <w:rsid w:val="000E44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6B026E"/>
    <w:pPr>
      <w:widowControl w:val="0"/>
      <w:spacing w:after="0" w:line="240" w:lineRule="auto"/>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E44CD"/>
    <w:rPr>
      <w:rFonts w:ascii="Times New Roman" w:eastAsia="Times New Roman" w:hAnsi="Times New Roman"/>
      <w:b/>
      <w:bCs/>
    </w:rPr>
  </w:style>
  <w:style w:type="character" w:customStyle="1" w:styleId="Heading2Char">
    <w:name w:val="Heading 2 Char"/>
    <w:basedOn w:val="DefaultParagraphFont"/>
    <w:link w:val="Heading2"/>
    <w:uiPriority w:val="1"/>
    <w:rsid w:val="000E44C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AC2C50"/>
    <w:pPr>
      <w:widowControl w:val="0"/>
      <w:spacing w:after="0" w:line="240" w:lineRule="auto"/>
      <w:ind w:left="112"/>
    </w:pPr>
    <w:rPr>
      <w:rFonts w:ascii="Times New Roman" w:eastAsia="Times New Roman" w:hAnsi="Times New Roman"/>
    </w:rPr>
  </w:style>
  <w:style w:type="character" w:customStyle="1" w:styleId="BodyTextChar">
    <w:name w:val="Body Text Char"/>
    <w:basedOn w:val="DefaultParagraphFont"/>
    <w:link w:val="BodyText"/>
    <w:uiPriority w:val="1"/>
    <w:rsid w:val="00AC2C50"/>
    <w:rPr>
      <w:rFonts w:ascii="Times New Roman" w:eastAsia="Times New Roman" w:hAnsi="Times New Roman"/>
    </w:rPr>
  </w:style>
  <w:style w:type="paragraph" w:styleId="Header">
    <w:name w:val="header"/>
    <w:basedOn w:val="Normal"/>
    <w:link w:val="HeaderChar"/>
    <w:uiPriority w:val="99"/>
    <w:unhideWhenUsed/>
    <w:rsid w:val="00336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090"/>
  </w:style>
  <w:style w:type="paragraph" w:styleId="Footer">
    <w:name w:val="footer"/>
    <w:basedOn w:val="Normal"/>
    <w:link w:val="FooterChar"/>
    <w:uiPriority w:val="99"/>
    <w:unhideWhenUsed/>
    <w:rsid w:val="00336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090"/>
  </w:style>
  <w:style w:type="paragraph" w:styleId="ListParagraph">
    <w:name w:val="List Paragraph"/>
    <w:basedOn w:val="Normal"/>
    <w:uiPriority w:val="1"/>
    <w:qFormat/>
    <w:rsid w:val="00336090"/>
    <w:pPr>
      <w:widowControl w:val="0"/>
      <w:spacing w:after="0" w:line="240" w:lineRule="auto"/>
    </w:pPr>
  </w:style>
  <w:style w:type="paragraph" w:customStyle="1" w:styleId="TableParagraph">
    <w:name w:val="Table Paragraph"/>
    <w:basedOn w:val="Normal"/>
    <w:uiPriority w:val="1"/>
    <w:qFormat/>
    <w:rsid w:val="00336090"/>
    <w:pPr>
      <w:widowControl w:val="0"/>
      <w:spacing w:after="0" w:line="240" w:lineRule="auto"/>
    </w:pPr>
  </w:style>
  <w:style w:type="character" w:customStyle="1" w:styleId="Heading3Char">
    <w:name w:val="Heading 3 Char"/>
    <w:basedOn w:val="DefaultParagraphFont"/>
    <w:link w:val="Heading3"/>
    <w:uiPriority w:val="1"/>
    <w:rsid w:val="006B026E"/>
    <w:rPr>
      <w:rFonts w:ascii="Times New Roman" w:eastAsia="Times New Roman" w:hAnsi="Times New Roman"/>
      <w:b/>
      <w:bCs/>
    </w:rPr>
  </w:style>
  <w:style w:type="character" w:styleId="Hyperlink">
    <w:name w:val="Hyperlink"/>
    <w:basedOn w:val="DefaultParagraphFont"/>
    <w:uiPriority w:val="99"/>
    <w:unhideWhenUsed/>
    <w:rsid w:val="006B026E"/>
    <w:rPr>
      <w:color w:val="0000FF" w:themeColor="hyperlink"/>
      <w:u w:val="single"/>
    </w:rPr>
  </w:style>
  <w:style w:type="table" w:styleId="TableGrid">
    <w:name w:val="Table Grid"/>
    <w:basedOn w:val="TableNormal"/>
    <w:uiPriority w:val="59"/>
    <w:rsid w:val="00A42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7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15"/>
    <w:rPr>
      <w:rFonts w:ascii="Tahoma" w:hAnsi="Tahoma" w:cs="Tahoma"/>
      <w:sz w:val="16"/>
      <w:szCs w:val="16"/>
    </w:rPr>
  </w:style>
  <w:style w:type="character" w:styleId="UnresolvedMention">
    <w:name w:val="Unresolved Mention"/>
    <w:basedOn w:val="DefaultParagraphFont"/>
    <w:uiPriority w:val="99"/>
    <w:semiHidden/>
    <w:unhideWhenUsed/>
    <w:rsid w:val="00C30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grohort@apps.ipb.ac.id" TargetMode="External"/><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E2E86-E8C0-4015-BB59-3E1A56D8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IPB</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Shalati Febjislami</dc:creator>
  <cp:keywords/>
  <dc:description/>
  <cp:lastModifiedBy>Thomas Ofni</cp:lastModifiedBy>
  <cp:revision>6</cp:revision>
  <cp:lastPrinted>2019-04-16T06:44:00Z</cp:lastPrinted>
  <dcterms:created xsi:type="dcterms:W3CDTF">2019-06-14T04:12:00Z</dcterms:created>
  <dcterms:modified xsi:type="dcterms:W3CDTF">2019-07-01T08:46:00Z</dcterms:modified>
</cp:coreProperties>
</file>